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672F1">
        <w:rPr>
          <w:rFonts w:ascii="Times New Roman" w:hAnsi="Times New Roman" w:cs="Times New Roman"/>
          <w:b/>
          <w:sz w:val="24"/>
        </w:rPr>
        <w:t>706</w:t>
      </w:r>
      <w:r>
        <w:rPr>
          <w:rFonts w:ascii="Times New Roman" w:hAnsi="Times New Roman" w:cs="Times New Roman"/>
          <w:b/>
          <w:sz w:val="24"/>
        </w:rPr>
        <w:t>/</w:t>
      </w:r>
      <w:r w:rsidR="00DF4C11">
        <w:rPr>
          <w:rFonts w:ascii="Times New Roman" w:hAnsi="Times New Roman" w:cs="Times New Roman"/>
          <w:b/>
          <w:sz w:val="24"/>
        </w:rPr>
        <w:t>202</w:t>
      </w:r>
      <w:r w:rsidR="009C02B4">
        <w:rPr>
          <w:rFonts w:ascii="Times New Roman" w:hAnsi="Times New Roman" w:cs="Times New Roman"/>
          <w:b/>
          <w:sz w:val="24"/>
        </w:rPr>
        <w:t>4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672F1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 w:rsidR="00ED7585">
        <w:rPr>
          <w:rFonts w:ascii="Times New Roman" w:hAnsi="Times New Roman" w:cs="Times New Roman"/>
          <w:sz w:val="24"/>
        </w:rPr>
        <w:t xml:space="preserve"> </w:t>
      </w:r>
      <w:r w:rsidR="00F47B16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9C02B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685E7E">
        <w:rPr>
          <w:rFonts w:ascii="Times New Roman" w:hAnsi="Times New Roman" w:cs="Times New Roman"/>
          <w:b/>
          <w:sz w:val="24"/>
        </w:rPr>
        <w:t xml:space="preserve">prawa </w:t>
      </w:r>
      <w:r w:rsidR="009C02B4">
        <w:rPr>
          <w:rFonts w:ascii="Times New Roman" w:hAnsi="Times New Roman" w:cs="Times New Roman"/>
          <w:b/>
          <w:sz w:val="24"/>
        </w:rPr>
        <w:t>własności</w:t>
      </w:r>
      <w:r w:rsidR="00B8058F">
        <w:rPr>
          <w:rFonts w:ascii="Times New Roman" w:hAnsi="Times New Roman" w:cs="Times New Roman"/>
          <w:b/>
          <w:sz w:val="24"/>
        </w:rPr>
        <w:t xml:space="preserve"> </w:t>
      </w:r>
      <w:r w:rsidR="001A6F14">
        <w:rPr>
          <w:rFonts w:ascii="Times New Roman" w:hAnsi="Times New Roman" w:cs="Times New Roman"/>
          <w:b/>
          <w:sz w:val="24"/>
        </w:rPr>
        <w:t xml:space="preserve">nieruchomości oznaczonej numerem działki  </w:t>
      </w:r>
      <w:r w:rsidR="00F47B16">
        <w:rPr>
          <w:rFonts w:ascii="Times New Roman" w:hAnsi="Times New Roman" w:cs="Times New Roman"/>
          <w:b/>
          <w:sz w:val="24"/>
        </w:rPr>
        <w:t>107/4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</w:t>
      </w:r>
      <w:r w:rsidR="00BE15BF">
        <w:rPr>
          <w:rFonts w:ascii="Times New Roman" w:hAnsi="Times New Roman" w:cs="Times New Roman"/>
          <w:sz w:val="24"/>
        </w:rPr>
        <w:t>4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ED7585">
        <w:rPr>
          <w:rFonts w:ascii="Times New Roman" w:hAnsi="Times New Roman" w:cs="Times New Roman"/>
          <w:sz w:val="24"/>
        </w:rPr>
        <w:t>1465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ustawy z dnia 21 sierpnia 1997 r.</w:t>
      </w:r>
      <w:r w:rsidR="00B821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 gospodarce nieruchomościami (Dz. U. z 202</w:t>
      </w:r>
      <w:r w:rsidR="00F47B1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</w:t>
      </w:r>
      <w:r w:rsidR="00F47B16">
        <w:rPr>
          <w:rFonts w:ascii="Times New Roman" w:hAnsi="Times New Roman" w:cs="Times New Roman"/>
          <w:sz w:val="24"/>
        </w:rPr>
        <w:t>1145</w:t>
      </w:r>
      <w:r w:rsidR="00ED7585">
        <w:rPr>
          <w:rFonts w:ascii="Times New Roman" w:hAnsi="Times New Roman" w:cs="Times New Roman"/>
          <w:sz w:val="24"/>
        </w:rPr>
        <w:t xml:space="preserve"> z </w:t>
      </w:r>
      <w:proofErr w:type="spellStart"/>
      <w:r w:rsidR="00ED7585">
        <w:rPr>
          <w:rFonts w:ascii="Times New Roman" w:hAnsi="Times New Roman" w:cs="Times New Roman"/>
          <w:sz w:val="24"/>
        </w:rPr>
        <w:t>późn</w:t>
      </w:r>
      <w:proofErr w:type="spellEnd"/>
      <w:r w:rsidR="00ED7585">
        <w:rPr>
          <w:rFonts w:ascii="Times New Roman" w:hAnsi="Times New Roman" w:cs="Times New Roman"/>
          <w:sz w:val="24"/>
        </w:rPr>
        <w:t>. zm.</w:t>
      </w:r>
      <w:r>
        <w:rPr>
          <w:rFonts w:ascii="Times New Roman" w:hAnsi="Times New Roman" w:cs="Times New Roman"/>
          <w:sz w:val="24"/>
        </w:rPr>
        <w:t xml:space="preserve">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</w:t>
      </w:r>
      <w:r w:rsidR="009D3FF1">
        <w:rPr>
          <w:rFonts w:ascii="Times New Roman" w:hAnsi="Times New Roman" w:cs="Times New Roman"/>
          <w:sz w:val="24"/>
        </w:rPr>
        <w:br/>
      </w:r>
      <w:r w:rsidR="00B821E2">
        <w:rPr>
          <w:rFonts w:ascii="Times New Roman" w:hAnsi="Times New Roman" w:cs="Times New Roman"/>
          <w:sz w:val="24"/>
        </w:rPr>
        <w:t xml:space="preserve">byłego właściciela z tytułu utraty </w:t>
      </w:r>
      <w:r w:rsidR="00B8058F">
        <w:rPr>
          <w:rFonts w:ascii="Times New Roman" w:hAnsi="Times New Roman" w:cs="Times New Roman"/>
          <w:sz w:val="24"/>
        </w:rPr>
        <w:t xml:space="preserve">prawa </w:t>
      </w:r>
      <w:r w:rsidR="00671419">
        <w:rPr>
          <w:rFonts w:ascii="Times New Roman" w:hAnsi="Times New Roman" w:cs="Times New Roman"/>
          <w:sz w:val="24"/>
        </w:rPr>
        <w:t>własności</w:t>
      </w:r>
      <w:r w:rsidR="00B8058F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nieruchomości, oznaczonej numerem </w:t>
      </w:r>
      <w:r w:rsidR="009D3FF1">
        <w:rPr>
          <w:rFonts w:ascii="Times New Roman" w:hAnsi="Times New Roman" w:cs="Times New Roman"/>
          <w:sz w:val="24"/>
        </w:rPr>
        <w:br/>
      </w:r>
      <w:r w:rsidR="00B821E2">
        <w:rPr>
          <w:rFonts w:ascii="Times New Roman" w:hAnsi="Times New Roman" w:cs="Times New Roman"/>
          <w:sz w:val="24"/>
        </w:rPr>
        <w:t xml:space="preserve">działki </w:t>
      </w:r>
      <w:r w:rsidR="00F47B16">
        <w:rPr>
          <w:rFonts w:ascii="Times New Roman" w:hAnsi="Times New Roman" w:cs="Times New Roman"/>
          <w:sz w:val="24"/>
        </w:rPr>
        <w:t>107/4</w:t>
      </w:r>
      <w:r w:rsidR="00205B33">
        <w:rPr>
          <w:rFonts w:ascii="Times New Roman" w:hAnsi="Times New Roman" w:cs="Times New Roman"/>
          <w:sz w:val="24"/>
        </w:rPr>
        <w:t xml:space="preserve"> o powierzchni </w:t>
      </w:r>
      <w:r w:rsidR="00F47B16">
        <w:rPr>
          <w:rFonts w:ascii="Times New Roman" w:hAnsi="Times New Roman" w:cs="Times New Roman"/>
          <w:sz w:val="24"/>
        </w:rPr>
        <w:t>967</w:t>
      </w:r>
      <w:r w:rsidR="00205B33">
        <w:rPr>
          <w:rFonts w:ascii="Times New Roman" w:hAnsi="Times New Roman" w:cs="Times New Roman"/>
          <w:sz w:val="24"/>
        </w:rPr>
        <w:t xml:space="preserve"> m²</w:t>
      </w:r>
      <w:r w:rsidR="000966DD">
        <w:rPr>
          <w:rFonts w:ascii="Times New Roman" w:hAnsi="Times New Roman" w:cs="Times New Roman"/>
          <w:sz w:val="24"/>
        </w:rPr>
        <w:t xml:space="preserve">, położonej </w:t>
      </w:r>
      <w:r w:rsidR="00671419">
        <w:rPr>
          <w:rFonts w:ascii="Times New Roman" w:hAnsi="Times New Roman" w:cs="Times New Roman"/>
          <w:sz w:val="24"/>
        </w:rPr>
        <w:t xml:space="preserve">w Świnoujściu przy ul. </w:t>
      </w:r>
      <w:r w:rsidR="00F47B16">
        <w:rPr>
          <w:rFonts w:ascii="Times New Roman" w:hAnsi="Times New Roman" w:cs="Times New Roman"/>
          <w:sz w:val="24"/>
        </w:rPr>
        <w:t>Steyera</w:t>
      </w:r>
      <w:r w:rsidR="00671419">
        <w:rPr>
          <w:rFonts w:ascii="Times New Roman" w:hAnsi="Times New Roman" w:cs="Times New Roman"/>
          <w:sz w:val="24"/>
        </w:rPr>
        <w:t xml:space="preserve">, </w:t>
      </w:r>
      <w:r w:rsidR="00B821E2">
        <w:rPr>
          <w:rFonts w:ascii="Times New Roman" w:hAnsi="Times New Roman" w:cs="Times New Roman"/>
          <w:sz w:val="24"/>
        </w:rPr>
        <w:t>w obrębie</w:t>
      </w:r>
      <w:r w:rsidR="00F47B16">
        <w:rPr>
          <w:rFonts w:ascii="Times New Roman" w:hAnsi="Times New Roman" w:cs="Times New Roman"/>
          <w:sz w:val="24"/>
        </w:rPr>
        <w:br/>
      </w:r>
      <w:r w:rsidR="00B821E2">
        <w:rPr>
          <w:rFonts w:ascii="Times New Roman" w:hAnsi="Times New Roman" w:cs="Times New Roman"/>
          <w:sz w:val="24"/>
        </w:rPr>
        <w:t xml:space="preserve"> ewidencyjnym nr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058F">
        <w:rPr>
          <w:rFonts w:ascii="Times New Roman" w:hAnsi="Times New Roman" w:cs="Times New Roman"/>
          <w:sz w:val="24"/>
        </w:rPr>
        <w:t>1</w:t>
      </w:r>
      <w:r w:rsidR="00F47B16">
        <w:rPr>
          <w:rFonts w:ascii="Times New Roman" w:hAnsi="Times New Roman" w:cs="Times New Roman"/>
          <w:sz w:val="24"/>
        </w:rPr>
        <w:t>0</w:t>
      </w:r>
      <w:r w:rsidR="00B821E2">
        <w:rPr>
          <w:rFonts w:ascii="Times New Roman" w:hAnsi="Times New Roman" w:cs="Times New Roman"/>
          <w:sz w:val="24"/>
        </w:rPr>
        <w:t xml:space="preserve">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D52EA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</w:t>
      </w:r>
      <w:r w:rsidR="007610F5">
        <w:rPr>
          <w:rFonts w:ascii="Times New Roman" w:hAnsi="Times New Roman" w:cs="Times New Roman"/>
          <w:sz w:val="24"/>
        </w:rPr>
        <w:t>60</w:t>
      </w:r>
      <w:r>
        <w:rPr>
          <w:rFonts w:ascii="Times New Roman" w:hAnsi="Times New Roman" w:cs="Times New Roman"/>
          <w:sz w:val="24"/>
        </w:rPr>
        <w:t>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867AE4" w:rsidRDefault="00867AE4" w:rsidP="00867AE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67AE4" w:rsidRDefault="00867AE4" w:rsidP="00867AE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67AE4" w:rsidRDefault="00867AE4" w:rsidP="00867AE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966DD"/>
    <w:rsid w:val="001A6F14"/>
    <w:rsid w:val="0020180E"/>
    <w:rsid w:val="00205B33"/>
    <w:rsid w:val="00304DA2"/>
    <w:rsid w:val="005672F1"/>
    <w:rsid w:val="00586139"/>
    <w:rsid w:val="00600A28"/>
    <w:rsid w:val="00641733"/>
    <w:rsid w:val="00671419"/>
    <w:rsid w:val="00685E7E"/>
    <w:rsid w:val="00704B2D"/>
    <w:rsid w:val="00707C23"/>
    <w:rsid w:val="007610F5"/>
    <w:rsid w:val="007E71B6"/>
    <w:rsid w:val="007F1DF2"/>
    <w:rsid w:val="00867AE4"/>
    <w:rsid w:val="008E468C"/>
    <w:rsid w:val="009533A3"/>
    <w:rsid w:val="009C02B4"/>
    <w:rsid w:val="009D3FF1"/>
    <w:rsid w:val="00A50D20"/>
    <w:rsid w:val="00AD0296"/>
    <w:rsid w:val="00B14E93"/>
    <w:rsid w:val="00B8058F"/>
    <w:rsid w:val="00B821E2"/>
    <w:rsid w:val="00BD2BD7"/>
    <w:rsid w:val="00BE15BF"/>
    <w:rsid w:val="00CD00F1"/>
    <w:rsid w:val="00D52EA7"/>
    <w:rsid w:val="00D8227C"/>
    <w:rsid w:val="00DF4C11"/>
    <w:rsid w:val="00ED7585"/>
    <w:rsid w:val="00F0084D"/>
    <w:rsid w:val="00F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D1E2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dcterms:created xsi:type="dcterms:W3CDTF">2024-10-30T10:01:00Z</dcterms:created>
  <dcterms:modified xsi:type="dcterms:W3CDTF">2024-10-30T10:01:00Z</dcterms:modified>
</cp:coreProperties>
</file>