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1C103C">
        <w:rPr>
          <w:bCs w:val="0"/>
        </w:rPr>
        <w:t xml:space="preserve"> </w:t>
      </w:r>
      <w:r w:rsidR="005162DB">
        <w:rPr>
          <w:bCs w:val="0"/>
        </w:rPr>
        <w:t xml:space="preserve">694 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5162DB">
        <w:rPr>
          <w:b w:val="0"/>
          <w:bCs w:val="0"/>
        </w:rPr>
        <w:t xml:space="preserve"> 23 </w:t>
      </w:r>
      <w:r w:rsidR="003539E4">
        <w:rPr>
          <w:b w:val="0"/>
          <w:bCs w:val="0"/>
        </w:rPr>
        <w:t>października</w:t>
      </w:r>
      <w:r w:rsidR="00D94504">
        <w:rPr>
          <w:b w:val="0"/>
          <w:bCs w:val="0"/>
        </w:rPr>
        <w:t xml:space="preserve"> 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6C3071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3539E4">
        <w:t>32</w:t>
      </w:r>
      <w:r w:rsidR="00C66F84">
        <w:t>.</w:t>
      </w:r>
      <w:r w:rsidR="00017C35">
        <w:t>2024</w:t>
      </w:r>
      <w:r>
        <w:t xml:space="preserve"> dotyczącego wyboru wykonawcy na realizację zadania pn.: „</w:t>
      </w:r>
      <w:r w:rsidR="003539E4" w:rsidRPr="003539E4">
        <w:t>Opracowanie Miejskiego Planu Adaptacji do zmian klimatu dla Gminy Miasto Świnoujście</w:t>
      </w:r>
      <w:r w:rsidR="009D77BF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</w:t>
      </w:r>
      <w:r w:rsidR="00C332C7">
        <w:rPr>
          <w:b w:val="0"/>
          <w:bCs w:val="0"/>
        </w:rPr>
        <w:t xml:space="preserve">dzie gminnym </w:t>
      </w:r>
      <w:r w:rsidR="00C332C7" w:rsidRPr="00C332C7">
        <w:rPr>
          <w:b w:val="0"/>
          <w:bCs w:val="0"/>
        </w:rPr>
        <w:t>(Dz. U. z 2024 r. poz</w:t>
      </w:r>
      <w:r w:rsidR="00B604A2">
        <w:rPr>
          <w:b w:val="0"/>
          <w:bCs w:val="0"/>
        </w:rPr>
        <w:t>. 1465</w:t>
      </w:r>
      <w:r w:rsidR="00C332C7" w:rsidRPr="00C332C7">
        <w:rPr>
          <w:b w:val="0"/>
          <w:bCs w:val="0"/>
        </w:rPr>
        <w:t>)</w:t>
      </w:r>
      <w:r w:rsidR="00340BAF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</w:t>
      </w:r>
      <w:r w:rsidR="00C332C7">
        <w:rPr>
          <w:b w:val="0"/>
          <w:bCs w:val="0"/>
        </w:rPr>
        <w:t xml:space="preserve">Prawo zamówień publicznych (Dz. </w:t>
      </w:r>
      <w:r w:rsidRPr="00C7569C">
        <w:rPr>
          <w:b w:val="0"/>
          <w:bCs w:val="0"/>
        </w:rPr>
        <w:t xml:space="preserve">U. </w:t>
      </w:r>
      <w:r w:rsidR="00984BBB">
        <w:rPr>
          <w:b w:val="0"/>
          <w:bCs w:val="0"/>
        </w:rPr>
        <w:t>z 2024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>r.</w:t>
      </w:r>
      <w:r w:rsidR="00984BBB">
        <w:rPr>
          <w:b w:val="0"/>
          <w:bCs w:val="0"/>
        </w:rPr>
        <w:t xml:space="preserve"> poz.</w:t>
      </w:r>
      <w:r w:rsidR="00184189" w:rsidRPr="00C7569C">
        <w:rPr>
          <w:b w:val="0"/>
          <w:bCs w:val="0"/>
        </w:rPr>
        <w:t xml:space="preserve"> </w:t>
      </w:r>
      <w:r w:rsidR="00984BBB">
        <w:rPr>
          <w:b w:val="0"/>
          <w:bCs w:val="0"/>
        </w:rPr>
        <w:t>1320</w:t>
      </w:r>
      <w:r w:rsidR="00D4125A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</w:t>
      </w:r>
      <w:r w:rsidR="00193701">
        <w:rPr>
          <w:b w:val="0"/>
        </w:rPr>
        <w:t xml:space="preserve"> i przeprowadzenia postępowania </w:t>
      </w:r>
      <w:r w:rsidR="009F548E" w:rsidRPr="00C7569C">
        <w:rPr>
          <w:b w:val="0"/>
        </w:rPr>
        <w:t>nr</w:t>
      </w:r>
      <w:r w:rsidR="00881C48" w:rsidRPr="00C7569C">
        <w:rPr>
          <w:b w:val="0"/>
        </w:rPr>
        <w:t> </w:t>
      </w:r>
      <w:r w:rsidR="00984BBB">
        <w:rPr>
          <w:b w:val="0"/>
        </w:rPr>
        <w:t>BZP.271.1.32</w:t>
      </w:r>
      <w:r w:rsidR="009F548E" w:rsidRPr="00C7569C">
        <w:rPr>
          <w:b w:val="0"/>
        </w:rPr>
        <w:t>.202</w:t>
      </w:r>
      <w:r w:rsidR="00C76F23">
        <w:rPr>
          <w:b w:val="0"/>
        </w:rPr>
        <w:t>4</w:t>
      </w:r>
      <w:r w:rsidR="009F548E" w:rsidRPr="00C7569C">
        <w:rPr>
          <w:b w:val="0"/>
        </w:rPr>
        <w:t xml:space="preserve"> o udzielenie zamów</w:t>
      </w:r>
      <w:r w:rsidR="005B36E3">
        <w:rPr>
          <w:b w:val="0"/>
        </w:rPr>
        <w:t>ienia w trybie podstawowym bez</w:t>
      </w:r>
      <w:r w:rsidR="0085634D">
        <w:rPr>
          <w:b w:val="0"/>
        </w:rPr>
        <w:t> </w:t>
      </w:r>
      <w:r w:rsidR="00D868F7">
        <w:rPr>
          <w:b w:val="0"/>
        </w:rPr>
        <w:t xml:space="preserve">negocjacji, </w:t>
      </w:r>
      <w:r w:rsidR="009F548E" w:rsidRPr="00C7569C">
        <w:rPr>
          <w:b w:val="0"/>
        </w:rPr>
        <w:t>dotyczącego wyboru wykonawcy na realizację zamówienia publicznego pn.:</w:t>
      </w:r>
      <w:r w:rsidR="0085634D">
        <w:rPr>
          <w:b w:val="0"/>
        </w:rPr>
        <w:t> </w:t>
      </w:r>
      <w:r w:rsidR="00A66E63">
        <w:rPr>
          <w:b w:val="0"/>
        </w:rPr>
        <w:t>„</w:t>
      </w:r>
      <w:r w:rsidR="00984BBB" w:rsidRPr="00984BBB">
        <w:rPr>
          <w:b w:val="0"/>
        </w:rPr>
        <w:t>Opracowanie Miejskiego Planu Adaptacji do zmian klimatu dla Gminy Miasto Świnoujście</w:t>
      </w:r>
      <w:r w:rsidR="00F03C10" w:rsidRPr="000B5FD0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70107B">
        <w:rPr>
          <w:b w:val="0"/>
        </w:rPr>
        <w:t> 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984BBB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984BBB">
        <w:rPr>
          <w:b w:val="0"/>
        </w:rPr>
        <w:t xml:space="preserve">Beata </w:t>
      </w:r>
      <w:proofErr w:type="spellStart"/>
      <w:r w:rsidRPr="00984BBB">
        <w:rPr>
          <w:b w:val="0"/>
        </w:rPr>
        <w:t>Tułodziecka</w:t>
      </w:r>
      <w:proofErr w:type="spellEnd"/>
      <w:r w:rsidRPr="00984BBB">
        <w:rPr>
          <w:b w:val="0"/>
        </w:rPr>
        <w:t xml:space="preserve"> - </w:t>
      </w:r>
      <w:proofErr w:type="spellStart"/>
      <w:r w:rsidRPr="00984BBB">
        <w:rPr>
          <w:b w:val="0"/>
        </w:rPr>
        <w:t>Terenda</w:t>
      </w:r>
      <w:proofErr w:type="spellEnd"/>
      <w:r w:rsidR="00B9020E">
        <w:rPr>
          <w:b w:val="0"/>
        </w:rPr>
        <w:t xml:space="preserve"> </w:t>
      </w:r>
      <w:r>
        <w:rPr>
          <w:b w:val="0"/>
        </w:rPr>
        <w:t xml:space="preserve">– </w:t>
      </w:r>
      <w:r w:rsidR="00CB61AF">
        <w:rPr>
          <w:b w:val="0"/>
        </w:rPr>
        <w:t>przewodnicząc</w:t>
      </w:r>
      <w:r w:rsidR="006A3F0F">
        <w:rPr>
          <w:b w:val="0"/>
        </w:rPr>
        <w:t>a</w:t>
      </w:r>
      <w:r w:rsidR="00CB61AF">
        <w:rPr>
          <w:b w:val="0"/>
        </w:rPr>
        <w:t xml:space="preserve">, </w:t>
      </w:r>
      <w:r w:rsidRPr="00984BBB">
        <w:rPr>
          <w:b w:val="0"/>
        </w:rPr>
        <w:t>Naczelnik Wydziału Ochrony Środowiska i Leśnictwa</w:t>
      </w:r>
      <w:r w:rsidR="0070107B">
        <w:rPr>
          <w:b w:val="0"/>
        </w:rPr>
        <w:t>,</w:t>
      </w:r>
    </w:p>
    <w:p w:rsidR="00C7569C" w:rsidRDefault="000E5255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Jar Jarosz </w:t>
      </w:r>
      <w:r w:rsidR="009F548E" w:rsidRPr="00C7569C">
        <w:rPr>
          <w:b w:val="0"/>
        </w:rPr>
        <w:t xml:space="preserve">– sekretarz, </w:t>
      </w:r>
      <w:r>
        <w:rPr>
          <w:b w:val="0"/>
        </w:rPr>
        <w:t>pod</w:t>
      </w:r>
      <w:r w:rsidR="0085634D">
        <w:rPr>
          <w:b w:val="0"/>
        </w:rPr>
        <w:t xml:space="preserve">inspektor </w:t>
      </w:r>
      <w:r w:rsidR="00781F57">
        <w:rPr>
          <w:b w:val="0"/>
        </w:rPr>
        <w:t>w</w:t>
      </w:r>
      <w:r w:rsidR="009F548E" w:rsidRPr="00C7569C">
        <w:rPr>
          <w:b w:val="0"/>
        </w:rPr>
        <w:t xml:space="preserve"> Biur</w:t>
      </w:r>
      <w:r w:rsidR="00781F57"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DA0422" w:rsidRDefault="00984BBB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984BBB">
        <w:rPr>
          <w:b w:val="0"/>
        </w:rPr>
        <w:t>Krzysztof Bagiński</w:t>
      </w:r>
      <w:r w:rsidR="000E5255">
        <w:rPr>
          <w:b w:val="0"/>
        </w:rPr>
        <w:t xml:space="preserve"> </w:t>
      </w:r>
      <w:r w:rsidR="00B9020E">
        <w:rPr>
          <w:b w:val="0"/>
        </w:rPr>
        <w:t>– członek,</w:t>
      </w:r>
      <w:r>
        <w:rPr>
          <w:b w:val="0"/>
        </w:rPr>
        <w:t xml:space="preserve"> p.o.</w:t>
      </w:r>
      <w:r w:rsidR="00B9020E">
        <w:rPr>
          <w:b w:val="0"/>
        </w:rPr>
        <w:t xml:space="preserve"> </w:t>
      </w:r>
      <w:r w:rsidRPr="00984BBB">
        <w:rPr>
          <w:b w:val="0"/>
        </w:rPr>
        <w:t>Naczelnik</w:t>
      </w:r>
      <w:r>
        <w:rPr>
          <w:b w:val="0"/>
        </w:rPr>
        <w:t>a</w:t>
      </w:r>
      <w:r w:rsidRPr="00984BBB">
        <w:rPr>
          <w:b w:val="0"/>
        </w:rPr>
        <w:t xml:space="preserve"> Wydziału Infrastruktury i Zieleni Miejskiej</w:t>
      </w:r>
      <w:r>
        <w:rPr>
          <w:b w:val="0"/>
        </w:rPr>
        <w:t>,</w:t>
      </w:r>
    </w:p>
    <w:p w:rsidR="00984BBB" w:rsidRDefault="00984BBB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984BBB">
        <w:rPr>
          <w:b w:val="0"/>
        </w:rPr>
        <w:t xml:space="preserve">Jagoda </w:t>
      </w:r>
      <w:proofErr w:type="spellStart"/>
      <w:r w:rsidRPr="00984BBB">
        <w:rPr>
          <w:b w:val="0"/>
        </w:rPr>
        <w:t>Kieruzel</w:t>
      </w:r>
      <w:proofErr w:type="spellEnd"/>
      <w:r>
        <w:rPr>
          <w:b w:val="0"/>
        </w:rPr>
        <w:t xml:space="preserve"> – członek, </w:t>
      </w:r>
      <w:r w:rsidRPr="00984BBB">
        <w:rPr>
          <w:b w:val="0"/>
        </w:rPr>
        <w:t>Główny specjalista Wydziału Infrastruktury i Zieleni Miejskiej,</w:t>
      </w:r>
    </w:p>
    <w:p w:rsidR="00984BBB" w:rsidRDefault="00984BBB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984BBB">
        <w:rPr>
          <w:b w:val="0"/>
        </w:rPr>
        <w:t>Włodzimierz Bogdał –</w:t>
      </w:r>
      <w:r>
        <w:rPr>
          <w:b w:val="0"/>
        </w:rPr>
        <w:t xml:space="preserve"> członek, </w:t>
      </w:r>
      <w:r w:rsidRPr="00984BBB">
        <w:rPr>
          <w:b w:val="0"/>
        </w:rPr>
        <w:t>Główny specjalista Wydziału Infrastruktury i Zieleni Miejskiej,</w:t>
      </w:r>
    </w:p>
    <w:p w:rsidR="00984BBB" w:rsidRDefault="00984BBB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984BBB">
        <w:rPr>
          <w:b w:val="0"/>
        </w:rPr>
        <w:t>Anna Przychodzień –</w:t>
      </w:r>
      <w:r>
        <w:rPr>
          <w:b w:val="0"/>
        </w:rPr>
        <w:t xml:space="preserve"> członek, </w:t>
      </w:r>
      <w:r w:rsidRPr="00984BBB">
        <w:rPr>
          <w:b w:val="0"/>
        </w:rPr>
        <w:t>Główny specjali</w:t>
      </w:r>
      <w:r>
        <w:rPr>
          <w:b w:val="0"/>
        </w:rPr>
        <w:t>sta Wydziału Ochrony Środowiska</w:t>
      </w:r>
      <w:r>
        <w:rPr>
          <w:b w:val="0"/>
        </w:rPr>
        <w:br/>
      </w:r>
      <w:r w:rsidRPr="00984BBB">
        <w:rPr>
          <w:b w:val="0"/>
        </w:rPr>
        <w:t>i Leśnictwa</w:t>
      </w:r>
      <w:r>
        <w:rPr>
          <w:b w:val="0"/>
        </w:rPr>
        <w:t>.</w:t>
      </w:r>
    </w:p>
    <w:p w:rsidR="00DA0422" w:rsidRPr="00DA0422" w:rsidRDefault="00DA0422" w:rsidP="00DA0422">
      <w:pPr>
        <w:pStyle w:val="Tekstpodstawowy"/>
        <w:tabs>
          <w:tab w:val="left" w:pos="709"/>
        </w:tabs>
        <w:spacing w:line="276" w:lineRule="auto"/>
        <w:ind w:left="360"/>
        <w:rPr>
          <w:b w:val="0"/>
        </w:rPr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F70D23" w:rsidRDefault="00431D26" w:rsidP="00984BBB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B902F8" w:rsidRDefault="00B902F8" w:rsidP="00B902F8">
      <w:pPr>
        <w:spacing w:line="276" w:lineRule="auto"/>
        <w:jc w:val="both"/>
      </w:pPr>
    </w:p>
    <w:p w:rsidR="00B902F8" w:rsidRDefault="00B902F8" w:rsidP="00B902F8">
      <w:pPr>
        <w:spacing w:line="276" w:lineRule="auto"/>
        <w:ind w:left="5103"/>
        <w:jc w:val="center"/>
      </w:pPr>
    </w:p>
    <w:p w:rsidR="00B902F8" w:rsidRDefault="00B902F8" w:rsidP="00B902F8">
      <w:pPr>
        <w:spacing w:line="276" w:lineRule="auto"/>
        <w:ind w:left="5103"/>
        <w:jc w:val="center"/>
      </w:pPr>
      <w:r>
        <w:lastRenderedPageBreak/>
        <w:t>PREZYDENT MIASTA</w:t>
      </w:r>
    </w:p>
    <w:p w:rsidR="00B902F8" w:rsidRDefault="00B902F8" w:rsidP="00B902F8">
      <w:pPr>
        <w:spacing w:line="276" w:lineRule="auto"/>
        <w:ind w:left="5103"/>
      </w:pPr>
      <w:r>
        <w:t xml:space="preserve"> </w:t>
      </w:r>
      <w:r>
        <w:tab/>
        <w:t xml:space="preserve">   </w:t>
      </w:r>
    </w:p>
    <w:p w:rsidR="00B902F8" w:rsidRDefault="00B902F8" w:rsidP="00B902F8">
      <w:pPr>
        <w:spacing w:line="276" w:lineRule="auto"/>
        <w:ind w:left="4956" w:firstLine="708"/>
      </w:pPr>
      <w:r>
        <w:t xml:space="preserve">   </w:t>
      </w:r>
      <w:bookmarkStart w:id="0" w:name="_GoBack"/>
      <w:bookmarkEnd w:id="0"/>
      <w:r>
        <w:t xml:space="preserve">  mgr Joanna Agatowska</w:t>
      </w:r>
    </w:p>
    <w:p w:rsidR="00C7569C" w:rsidRPr="00C7569C" w:rsidRDefault="00C7569C" w:rsidP="00984BBB">
      <w:pPr>
        <w:pStyle w:val="Tekstpodstawowy"/>
        <w:spacing w:line="276" w:lineRule="auto"/>
        <w:rPr>
          <w:b w:val="0"/>
        </w:rPr>
      </w:pP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91AB7"/>
    <w:rsid w:val="00096105"/>
    <w:rsid w:val="000B4B3E"/>
    <w:rsid w:val="000B5FD0"/>
    <w:rsid w:val="000B7A10"/>
    <w:rsid w:val="000C2A11"/>
    <w:rsid w:val="000C46D1"/>
    <w:rsid w:val="000E1A5A"/>
    <w:rsid w:val="000E30DA"/>
    <w:rsid w:val="000E5255"/>
    <w:rsid w:val="00103C49"/>
    <w:rsid w:val="001177D0"/>
    <w:rsid w:val="00125AA2"/>
    <w:rsid w:val="00126D45"/>
    <w:rsid w:val="00131E4F"/>
    <w:rsid w:val="00147A6B"/>
    <w:rsid w:val="00164DA7"/>
    <w:rsid w:val="00167D7B"/>
    <w:rsid w:val="00184189"/>
    <w:rsid w:val="0019342F"/>
    <w:rsid w:val="00193701"/>
    <w:rsid w:val="001A0F92"/>
    <w:rsid w:val="001B029B"/>
    <w:rsid w:val="001B27E6"/>
    <w:rsid w:val="001C103C"/>
    <w:rsid w:val="001C252E"/>
    <w:rsid w:val="001D64CD"/>
    <w:rsid w:val="00215DE9"/>
    <w:rsid w:val="00217421"/>
    <w:rsid w:val="002461AD"/>
    <w:rsid w:val="0025517F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539E4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E228C"/>
    <w:rsid w:val="003E2D82"/>
    <w:rsid w:val="0040314A"/>
    <w:rsid w:val="0041029F"/>
    <w:rsid w:val="004173BA"/>
    <w:rsid w:val="00421E87"/>
    <w:rsid w:val="00430DFD"/>
    <w:rsid w:val="00431D26"/>
    <w:rsid w:val="00445DB3"/>
    <w:rsid w:val="0044706E"/>
    <w:rsid w:val="00453438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162DB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1B68"/>
    <w:rsid w:val="0058670E"/>
    <w:rsid w:val="00595C36"/>
    <w:rsid w:val="005B36E3"/>
    <w:rsid w:val="005C597F"/>
    <w:rsid w:val="005C75BC"/>
    <w:rsid w:val="005D5A8D"/>
    <w:rsid w:val="005D6F85"/>
    <w:rsid w:val="005E48A8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A0B04"/>
    <w:rsid w:val="006A3F0F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5030D"/>
    <w:rsid w:val="0075072A"/>
    <w:rsid w:val="00753651"/>
    <w:rsid w:val="007659E7"/>
    <w:rsid w:val="007662B7"/>
    <w:rsid w:val="00777B9D"/>
    <w:rsid w:val="00781F57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2BA7"/>
    <w:rsid w:val="0088389D"/>
    <w:rsid w:val="00884543"/>
    <w:rsid w:val="0089118D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4BBB"/>
    <w:rsid w:val="00986D03"/>
    <w:rsid w:val="009A316C"/>
    <w:rsid w:val="009A7541"/>
    <w:rsid w:val="009B03AD"/>
    <w:rsid w:val="009B24A0"/>
    <w:rsid w:val="009B6DA6"/>
    <w:rsid w:val="009C4E3A"/>
    <w:rsid w:val="009D77BF"/>
    <w:rsid w:val="009E642D"/>
    <w:rsid w:val="009E6758"/>
    <w:rsid w:val="009F548E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271F4"/>
    <w:rsid w:val="00B335EF"/>
    <w:rsid w:val="00B45D53"/>
    <w:rsid w:val="00B57452"/>
    <w:rsid w:val="00B604A2"/>
    <w:rsid w:val="00B6427E"/>
    <w:rsid w:val="00B64EFA"/>
    <w:rsid w:val="00B718B4"/>
    <w:rsid w:val="00B9020E"/>
    <w:rsid w:val="00B902F8"/>
    <w:rsid w:val="00B92AF9"/>
    <w:rsid w:val="00B96A1C"/>
    <w:rsid w:val="00BA1FA4"/>
    <w:rsid w:val="00BB496D"/>
    <w:rsid w:val="00BC1A55"/>
    <w:rsid w:val="00BD3D37"/>
    <w:rsid w:val="00BD4C00"/>
    <w:rsid w:val="00BD5CAE"/>
    <w:rsid w:val="00BE12C6"/>
    <w:rsid w:val="00BE2952"/>
    <w:rsid w:val="00C11C17"/>
    <w:rsid w:val="00C126A5"/>
    <w:rsid w:val="00C30294"/>
    <w:rsid w:val="00C332C7"/>
    <w:rsid w:val="00C4558F"/>
    <w:rsid w:val="00C533EC"/>
    <w:rsid w:val="00C66F84"/>
    <w:rsid w:val="00C7569C"/>
    <w:rsid w:val="00C76F23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4125A"/>
    <w:rsid w:val="00D516BB"/>
    <w:rsid w:val="00D54CDA"/>
    <w:rsid w:val="00D7619C"/>
    <w:rsid w:val="00D868F7"/>
    <w:rsid w:val="00D94504"/>
    <w:rsid w:val="00DA0422"/>
    <w:rsid w:val="00DA054D"/>
    <w:rsid w:val="00DA4066"/>
    <w:rsid w:val="00DD0B4D"/>
    <w:rsid w:val="00DD699A"/>
    <w:rsid w:val="00DE2B7F"/>
    <w:rsid w:val="00DF18F8"/>
    <w:rsid w:val="00DF64E0"/>
    <w:rsid w:val="00E05CF4"/>
    <w:rsid w:val="00E11AF0"/>
    <w:rsid w:val="00E1692B"/>
    <w:rsid w:val="00E26543"/>
    <w:rsid w:val="00E313F8"/>
    <w:rsid w:val="00E3371B"/>
    <w:rsid w:val="00E35DEE"/>
    <w:rsid w:val="00E41142"/>
    <w:rsid w:val="00E41C4C"/>
    <w:rsid w:val="00E501BB"/>
    <w:rsid w:val="00E539F0"/>
    <w:rsid w:val="00E55A44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5978"/>
    <w:rsid w:val="00EF28A6"/>
    <w:rsid w:val="00F03C10"/>
    <w:rsid w:val="00F06934"/>
    <w:rsid w:val="00F175EC"/>
    <w:rsid w:val="00F30BEC"/>
    <w:rsid w:val="00F3789D"/>
    <w:rsid w:val="00F42189"/>
    <w:rsid w:val="00F6399E"/>
    <w:rsid w:val="00F63AAB"/>
    <w:rsid w:val="00F67416"/>
    <w:rsid w:val="00F70D23"/>
    <w:rsid w:val="00F71DB7"/>
    <w:rsid w:val="00F72393"/>
    <w:rsid w:val="00F827E6"/>
    <w:rsid w:val="00F8398A"/>
    <w:rsid w:val="00F91A75"/>
    <w:rsid w:val="00F93950"/>
    <w:rsid w:val="00F93A1C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286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207</cp:revision>
  <cp:lastPrinted>2024-08-26T12:25:00Z</cp:lastPrinted>
  <dcterms:created xsi:type="dcterms:W3CDTF">2018-11-06T07:32:00Z</dcterms:created>
  <dcterms:modified xsi:type="dcterms:W3CDTF">2024-10-25T12:37:00Z</dcterms:modified>
</cp:coreProperties>
</file>