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A9" w:rsidRPr="00226D2E" w:rsidRDefault="00674639" w:rsidP="00226D2E">
      <w:pPr>
        <w:pStyle w:val="Tytu"/>
        <w:spacing w:line="276" w:lineRule="auto"/>
        <w:rPr>
          <w:color w:val="000000" w:themeColor="text1"/>
          <w:sz w:val="24"/>
          <w:szCs w:val="24"/>
        </w:rPr>
      </w:pPr>
      <w:r w:rsidRPr="00226D2E">
        <w:rPr>
          <w:color w:val="000000" w:themeColor="text1"/>
          <w:sz w:val="24"/>
          <w:szCs w:val="24"/>
        </w:rPr>
        <w:t xml:space="preserve">ZARZĄDZENIE NR </w:t>
      </w:r>
      <w:r w:rsidR="00E15AFC">
        <w:rPr>
          <w:color w:val="000000" w:themeColor="text1"/>
          <w:sz w:val="24"/>
          <w:szCs w:val="24"/>
        </w:rPr>
        <w:t>693</w:t>
      </w:r>
      <w:r w:rsidRPr="00226D2E">
        <w:rPr>
          <w:color w:val="000000" w:themeColor="text1"/>
          <w:sz w:val="24"/>
          <w:szCs w:val="24"/>
        </w:rPr>
        <w:t>/20</w:t>
      </w:r>
      <w:r w:rsidR="00241334" w:rsidRPr="00226D2E">
        <w:rPr>
          <w:color w:val="000000" w:themeColor="text1"/>
          <w:sz w:val="24"/>
          <w:szCs w:val="24"/>
        </w:rPr>
        <w:t>24</w:t>
      </w:r>
    </w:p>
    <w:p w:rsidR="00A859A9" w:rsidRPr="00226D2E" w:rsidRDefault="00A859A9" w:rsidP="00226D2E">
      <w:pPr>
        <w:pStyle w:val="Nagwek1"/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226D2E">
        <w:rPr>
          <w:color w:val="000000" w:themeColor="text1"/>
          <w:sz w:val="24"/>
          <w:szCs w:val="24"/>
        </w:rPr>
        <w:t>PREZYDENTA MIASTA ŚWINOUJŚCIE</w:t>
      </w:r>
    </w:p>
    <w:p w:rsidR="00A859A9" w:rsidRPr="00226D2E" w:rsidRDefault="00A859A9" w:rsidP="00226D2E">
      <w:pPr>
        <w:pStyle w:val="Tekstpodstawowywcity"/>
        <w:spacing w:line="276" w:lineRule="auto"/>
        <w:ind w:left="0"/>
        <w:jc w:val="center"/>
        <w:rPr>
          <w:color w:val="000000" w:themeColor="text1"/>
          <w:sz w:val="24"/>
          <w:szCs w:val="24"/>
        </w:rPr>
      </w:pPr>
    </w:p>
    <w:p w:rsidR="00A859A9" w:rsidRPr="00226D2E" w:rsidRDefault="00674639" w:rsidP="00226D2E">
      <w:pPr>
        <w:pStyle w:val="Tekstpodstawowy31"/>
        <w:spacing w:line="276" w:lineRule="auto"/>
        <w:rPr>
          <w:color w:val="000000" w:themeColor="text1"/>
          <w:szCs w:val="24"/>
        </w:rPr>
      </w:pPr>
      <w:r w:rsidRPr="00226D2E">
        <w:rPr>
          <w:color w:val="000000" w:themeColor="text1"/>
          <w:szCs w:val="24"/>
        </w:rPr>
        <w:t>z dnia</w:t>
      </w:r>
      <w:r w:rsidR="00B03A9F" w:rsidRPr="00226D2E">
        <w:rPr>
          <w:color w:val="000000" w:themeColor="text1"/>
          <w:szCs w:val="24"/>
        </w:rPr>
        <w:t xml:space="preserve"> </w:t>
      </w:r>
      <w:r w:rsidR="00E15AFC">
        <w:rPr>
          <w:color w:val="000000" w:themeColor="text1"/>
          <w:szCs w:val="24"/>
        </w:rPr>
        <w:t>23</w:t>
      </w:r>
      <w:bookmarkStart w:id="0" w:name="_GoBack"/>
      <w:bookmarkEnd w:id="0"/>
      <w:r w:rsidR="00E44ABF" w:rsidRPr="00226D2E">
        <w:rPr>
          <w:color w:val="000000" w:themeColor="text1"/>
          <w:szCs w:val="24"/>
        </w:rPr>
        <w:t xml:space="preserve"> </w:t>
      </w:r>
      <w:r w:rsidR="00106864" w:rsidRPr="00226D2E">
        <w:rPr>
          <w:color w:val="000000" w:themeColor="text1"/>
          <w:szCs w:val="24"/>
        </w:rPr>
        <w:t>października</w:t>
      </w:r>
      <w:r w:rsidRPr="00226D2E">
        <w:rPr>
          <w:color w:val="000000" w:themeColor="text1"/>
          <w:szCs w:val="24"/>
        </w:rPr>
        <w:t xml:space="preserve"> 20</w:t>
      </w:r>
      <w:r w:rsidR="00BE0A8A" w:rsidRPr="00226D2E">
        <w:rPr>
          <w:color w:val="000000" w:themeColor="text1"/>
          <w:szCs w:val="24"/>
        </w:rPr>
        <w:t>24</w:t>
      </w:r>
      <w:r w:rsidR="00A859A9" w:rsidRPr="00226D2E">
        <w:rPr>
          <w:color w:val="000000" w:themeColor="text1"/>
          <w:szCs w:val="24"/>
        </w:rPr>
        <w:t xml:space="preserve"> r.</w:t>
      </w:r>
    </w:p>
    <w:p w:rsidR="00A859A9" w:rsidRPr="00226D2E" w:rsidRDefault="00A859A9" w:rsidP="00226D2E">
      <w:pPr>
        <w:pStyle w:val="Tekstpodstawowy"/>
        <w:spacing w:line="276" w:lineRule="auto"/>
        <w:rPr>
          <w:b w:val="0"/>
          <w:color w:val="000000" w:themeColor="text1"/>
          <w:szCs w:val="24"/>
        </w:rPr>
      </w:pPr>
    </w:p>
    <w:p w:rsidR="00A859A9" w:rsidRPr="00226D2E" w:rsidRDefault="00A859A9" w:rsidP="00226D2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226D2E">
        <w:rPr>
          <w:b/>
          <w:color w:val="000000" w:themeColor="text1"/>
          <w:sz w:val="24"/>
          <w:szCs w:val="24"/>
        </w:rPr>
        <w:t xml:space="preserve">w sprawie powołania </w:t>
      </w:r>
      <w:r w:rsidR="008031BB" w:rsidRPr="00226D2E">
        <w:rPr>
          <w:b/>
          <w:color w:val="000000" w:themeColor="text1"/>
          <w:sz w:val="24"/>
          <w:szCs w:val="24"/>
        </w:rPr>
        <w:t>Gminnej Komisji Urbanistyczno-</w:t>
      </w:r>
      <w:r w:rsidR="007F07BA" w:rsidRPr="00226D2E">
        <w:rPr>
          <w:b/>
          <w:color w:val="000000" w:themeColor="text1"/>
          <w:sz w:val="24"/>
          <w:szCs w:val="24"/>
        </w:rPr>
        <w:t>Architektonicznej</w:t>
      </w:r>
    </w:p>
    <w:p w:rsidR="00037E39" w:rsidRPr="00226D2E" w:rsidRDefault="00037E39" w:rsidP="00226D2E">
      <w:p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</w:p>
    <w:p w:rsidR="00A859A9" w:rsidRPr="00226D2E" w:rsidRDefault="003604C6" w:rsidP="00226D2E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26D2E">
        <w:rPr>
          <w:color w:val="000000" w:themeColor="text1"/>
          <w:sz w:val="24"/>
          <w:szCs w:val="24"/>
        </w:rPr>
        <w:t>Na</w:t>
      </w:r>
      <w:r w:rsidR="00B64D36" w:rsidRPr="00226D2E">
        <w:rPr>
          <w:color w:val="000000" w:themeColor="text1"/>
          <w:sz w:val="24"/>
          <w:szCs w:val="24"/>
        </w:rPr>
        <w:t xml:space="preserve"> podstawie art. 30</w:t>
      </w:r>
      <w:r w:rsidRPr="00226D2E">
        <w:rPr>
          <w:color w:val="000000" w:themeColor="text1"/>
          <w:sz w:val="24"/>
          <w:szCs w:val="24"/>
        </w:rPr>
        <w:t xml:space="preserve"> </w:t>
      </w:r>
      <w:r w:rsidR="009C7573" w:rsidRPr="00226D2E">
        <w:rPr>
          <w:color w:val="000000" w:themeColor="text1"/>
          <w:sz w:val="24"/>
          <w:szCs w:val="24"/>
        </w:rPr>
        <w:t xml:space="preserve">ust. 1 </w:t>
      </w:r>
      <w:r w:rsidRPr="00226D2E">
        <w:rPr>
          <w:color w:val="000000" w:themeColor="text1"/>
          <w:sz w:val="24"/>
          <w:szCs w:val="24"/>
        </w:rPr>
        <w:t>ustawy z dnia 8 marca</w:t>
      </w:r>
      <w:r w:rsidR="00B03A9F" w:rsidRPr="00226D2E">
        <w:rPr>
          <w:color w:val="000000" w:themeColor="text1"/>
          <w:sz w:val="24"/>
          <w:szCs w:val="24"/>
        </w:rPr>
        <w:t xml:space="preserve"> 1990 r. o samorządzie gminnym</w:t>
      </w:r>
      <w:r w:rsidRPr="00226D2E">
        <w:rPr>
          <w:b/>
          <w:color w:val="000000" w:themeColor="text1"/>
          <w:sz w:val="24"/>
          <w:szCs w:val="24"/>
        </w:rPr>
        <w:t xml:space="preserve"> </w:t>
      </w:r>
      <w:r w:rsidR="004701B3" w:rsidRPr="00226D2E">
        <w:rPr>
          <w:color w:val="000000" w:themeColor="text1"/>
          <w:sz w:val="24"/>
          <w:szCs w:val="24"/>
        </w:rPr>
        <w:t>(Dz. </w:t>
      </w:r>
      <w:r w:rsidR="009C7573" w:rsidRPr="00226D2E">
        <w:rPr>
          <w:color w:val="000000" w:themeColor="text1"/>
          <w:sz w:val="24"/>
          <w:szCs w:val="24"/>
        </w:rPr>
        <w:t>U.</w:t>
      </w:r>
      <w:r w:rsidR="004701B3" w:rsidRPr="00226D2E">
        <w:rPr>
          <w:color w:val="000000" w:themeColor="text1"/>
          <w:sz w:val="24"/>
          <w:szCs w:val="24"/>
        </w:rPr>
        <w:t> </w:t>
      </w:r>
      <w:r w:rsidR="00B03A9F" w:rsidRPr="00226D2E">
        <w:rPr>
          <w:color w:val="000000" w:themeColor="text1"/>
          <w:sz w:val="24"/>
          <w:szCs w:val="24"/>
        </w:rPr>
        <w:t>z </w:t>
      </w:r>
      <w:r w:rsidR="00B64D36" w:rsidRPr="00226D2E">
        <w:rPr>
          <w:color w:val="000000" w:themeColor="text1"/>
          <w:sz w:val="24"/>
          <w:szCs w:val="24"/>
        </w:rPr>
        <w:t>20</w:t>
      </w:r>
      <w:r w:rsidR="00892AE5" w:rsidRPr="00226D2E">
        <w:rPr>
          <w:color w:val="000000" w:themeColor="text1"/>
          <w:sz w:val="24"/>
          <w:szCs w:val="24"/>
        </w:rPr>
        <w:t>2</w:t>
      </w:r>
      <w:r w:rsidR="00106864" w:rsidRPr="00226D2E">
        <w:rPr>
          <w:color w:val="000000" w:themeColor="text1"/>
          <w:sz w:val="24"/>
          <w:szCs w:val="24"/>
        </w:rPr>
        <w:t>4</w:t>
      </w:r>
      <w:r w:rsidR="007F07BA" w:rsidRPr="00226D2E">
        <w:rPr>
          <w:color w:val="000000" w:themeColor="text1"/>
          <w:sz w:val="24"/>
          <w:szCs w:val="24"/>
        </w:rPr>
        <w:t xml:space="preserve"> r.</w:t>
      </w:r>
      <w:r w:rsidR="00B64D36" w:rsidRPr="00226D2E">
        <w:rPr>
          <w:color w:val="000000" w:themeColor="text1"/>
          <w:sz w:val="24"/>
          <w:szCs w:val="24"/>
        </w:rPr>
        <w:t xml:space="preserve"> poz. </w:t>
      </w:r>
      <w:r w:rsidR="00106864" w:rsidRPr="00226D2E">
        <w:rPr>
          <w:color w:val="000000" w:themeColor="text1"/>
          <w:sz w:val="24"/>
          <w:szCs w:val="24"/>
        </w:rPr>
        <w:t>1465</w:t>
      </w:r>
      <w:r w:rsidRPr="00226D2E">
        <w:rPr>
          <w:color w:val="000000" w:themeColor="text1"/>
          <w:sz w:val="24"/>
          <w:szCs w:val="24"/>
        </w:rPr>
        <w:t>)</w:t>
      </w:r>
      <w:r w:rsidR="00226D2E" w:rsidRPr="00226D2E">
        <w:rPr>
          <w:color w:val="000000" w:themeColor="text1"/>
          <w:sz w:val="24"/>
          <w:szCs w:val="24"/>
        </w:rPr>
        <w:t>,</w:t>
      </w:r>
      <w:r w:rsidRPr="00226D2E">
        <w:rPr>
          <w:color w:val="000000" w:themeColor="text1"/>
          <w:sz w:val="24"/>
          <w:szCs w:val="24"/>
        </w:rPr>
        <w:t xml:space="preserve"> w związku z </w:t>
      </w:r>
      <w:r w:rsidR="00037E39" w:rsidRPr="00226D2E">
        <w:rPr>
          <w:color w:val="000000" w:themeColor="text1"/>
          <w:sz w:val="24"/>
          <w:szCs w:val="24"/>
        </w:rPr>
        <w:t xml:space="preserve">art. 8 ust. 3 </w:t>
      </w:r>
      <w:r w:rsidR="00921909" w:rsidRPr="00226D2E">
        <w:rPr>
          <w:color w:val="000000" w:themeColor="text1"/>
          <w:sz w:val="24"/>
          <w:szCs w:val="24"/>
        </w:rPr>
        <w:t>ustawy z dnia 27 marca 2003 r.</w:t>
      </w:r>
      <w:r w:rsidR="00226D2E" w:rsidRPr="00226D2E">
        <w:rPr>
          <w:color w:val="000000" w:themeColor="text1"/>
          <w:sz w:val="24"/>
          <w:szCs w:val="24"/>
        </w:rPr>
        <w:t xml:space="preserve"> o </w:t>
      </w:r>
      <w:r w:rsidR="009C7573" w:rsidRPr="00226D2E">
        <w:rPr>
          <w:color w:val="000000" w:themeColor="text1"/>
          <w:sz w:val="24"/>
          <w:szCs w:val="24"/>
        </w:rPr>
        <w:t xml:space="preserve">planowaniu </w:t>
      </w:r>
      <w:r w:rsidR="00037E39" w:rsidRPr="00226D2E">
        <w:rPr>
          <w:color w:val="000000" w:themeColor="text1"/>
          <w:sz w:val="24"/>
          <w:szCs w:val="24"/>
        </w:rPr>
        <w:t>i</w:t>
      </w:r>
      <w:r w:rsidR="00226D2E" w:rsidRPr="00226D2E">
        <w:rPr>
          <w:color w:val="000000" w:themeColor="text1"/>
          <w:sz w:val="24"/>
          <w:szCs w:val="24"/>
        </w:rPr>
        <w:t xml:space="preserve"> </w:t>
      </w:r>
      <w:r w:rsidR="00037E39" w:rsidRPr="00226D2E">
        <w:rPr>
          <w:color w:val="000000" w:themeColor="text1"/>
          <w:sz w:val="24"/>
          <w:szCs w:val="24"/>
        </w:rPr>
        <w:t>zagospodarowaniu przestrzennym (</w:t>
      </w:r>
      <w:r w:rsidR="009C7573" w:rsidRPr="00226D2E">
        <w:rPr>
          <w:color w:val="000000" w:themeColor="text1"/>
          <w:sz w:val="24"/>
          <w:szCs w:val="24"/>
        </w:rPr>
        <w:t xml:space="preserve">Dz. U. </w:t>
      </w:r>
      <w:r w:rsidR="00EE7F31">
        <w:rPr>
          <w:color w:val="000000" w:themeColor="text1"/>
          <w:sz w:val="24"/>
          <w:szCs w:val="24"/>
        </w:rPr>
        <w:t xml:space="preserve">z </w:t>
      </w:r>
      <w:r w:rsidR="00674639" w:rsidRPr="00226D2E">
        <w:rPr>
          <w:color w:val="000000" w:themeColor="text1"/>
          <w:sz w:val="24"/>
          <w:szCs w:val="24"/>
        </w:rPr>
        <w:t>20</w:t>
      </w:r>
      <w:r w:rsidR="00BE0A8A" w:rsidRPr="00226D2E">
        <w:rPr>
          <w:color w:val="000000" w:themeColor="text1"/>
          <w:sz w:val="24"/>
          <w:szCs w:val="24"/>
        </w:rPr>
        <w:t>2</w:t>
      </w:r>
      <w:r w:rsidR="00106864" w:rsidRPr="00226D2E">
        <w:rPr>
          <w:color w:val="000000" w:themeColor="text1"/>
          <w:sz w:val="24"/>
          <w:szCs w:val="24"/>
        </w:rPr>
        <w:t>4</w:t>
      </w:r>
      <w:r w:rsidR="00921909" w:rsidRPr="00226D2E">
        <w:rPr>
          <w:color w:val="000000" w:themeColor="text1"/>
          <w:sz w:val="24"/>
          <w:szCs w:val="24"/>
        </w:rPr>
        <w:t xml:space="preserve"> r.</w:t>
      </w:r>
      <w:r w:rsidR="00674639" w:rsidRPr="00226D2E">
        <w:rPr>
          <w:color w:val="000000" w:themeColor="text1"/>
          <w:sz w:val="24"/>
          <w:szCs w:val="24"/>
        </w:rPr>
        <w:t xml:space="preserve"> poz. </w:t>
      </w:r>
      <w:r w:rsidR="00106864" w:rsidRPr="00226D2E">
        <w:rPr>
          <w:color w:val="000000" w:themeColor="text1"/>
          <w:sz w:val="24"/>
          <w:szCs w:val="24"/>
        </w:rPr>
        <w:t>1130</w:t>
      </w:r>
      <w:r w:rsidR="00CC2977" w:rsidRPr="00226D2E">
        <w:rPr>
          <w:color w:val="000000" w:themeColor="text1"/>
          <w:sz w:val="24"/>
          <w:szCs w:val="24"/>
        </w:rPr>
        <w:t xml:space="preserve">) </w:t>
      </w:r>
      <w:r w:rsidR="004701B3" w:rsidRPr="00226D2E">
        <w:rPr>
          <w:color w:val="000000" w:themeColor="text1"/>
          <w:sz w:val="24"/>
          <w:szCs w:val="24"/>
        </w:rPr>
        <w:t>zarządza</w:t>
      </w:r>
      <w:r w:rsidR="007F07BA" w:rsidRPr="00226D2E">
        <w:rPr>
          <w:color w:val="000000" w:themeColor="text1"/>
          <w:sz w:val="24"/>
          <w:szCs w:val="24"/>
        </w:rPr>
        <w:t>m</w:t>
      </w:r>
      <w:r w:rsidR="00EE7F31">
        <w:rPr>
          <w:color w:val="000000" w:themeColor="text1"/>
          <w:sz w:val="24"/>
          <w:szCs w:val="24"/>
        </w:rPr>
        <w:t>, co </w:t>
      </w:r>
      <w:r w:rsidR="00037E39" w:rsidRPr="00226D2E">
        <w:rPr>
          <w:color w:val="000000" w:themeColor="text1"/>
          <w:sz w:val="24"/>
          <w:szCs w:val="24"/>
        </w:rPr>
        <w:t>następuje:</w:t>
      </w:r>
    </w:p>
    <w:p w:rsidR="00037E39" w:rsidRPr="00226D2E" w:rsidRDefault="00037E39" w:rsidP="00226D2E">
      <w:pPr>
        <w:spacing w:line="276" w:lineRule="auto"/>
        <w:rPr>
          <w:color w:val="000000" w:themeColor="text1"/>
          <w:sz w:val="24"/>
          <w:szCs w:val="24"/>
        </w:rPr>
      </w:pPr>
    </w:p>
    <w:p w:rsidR="00037E39" w:rsidRPr="00226D2E" w:rsidRDefault="00B03A9F" w:rsidP="00EE7F31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226D2E">
        <w:rPr>
          <w:b/>
          <w:bCs/>
          <w:color w:val="000000" w:themeColor="text1"/>
          <w:sz w:val="24"/>
          <w:szCs w:val="24"/>
        </w:rPr>
        <w:t>§ </w:t>
      </w:r>
      <w:r w:rsidR="0076599D" w:rsidRPr="00226D2E">
        <w:rPr>
          <w:b/>
          <w:bCs/>
          <w:color w:val="000000" w:themeColor="text1"/>
          <w:sz w:val="24"/>
          <w:szCs w:val="24"/>
        </w:rPr>
        <w:t>1</w:t>
      </w:r>
      <w:r w:rsidR="004701B3" w:rsidRPr="00226D2E">
        <w:rPr>
          <w:b/>
          <w:bCs/>
          <w:color w:val="000000" w:themeColor="text1"/>
          <w:sz w:val="24"/>
          <w:szCs w:val="24"/>
        </w:rPr>
        <w:t>.</w:t>
      </w:r>
      <w:r w:rsidR="00EE7F31">
        <w:rPr>
          <w:b/>
          <w:bCs/>
          <w:color w:val="000000" w:themeColor="text1"/>
          <w:sz w:val="24"/>
          <w:szCs w:val="24"/>
        </w:rPr>
        <w:t> </w:t>
      </w:r>
      <w:r w:rsidR="007160F3" w:rsidRPr="00226D2E">
        <w:rPr>
          <w:color w:val="000000" w:themeColor="text1"/>
          <w:sz w:val="24"/>
          <w:szCs w:val="24"/>
        </w:rPr>
        <w:t>Powołuj</w:t>
      </w:r>
      <w:r w:rsidR="007F07BA" w:rsidRPr="00226D2E">
        <w:rPr>
          <w:color w:val="000000" w:themeColor="text1"/>
          <w:sz w:val="24"/>
          <w:szCs w:val="24"/>
        </w:rPr>
        <w:t>ę</w:t>
      </w:r>
      <w:r w:rsidR="0076599D" w:rsidRPr="00226D2E">
        <w:rPr>
          <w:color w:val="000000" w:themeColor="text1"/>
          <w:sz w:val="24"/>
          <w:szCs w:val="24"/>
        </w:rPr>
        <w:t xml:space="preserve"> </w:t>
      </w:r>
      <w:r w:rsidR="007160F3" w:rsidRPr="00226D2E">
        <w:rPr>
          <w:bCs/>
          <w:color w:val="000000" w:themeColor="text1"/>
          <w:sz w:val="24"/>
          <w:szCs w:val="24"/>
        </w:rPr>
        <w:t xml:space="preserve">Gminną Komisję Urbanistyczno-Architektoniczną, </w:t>
      </w:r>
      <w:r w:rsidR="007160F3" w:rsidRPr="00226D2E">
        <w:rPr>
          <w:color w:val="000000" w:themeColor="text1"/>
          <w:sz w:val="24"/>
          <w:szCs w:val="24"/>
        </w:rPr>
        <w:t xml:space="preserve">zwaną dalej </w:t>
      </w:r>
      <w:r w:rsidR="007160F3" w:rsidRPr="00226D2E">
        <w:rPr>
          <w:bCs/>
          <w:color w:val="000000" w:themeColor="text1"/>
          <w:sz w:val="24"/>
          <w:szCs w:val="24"/>
        </w:rPr>
        <w:t>Komisją</w:t>
      </w:r>
      <w:r w:rsidR="00EE7F31">
        <w:rPr>
          <w:bCs/>
          <w:color w:val="000000" w:themeColor="text1"/>
          <w:sz w:val="24"/>
          <w:szCs w:val="24"/>
        </w:rPr>
        <w:t>,</w:t>
      </w:r>
      <w:r w:rsidR="00037E39" w:rsidRPr="00226D2E">
        <w:rPr>
          <w:color w:val="000000" w:themeColor="text1"/>
          <w:sz w:val="24"/>
          <w:szCs w:val="24"/>
        </w:rPr>
        <w:t xml:space="preserve"> jako organ doradczy Prezydenta Miasta Świnoujście w sprawach planowania i </w:t>
      </w:r>
      <w:r w:rsidR="00A7514D" w:rsidRPr="00226D2E">
        <w:rPr>
          <w:color w:val="000000" w:themeColor="text1"/>
          <w:sz w:val="24"/>
          <w:szCs w:val="24"/>
        </w:rPr>
        <w:t>zagospodarowania przestrzennego, w następującym składzie:</w:t>
      </w:r>
    </w:p>
    <w:p w:rsidR="007160F3" w:rsidRPr="00226D2E" w:rsidRDefault="00163958" w:rsidP="00226D2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226D2E">
        <w:rPr>
          <w:color w:val="000000" w:themeColor="text1"/>
          <w:sz w:val="24"/>
          <w:szCs w:val="24"/>
        </w:rPr>
        <w:t>Piotr</w:t>
      </w:r>
      <w:r w:rsidR="00241334" w:rsidRPr="00226D2E">
        <w:rPr>
          <w:color w:val="000000" w:themeColor="text1"/>
          <w:sz w:val="24"/>
          <w:szCs w:val="24"/>
        </w:rPr>
        <w:t xml:space="preserve"> </w:t>
      </w:r>
      <w:r w:rsidR="00106864" w:rsidRPr="00226D2E">
        <w:rPr>
          <w:color w:val="000000" w:themeColor="text1"/>
          <w:sz w:val="24"/>
          <w:szCs w:val="24"/>
        </w:rPr>
        <w:t>Kowalski</w:t>
      </w:r>
      <w:r w:rsidR="00241334" w:rsidRPr="00226D2E">
        <w:rPr>
          <w:color w:val="000000" w:themeColor="text1"/>
          <w:sz w:val="24"/>
          <w:szCs w:val="24"/>
        </w:rPr>
        <w:t xml:space="preserve"> </w:t>
      </w:r>
      <w:r w:rsidR="007F07BA" w:rsidRPr="00226D2E">
        <w:rPr>
          <w:color w:val="000000" w:themeColor="text1"/>
          <w:sz w:val="24"/>
          <w:szCs w:val="24"/>
        </w:rPr>
        <w:t>–</w:t>
      </w:r>
      <w:r w:rsidR="00037E39" w:rsidRPr="00226D2E">
        <w:rPr>
          <w:color w:val="000000" w:themeColor="text1"/>
          <w:sz w:val="24"/>
          <w:szCs w:val="24"/>
        </w:rPr>
        <w:t xml:space="preserve"> Przewodniczący Komisji</w:t>
      </w:r>
      <w:r w:rsidR="00B03A9F" w:rsidRPr="00226D2E">
        <w:rPr>
          <w:color w:val="000000" w:themeColor="text1"/>
          <w:sz w:val="24"/>
          <w:szCs w:val="24"/>
        </w:rPr>
        <w:t>,</w:t>
      </w:r>
    </w:p>
    <w:p w:rsidR="007160F3" w:rsidRPr="00226D2E" w:rsidRDefault="00106864" w:rsidP="00226D2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226D2E">
        <w:rPr>
          <w:color w:val="000000" w:themeColor="text1"/>
          <w:sz w:val="24"/>
          <w:szCs w:val="24"/>
        </w:rPr>
        <w:t xml:space="preserve">Aleksandra Hamberg-Federowicz </w:t>
      </w:r>
      <w:r w:rsidR="007F07BA" w:rsidRPr="00226D2E">
        <w:rPr>
          <w:color w:val="000000" w:themeColor="text1"/>
          <w:sz w:val="24"/>
          <w:szCs w:val="24"/>
        </w:rPr>
        <w:t>–</w:t>
      </w:r>
      <w:r w:rsidR="008433B7" w:rsidRPr="00226D2E">
        <w:rPr>
          <w:color w:val="000000" w:themeColor="text1"/>
          <w:sz w:val="24"/>
          <w:szCs w:val="24"/>
        </w:rPr>
        <w:t xml:space="preserve"> Członek Komisji</w:t>
      </w:r>
      <w:r w:rsidR="00B03A9F" w:rsidRPr="00226D2E">
        <w:rPr>
          <w:color w:val="000000" w:themeColor="text1"/>
          <w:sz w:val="24"/>
          <w:szCs w:val="24"/>
        </w:rPr>
        <w:t>,</w:t>
      </w:r>
    </w:p>
    <w:p w:rsidR="009C7573" w:rsidRPr="00226D2E" w:rsidRDefault="00106864" w:rsidP="00226D2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226D2E">
        <w:rPr>
          <w:color w:val="000000" w:themeColor="text1"/>
          <w:sz w:val="24"/>
          <w:szCs w:val="24"/>
        </w:rPr>
        <w:t>Bartosz Fąfara</w:t>
      </w:r>
      <w:r w:rsidR="009C7573" w:rsidRPr="00226D2E">
        <w:rPr>
          <w:color w:val="000000" w:themeColor="text1"/>
          <w:sz w:val="24"/>
          <w:szCs w:val="24"/>
        </w:rPr>
        <w:t xml:space="preserve"> – Członek Komisji</w:t>
      </w:r>
      <w:r w:rsidR="00B03A9F" w:rsidRPr="00226D2E">
        <w:rPr>
          <w:color w:val="000000" w:themeColor="text1"/>
          <w:sz w:val="24"/>
          <w:szCs w:val="24"/>
        </w:rPr>
        <w:t>,</w:t>
      </w:r>
    </w:p>
    <w:p w:rsidR="007160F3" w:rsidRPr="00226D2E" w:rsidRDefault="00106864" w:rsidP="00226D2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226D2E">
        <w:rPr>
          <w:color w:val="000000" w:themeColor="text1"/>
          <w:sz w:val="24"/>
          <w:szCs w:val="24"/>
        </w:rPr>
        <w:t>Krzysztof Jankiewicz</w:t>
      </w:r>
      <w:r w:rsidR="008433B7" w:rsidRPr="00226D2E">
        <w:rPr>
          <w:color w:val="000000" w:themeColor="text1"/>
          <w:sz w:val="24"/>
          <w:szCs w:val="24"/>
        </w:rPr>
        <w:t xml:space="preserve"> </w:t>
      </w:r>
      <w:r w:rsidR="007F07BA" w:rsidRPr="00226D2E">
        <w:rPr>
          <w:color w:val="000000" w:themeColor="text1"/>
          <w:sz w:val="24"/>
          <w:szCs w:val="24"/>
        </w:rPr>
        <w:t>–</w:t>
      </w:r>
      <w:r w:rsidR="008433B7" w:rsidRPr="00226D2E">
        <w:rPr>
          <w:color w:val="000000" w:themeColor="text1"/>
          <w:sz w:val="24"/>
          <w:szCs w:val="24"/>
        </w:rPr>
        <w:t xml:space="preserve"> Członek Komisji</w:t>
      </w:r>
      <w:r w:rsidR="004032C0" w:rsidRPr="00226D2E">
        <w:rPr>
          <w:color w:val="000000" w:themeColor="text1"/>
          <w:sz w:val="24"/>
          <w:szCs w:val="24"/>
        </w:rPr>
        <w:t>.</w:t>
      </w:r>
    </w:p>
    <w:p w:rsidR="00CA146C" w:rsidRPr="00226D2E" w:rsidRDefault="00CA146C" w:rsidP="00226D2E">
      <w:p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</w:p>
    <w:p w:rsidR="007160F3" w:rsidRPr="00226D2E" w:rsidRDefault="00B03A9F" w:rsidP="00EE7F31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26D2E">
        <w:rPr>
          <w:b/>
          <w:bCs/>
          <w:color w:val="000000" w:themeColor="text1"/>
          <w:sz w:val="24"/>
          <w:szCs w:val="24"/>
        </w:rPr>
        <w:t>§ </w:t>
      </w:r>
      <w:r w:rsidR="007160F3" w:rsidRPr="00226D2E">
        <w:rPr>
          <w:b/>
          <w:bCs/>
          <w:color w:val="000000" w:themeColor="text1"/>
          <w:sz w:val="24"/>
          <w:szCs w:val="24"/>
        </w:rPr>
        <w:t>2</w:t>
      </w:r>
      <w:r w:rsidR="004152F4" w:rsidRPr="00226D2E">
        <w:rPr>
          <w:b/>
          <w:bCs/>
          <w:color w:val="000000" w:themeColor="text1"/>
          <w:sz w:val="24"/>
          <w:szCs w:val="24"/>
        </w:rPr>
        <w:t>.</w:t>
      </w:r>
      <w:r w:rsidR="00605A3C">
        <w:rPr>
          <w:b/>
          <w:bCs/>
          <w:color w:val="000000" w:themeColor="text1"/>
          <w:sz w:val="24"/>
          <w:szCs w:val="24"/>
        </w:rPr>
        <w:t> </w:t>
      </w:r>
      <w:r w:rsidR="007160F3" w:rsidRPr="00226D2E">
        <w:rPr>
          <w:color w:val="000000" w:themeColor="text1"/>
          <w:sz w:val="24"/>
          <w:szCs w:val="24"/>
        </w:rPr>
        <w:t>Zasady działan</w:t>
      </w:r>
      <w:r w:rsidR="00A7514D" w:rsidRPr="00226D2E">
        <w:rPr>
          <w:color w:val="000000" w:themeColor="text1"/>
          <w:sz w:val="24"/>
          <w:szCs w:val="24"/>
        </w:rPr>
        <w:t>ia Komisji zostały określone w Regulaminie P</w:t>
      </w:r>
      <w:r w:rsidR="007160F3" w:rsidRPr="00226D2E">
        <w:rPr>
          <w:color w:val="000000" w:themeColor="text1"/>
          <w:sz w:val="24"/>
          <w:szCs w:val="24"/>
        </w:rPr>
        <w:t xml:space="preserve">racy </w:t>
      </w:r>
      <w:r w:rsidR="00A7514D" w:rsidRPr="00226D2E">
        <w:rPr>
          <w:color w:val="000000" w:themeColor="text1"/>
          <w:sz w:val="24"/>
          <w:szCs w:val="24"/>
        </w:rPr>
        <w:t xml:space="preserve">Komisji </w:t>
      </w:r>
      <w:r w:rsidR="007160F3" w:rsidRPr="00226D2E">
        <w:rPr>
          <w:color w:val="000000" w:themeColor="text1"/>
          <w:sz w:val="24"/>
          <w:szCs w:val="24"/>
        </w:rPr>
        <w:t>stanowiącym</w:t>
      </w:r>
      <w:r w:rsidR="00A7514D" w:rsidRPr="00226D2E">
        <w:rPr>
          <w:b/>
          <w:bCs/>
          <w:color w:val="000000" w:themeColor="text1"/>
          <w:sz w:val="24"/>
          <w:szCs w:val="24"/>
        </w:rPr>
        <w:t xml:space="preserve"> </w:t>
      </w:r>
      <w:r w:rsidRPr="00226D2E">
        <w:rPr>
          <w:color w:val="000000" w:themeColor="text1"/>
          <w:sz w:val="24"/>
          <w:szCs w:val="24"/>
        </w:rPr>
        <w:t xml:space="preserve">załącznik </w:t>
      </w:r>
      <w:r w:rsidR="00921909" w:rsidRPr="00226D2E">
        <w:rPr>
          <w:color w:val="000000" w:themeColor="text1"/>
          <w:sz w:val="24"/>
          <w:szCs w:val="24"/>
        </w:rPr>
        <w:t xml:space="preserve">do </w:t>
      </w:r>
      <w:r w:rsidR="00A7514D" w:rsidRPr="00226D2E">
        <w:rPr>
          <w:color w:val="000000" w:themeColor="text1"/>
          <w:sz w:val="24"/>
          <w:szCs w:val="24"/>
        </w:rPr>
        <w:t xml:space="preserve">niniejszego </w:t>
      </w:r>
      <w:r w:rsidR="00921909" w:rsidRPr="00226D2E">
        <w:rPr>
          <w:color w:val="000000" w:themeColor="text1"/>
          <w:sz w:val="24"/>
          <w:szCs w:val="24"/>
        </w:rPr>
        <w:t>Z</w:t>
      </w:r>
      <w:r w:rsidR="007160F3" w:rsidRPr="00226D2E">
        <w:rPr>
          <w:color w:val="000000" w:themeColor="text1"/>
          <w:sz w:val="24"/>
          <w:szCs w:val="24"/>
        </w:rPr>
        <w:t>arządzenia.</w:t>
      </w:r>
    </w:p>
    <w:p w:rsidR="00A7514D" w:rsidRPr="00226D2E" w:rsidRDefault="00A7514D" w:rsidP="00226D2E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7514D" w:rsidRPr="00226D2E" w:rsidRDefault="00B03A9F" w:rsidP="00EE7F31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26D2E">
        <w:rPr>
          <w:b/>
          <w:bCs/>
          <w:color w:val="000000" w:themeColor="text1"/>
          <w:sz w:val="24"/>
          <w:szCs w:val="24"/>
        </w:rPr>
        <w:t>§ </w:t>
      </w:r>
      <w:r w:rsidR="00A7514D" w:rsidRPr="00226D2E">
        <w:rPr>
          <w:b/>
          <w:bCs/>
          <w:color w:val="000000" w:themeColor="text1"/>
          <w:sz w:val="24"/>
          <w:szCs w:val="24"/>
        </w:rPr>
        <w:t>3.</w:t>
      </w:r>
      <w:r w:rsidR="00605A3C">
        <w:rPr>
          <w:color w:val="000000" w:themeColor="text1"/>
          <w:sz w:val="24"/>
          <w:szCs w:val="24"/>
        </w:rPr>
        <w:t> </w:t>
      </w:r>
      <w:r w:rsidR="00A7514D" w:rsidRPr="00226D2E">
        <w:rPr>
          <w:color w:val="000000" w:themeColor="text1"/>
          <w:sz w:val="24"/>
          <w:szCs w:val="24"/>
        </w:rPr>
        <w:t xml:space="preserve">Komisja będzie działać od dnia podpisania niniejszego </w:t>
      </w:r>
      <w:r w:rsidR="007F07BA" w:rsidRPr="00226D2E">
        <w:rPr>
          <w:color w:val="000000" w:themeColor="text1"/>
          <w:sz w:val="24"/>
          <w:szCs w:val="24"/>
        </w:rPr>
        <w:t>z</w:t>
      </w:r>
      <w:r w:rsidR="00A7514D" w:rsidRPr="00226D2E">
        <w:rPr>
          <w:color w:val="000000" w:themeColor="text1"/>
          <w:sz w:val="24"/>
          <w:szCs w:val="24"/>
        </w:rPr>
        <w:t>arządzenia do</w:t>
      </w:r>
      <w:r w:rsidR="004A4227" w:rsidRPr="00226D2E">
        <w:rPr>
          <w:color w:val="000000" w:themeColor="text1"/>
          <w:sz w:val="24"/>
          <w:szCs w:val="24"/>
        </w:rPr>
        <w:t xml:space="preserve"> 3</w:t>
      </w:r>
      <w:r w:rsidR="00E04F24" w:rsidRPr="00226D2E">
        <w:rPr>
          <w:color w:val="000000" w:themeColor="text1"/>
          <w:sz w:val="24"/>
          <w:szCs w:val="24"/>
        </w:rPr>
        <w:t>0</w:t>
      </w:r>
      <w:r w:rsidR="007F07BA" w:rsidRPr="00226D2E">
        <w:rPr>
          <w:color w:val="000000" w:themeColor="text1"/>
          <w:sz w:val="24"/>
          <w:szCs w:val="24"/>
        </w:rPr>
        <w:t> </w:t>
      </w:r>
      <w:r w:rsidR="00E04F24" w:rsidRPr="00226D2E">
        <w:rPr>
          <w:color w:val="000000" w:themeColor="text1"/>
          <w:sz w:val="24"/>
          <w:szCs w:val="24"/>
        </w:rPr>
        <w:t>kwietnia</w:t>
      </w:r>
      <w:r w:rsidR="004A4227" w:rsidRPr="00226D2E">
        <w:rPr>
          <w:color w:val="000000" w:themeColor="text1"/>
          <w:sz w:val="24"/>
          <w:szCs w:val="24"/>
        </w:rPr>
        <w:t xml:space="preserve"> 20</w:t>
      </w:r>
      <w:r w:rsidR="00E04F24" w:rsidRPr="00226D2E">
        <w:rPr>
          <w:color w:val="000000" w:themeColor="text1"/>
          <w:sz w:val="24"/>
          <w:szCs w:val="24"/>
        </w:rPr>
        <w:t>28 </w:t>
      </w:r>
      <w:r w:rsidR="00A7514D" w:rsidRPr="00226D2E">
        <w:rPr>
          <w:color w:val="000000" w:themeColor="text1"/>
          <w:sz w:val="24"/>
          <w:szCs w:val="24"/>
        </w:rPr>
        <w:t>r.</w:t>
      </w:r>
    </w:p>
    <w:p w:rsidR="00A859A9" w:rsidRPr="00226D2E" w:rsidRDefault="00A859A9" w:rsidP="00226D2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859A9" w:rsidRPr="00226D2E" w:rsidRDefault="00A7514D" w:rsidP="00EE7F31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26D2E">
        <w:rPr>
          <w:b/>
          <w:color w:val="000000" w:themeColor="text1"/>
          <w:sz w:val="24"/>
          <w:szCs w:val="24"/>
        </w:rPr>
        <w:t>§ 4</w:t>
      </w:r>
      <w:r w:rsidR="00A859A9" w:rsidRPr="00226D2E">
        <w:rPr>
          <w:b/>
          <w:color w:val="000000" w:themeColor="text1"/>
          <w:sz w:val="24"/>
          <w:szCs w:val="24"/>
        </w:rPr>
        <w:t>. </w:t>
      </w:r>
      <w:r w:rsidR="00A859A9" w:rsidRPr="00226D2E">
        <w:rPr>
          <w:color w:val="000000" w:themeColor="text1"/>
          <w:sz w:val="24"/>
          <w:szCs w:val="24"/>
        </w:rPr>
        <w:t xml:space="preserve">Wykonanie </w:t>
      </w:r>
      <w:r w:rsidR="007F07BA" w:rsidRPr="00226D2E">
        <w:rPr>
          <w:color w:val="000000" w:themeColor="text1"/>
          <w:sz w:val="24"/>
          <w:szCs w:val="24"/>
        </w:rPr>
        <w:t>z</w:t>
      </w:r>
      <w:r w:rsidR="00A859A9" w:rsidRPr="00226D2E">
        <w:rPr>
          <w:color w:val="000000" w:themeColor="text1"/>
          <w:sz w:val="24"/>
          <w:szCs w:val="24"/>
        </w:rPr>
        <w:t>arządzenia powierza się Na</w:t>
      </w:r>
      <w:r w:rsidR="00844E85" w:rsidRPr="00226D2E">
        <w:rPr>
          <w:color w:val="000000" w:themeColor="text1"/>
          <w:sz w:val="24"/>
          <w:szCs w:val="24"/>
        </w:rPr>
        <w:t xml:space="preserve">czelnikowi Wydziału Urbanistyki </w:t>
      </w:r>
      <w:r w:rsidR="007F07BA" w:rsidRPr="00226D2E">
        <w:rPr>
          <w:color w:val="000000" w:themeColor="text1"/>
          <w:sz w:val="24"/>
          <w:szCs w:val="24"/>
        </w:rPr>
        <w:t>i </w:t>
      </w:r>
      <w:r w:rsidR="00A859A9" w:rsidRPr="00226D2E">
        <w:rPr>
          <w:color w:val="000000" w:themeColor="text1"/>
          <w:sz w:val="24"/>
          <w:szCs w:val="24"/>
        </w:rPr>
        <w:t>Architektury.</w:t>
      </w:r>
    </w:p>
    <w:p w:rsidR="00A859A9" w:rsidRPr="00226D2E" w:rsidRDefault="00A859A9" w:rsidP="00226D2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44E85" w:rsidRPr="00226D2E" w:rsidRDefault="00A7514D" w:rsidP="00EE7F31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226D2E">
        <w:rPr>
          <w:b/>
          <w:bCs/>
          <w:color w:val="000000" w:themeColor="text1"/>
          <w:sz w:val="24"/>
          <w:szCs w:val="24"/>
        </w:rPr>
        <w:t>§ 5</w:t>
      </w:r>
      <w:r w:rsidR="00A859A9" w:rsidRPr="00226D2E">
        <w:rPr>
          <w:color w:val="000000" w:themeColor="text1"/>
          <w:sz w:val="24"/>
          <w:szCs w:val="24"/>
        </w:rPr>
        <w:t>. </w:t>
      </w:r>
      <w:r w:rsidR="00844E85" w:rsidRPr="00226D2E">
        <w:rPr>
          <w:color w:val="000000" w:themeColor="text1"/>
          <w:sz w:val="24"/>
          <w:szCs w:val="24"/>
        </w:rPr>
        <w:t xml:space="preserve">Traci moc </w:t>
      </w:r>
      <w:r w:rsidR="007F07BA" w:rsidRPr="00226D2E">
        <w:rPr>
          <w:color w:val="000000" w:themeColor="text1"/>
          <w:sz w:val="24"/>
          <w:szCs w:val="24"/>
        </w:rPr>
        <w:t>z</w:t>
      </w:r>
      <w:r w:rsidR="00844E85" w:rsidRPr="00226D2E">
        <w:rPr>
          <w:color w:val="000000" w:themeColor="text1"/>
          <w:sz w:val="24"/>
          <w:szCs w:val="24"/>
        </w:rPr>
        <w:t xml:space="preserve">arządzenie Nr </w:t>
      </w:r>
      <w:r w:rsidR="0082214F" w:rsidRPr="00226D2E">
        <w:rPr>
          <w:color w:val="000000" w:themeColor="text1"/>
          <w:sz w:val="24"/>
          <w:szCs w:val="24"/>
        </w:rPr>
        <w:t>1</w:t>
      </w:r>
      <w:r w:rsidR="00106864" w:rsidRPr="00226D2E">
        <w:rPr>
          <w:color w:val="000000" w:themeColor="text1"/>
          <w:sz w:val="24"/>
          <w:szCs w:val="24"/>
        </w:rPr>
        <w:t>66</w:t>
      </w:r>
      <w:r w:rsidR="004A4227" w:rsidRPr="00226D2E">
        <w:rPr>
          <w:color w:val="000000" w:themeColor="text1"/>
          <w:sz w:val="24"/>
          <w:szCs w:val="24"/>
        </w:rPr>
        <w:t>/20</w:t>
      </w:r>
      <w:r w:rsidR="00106864" w:rsidRPr="00226D2E">
        <w:rPr>
          <w:color w:val="000000" w:themeColor="text1"/>
          <w:sz w:val="24"/>
          <w:szCs w:val="24"/>
        </w:rPr>
        <w:t>24</w:t>
      </w:r>
      <w:r w:rsidR="00844E85" w:rsidRPr="00226D2E">
        <w:rPr>
          <w:color w:val="000000" w:themeColor="text1"/>
          <w:sz w:val="24"/>
          <w:szCs w:val="24"/>
        </w:rPr>
        <w:t xml:space="preserve"> Prezyde</w:t>
      </w:r>
      <w:r w:rsidR="00402443" w:rsidRPr="00226D2E">
        <w:rPr>
          <w:color w:val="000000" w:themeColor="text1"/>
          <w:sz w:val="24"/>
          <w:szCs w:val="24"/>
        </w:rPr>
        <w:t>n</w:t>
      </w:r>
      <w:r w:rsidR="00B03A9F" w:rsidRPr="00226D2E">
        <w:rPr>
          <w:color w:val="000000" w:themeColor="text1"/>
          <w:sz w:val="24"/>
          <w:szCs w:val="24"/>
        </w:rPr>
        <w:t xml:space="preserve">ta Miasta Świnoujście z dnia </w:t>
      </w:r>
      <w:r w:rsidR="00106864" w:rsidRPr="00226D2E">
        <w:rPr>
          <w:color w:val="000000" w:themeColor="text1"/>
          <w:sz w:val="24"/>
          <w:szCs w:val="24"/>
        </w:rPr>
        <w:t>6</w:t>
      </w:r>
      <w:r w:rsidR="00B03A9F" w:rsidRPr="00226D2E">
        <w:rPr>
          <w:color w:val="000000" w:themeColor="text1"/>
          <w:sz w:val="24"/>
          <w:szCs w:val="24"/>
        </w:rPr>
        <w:t> </w:t>
      </w:r>
      <w:r w:rsidR="00892AE5" w:rsidRPr="00226D2E">
        <w:rPr>
          <w:color w:val="000000" w:themeColor="text1"/>
          <w:sz w:val="24"/>
          <w:szCs w:val="24"/>
        </w:rPr>
        <w:t>marca </w:t>
      </w:r>
      <w:r w:rsidR="00402443" w:rsidRPr="00226D2E">
        <w:rPr>
          <w:color w:val="000000" w:themeColor="text1"/>
          <w:sz w:val="24"/>
          <w:szCs w:val="24"/>
        </w:rPr>
        <w:t>20</w:t>
      </w:r>
      <w:r w:rsidR="00106864" w:rsidRPr="00226D2E">
        <w:rPr>
          <w:color w:val="000000" w:themeColor="text1"/>
          <w:sz w:val="24"/>
          <w:szCs w:val="24"/>
        </w:rPr>
        <w:t>24</w:t>
      </w:r>
      <w:r w:rsidR="00892AE5" w:rsidRPr="00226D2E">
        <w:rPr>
          <w:color w:val="000000" w:themeColor="text1"/>
          <w:sz w:val="24"/>
          <w:szCs w:val="24"/>
        </w:rPr>
        <w:t> </w:t>
      </w:r>
      <w:r w:rsidR="00844E85" w:rsidRPr="00226D2E">
        <w:rPr>
          <w:color w:val="000000" w:themeColor="text1"/>
          <w:sz w:val="24"/>
          <w:szCs w:val="24"/>
        </w:rPr>
        <w:t>r</w:t>
      </w:r>
      <w:r w:rsidR="004701B3" w:rsidRPr="00226D2E">
        <w:rPr>
          <w:color w:val="000000" w:themeColor="text1"/>
          <w:sz w:val="24"/>
          <w:szCs w:val="24"/>
        </w:rPr>
        <w:t>.</w:t>
      </w:r>
      <w:r w:rsidR="00844E85" w:rsidRPr="00226D2E">
        <w:rPr>
          <w:color w:val="000000" w:themeColor="text1"/>
          <w:sz w:val="24"/>
          <w:szCs w:val="24"/>
        </w:rPr>
        <w:t xml:space="preserve"> w sprawie powołania Gminnej Komisji </w:t>
      </w:r>
      <w:r w:rsidR="00402443" w:rsidRPr="00226D2E">
        <w:rPr>
          <w:color w:val="000000" w:themeColor="text1"/>
          <w:sz w:val="24"/>
          <w:szCs w:val="24"/>
        </w:rPr>
        <w:t>Urbanistyczno-Architektonicznej.</w:t>
      </w:r>
    </w:p>
    <w:p w:rsidR="00A859A9" w:rsidRPr="00226D2E" w:rsidRDefault="00A859A9" w:rsidP="00226D2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859A9" w:rsidRPr="00226D2E" w:rsidRDefault="00B03A9F" w:rsidP="00EE7F31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26D2E">
        <w:rPr>
          <w:b/>
          <w:color w:val="000000" w:themeColor="text1"/>
          <w:sz w:val="24"/>
          <w:szCs w:val="24"/>
        </w:rPr>
        <w:t>§ </w:t>
      </w:r>
      <w:r w:rsidR="00A7514D" w:rsidRPr="00226D2E">
        <w:rPr>
          <w:b/>
          <w:color w:val="000000" w:themeColor="text1"/>
          <w:sz w:val="24"/>
          <w:szCs w:val="24"/>
        </w:rPr>
        <w:t>6</w:t>
      </w:r>
      <w:r w:rsidR="00A859A9" w:rsidRPr="00226D2E">
        <w:rPr>
          <w:b/>
          <w:color w:val="000000" w:themeColor="text1"/>
          <w:sz w:val="24"/>
          <w:szCs w:val="24"/>
        </w:rPr>
        <w:t>.</w:t>
      </w:r>
      <w:r w:rsidR="00605A3C">
        <w:rPr>
          <w:b/>
          <w:color w:val="000000" w:themeColor="text1"/>
          <w:sz w:val="24"/>
          <w:szCs w:val="24"/>
        </w:rPr>
        <w:t> </w:t>
      </w:r>
      <w:r w:rsidR="00A859A9" w:rsidRPr="00226D2E">
        <w:rPr>
          <w:color w:val="000000" w:themeColor="text1"/>
          <w:sz w:val="24"/>
          <w:szCs w:val="24"/>
        </w:rPr>
        <w:t>Zarządzenie wchodzi w życie z dniem podpisania.</w:t>
      </w:r>
    </w:p>
    <w:p w:rsidR="00E12ECB" w:rsidRPr="00226D2E" w:rsidRDefault="00E12ECB" w:rsidP="00226D2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7514D" w:rsidRPr="00226D2E" w:rsidRDefault="00A7514D" w:rsidP="00226D2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859A9" w:rsidRPr="00226D2E" w:rsidRDefault="00B03A9F" w:rsidP="00605A3C">
      <w:pPr>
        <w:spacing w:line="276" w:lineRule="auto"/>
        <w:ind w:left="4536"/>
        <w:jc w:val="center"/>
        <w:rPr>
          <w:color w:val="000000" w:themeColor="text1"/>
          <w:sz w:val="24"/>
          <w:szCs w:val="24"/>
        </w:rPr>
      </w:pPr>
      <w:r w:rsidRPr="00226D2E">
        <w:rPr>
          <w:color w:val="000000" w:themeColor="text1"/>
          <w:sz w:val="24"/>
          <w:szCs w:val="24"/>
        </w:rPr>
        <w:t>PREZYDENT MIASTA</w:t>
      </w:r>
    </w:p>
    <w:p w:rsidR="00C42BC9" w:rsidRPr="00226D2E" w:rsidRDefault="00C42BC9" w:rsidP="00605A3C">
      <w:pPr>
        <w:spacing w:line="276" w:lineRule="auto"/>
        <w:ind w:left="4536"/>
        <w:jc w:val="center"/>
        <w:rPr>
          <w:color w:val="000000" w:themeColor="text1"/>
          <w:sz w:val="24"/>
          <w:szCs w:val="24"/>
        </w:rPr>
      </w:pPr>
    </w:p>
    <w:p w:rsidR="00A859A9" w:rsidRPr="00226D2E" w:rsidRDefault="00106864" w:rsidP="00605A3C">
      <w:pPr>
        <w:spacing w:line="276" w:lineRule="auto"/>
        <w:ind w:left="4536"/>
        <w:jc w:val="center"/>
        <w:rPr>
          <w:color w:val="000000" w:themeColor="text1"/>
          <w:sz w:val="24"/>
          <w:szCs w:val="24"/>
        </w:rPr>
      </w:pPr>
      <w:r w:rsidRPr="00226D2E">
        <w:rPr>
          <w:color w:val="000000" w:themeColor="text1"/>
          <w:sz w:val="24"/>
          <w:szCs w:val="24"/>
        </w:rPr>
        <w:t xml:space="preserve">mgr </w:t>
      </w:r>
      <w:r w:rsidR="00A859A9" w:rsidRPr="00226D2E">
        <w:rPr>
          <w:color w:val="000000" w:themeColor="text1"/>
          <w:sz w:val="24"/>
          <w:szCs w:val="24"/>
        </w:rPr>
        <w:t>J</w:t>
      </w:r>
      <w:r w:rsidRPr="00226D2E">
        <w:rPr>
          <w:color w:val="000000" w:themeColor="text1"/>
          <w:sz w:val="24"/>
          <w:szCs w:val="24"/>
        </w:rPr>
        <w:t>oanna Agatowska</w:t>
      </w:r>
    </w:p>
    <w:sectPr w:rsidR="00A859A9" w:rsidRPr="00226D2E" w:rsidSect="00BB2D71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E0" w:rsidRDefault="004153E0" w:rsidP="00BB2D71">
      <w:r>
        <w:separator/>
      </w:r>
    </w:p>
  </w:endnote>
  <w:endnote w:type="continuationSeparator" w:id="0">
    <w:p w:rsidR="004153E0" w:rsidRDefault="004153E0" w:rsidP="00BB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LKPEE+TimesNew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71" w:rsidRDefault="00BB2D7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D2E">
      <w:rPr>
        <w:noProof/>
      </w:rPr>
      <w:t>2</w:t>
    </w:r>
    <w:r>
      <w:fldChar w:fldCharType="end"/>
    </w:r>
  </w:p>
  <w:p w:rsidR="00BB2D71" w:rsidRDefault="00BB2D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E0" w:rsidRDefault="004153E0" w:rsidP="00BB2D71">
      <w:r>
        <w:separator/>
      </w:r>
    </w:p>
  </w:footnote>
  <w:footnote w:type="continuationSeparator" w:id="0">
    <w:p w:rsidR="004153E0" w:rsidRDefault="004153E0" w:rsidP="00BB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FD0395"/>
    <w:multiLevelType w:val="hybridMultilevel"/>
    <w:tmpl w:val="5896E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04777"/>
    <w:multiLevelType w:val="hybridMultilevel"/>
    <w:tmpl w:val="A6D85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21660"/>
    <w:multiLevelType w:val="hybridMultilevel"/>
    <w:tmpl w:val="48821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723CB"/>
    <w:multiLevelType w:val="hybridMultilevel"/>
    <w:tmpl w:val="52E6CF94"/>
    <w:lvl w:ilvl="0" w:tplc="3E885D8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2F5D365C"/>
    <w:multiLevelType w:val="hybridMultilevel"/>
    <w:tmpl w:val="5406EF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708FE"/>
    <w:multiLevelType w:val="hybridMultilevel"/>
    <w:tmpl w:val="C61CAA86"/>
    <w:lvl w:ilvl="0" w:tplc="FC4C89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0425BD1"/>
    <w:multiLevelType w:val="hybridMultilevel"/>
    <w:tmpl w:val="433A6AFA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40886F02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45C609E7"/>
    <w:multiLevelType w:val="hybridMultilevel"/>
    <w:tmpl w:val="20F258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B5C5AB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98D45D2"/>
    <w:multiLevelType w:val="hybridMultilevel"/>
    <w:tmpl w:val="BBF076E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323133E"/>
    <w:multiLevelType w:val="hybridMultilevel"/>
    <w:tmpl w:val="C2AA6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132F"/>
    <w:multiLevelType w:val="hybridMultilevel"/>
    <w:tmpl w:val="A010251A"/>
    <w:lvl w:ilvl="0" w:tplc="2BC8F9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8"/>
  </w:num>
  <w:num w:numId="14">
    <w:abstractNumId w:val="19"/>
  </w:num>
  <w:num w:numId="15">
    <w:abstractNumId w:val="23"/>
  </w:num>
  <w:num w:numId="16">
    <w:abstractNumId w:val="13"/>
  </w:num>
  <w:num w:numId="17">
    <w:abstractNumId w:val="12"/>
  </w:num>
  <w:num w:numId="18">
    <w:abstractNumId w:val="21"/>
  </w:num>
  <w:num w:numId="19">
    <w:abstractNumId w:val="16"/>
  </w:num>
  <w:num w:numId="20">
    <w:abstractNumId w:val="22"/>
  </w:num>
  <w:num w:numId="21">
    <w:abstractNumId w:val="17"/>
  </w:num>
  <w:num w:numId="22">
    <w:abstractNumId w:val="14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E3"/>
    <w:rsid w:val="000012BE"/>
    <w:rsid w:val="000033D8"/>
    <w:rsid w:val="00037E39"/>
    <w:rsid w:val="000676B8"/>
    <w:rsid w:val="000759D0"/>
    <w:rsid w:val="000C5F49"/>
    <w:rsid w:val="000D582B"/>
    <w:rsid w:val="00106864"/>
    <w:rsid w:val="00112A4A"/>
    <w:rsid w:val="001164CA"/>
    <w:rsid w:val="00163958"/>
    <w:rsid w:val="001933F6"/>
    <w:rsid w:val="00195809"/>
    <w:rsid w:val="001D6262"/>
    <w:rsid w:val="001E2EAB"/>
    <w:rsid w:val="00226D2E"/>
    <w:rsid w:val="00241334"/>
    <w:rsid w:val="0025181D"/>
    <w:rsid w:val="002E1A4F"/>
    <w:rsid w:val="003604C6"/>
    <w:rsid w:val="003805AF"/>
    <w:rsid w:val="00383A80"/>
    <w:rsid w:val="00385FA9"/>
    <w:rsid w:val="003C74E0"/>
    <w:rsid w:val="003E7312"/>
    <w:rsid w:val="003F4833"/>
    <w:rsid w:val="00402443"/>
    <w:rsid w:val="004032C0"/>
    <w:rsid w:val="004152F4"/>
    <w:rsid w:val="004153E0"/>
    <w:rsid w:val="004701B3"/>
    <w:rsid w:val="004A4227"/>
    <w:rsid w:val="004E0042"/>
    <w:rsid w:val="004E4543"/>
    <w:rsid w:val="005059FF"/>
    <w:rsid w:val="005412FC"/>
    <w:rsid w:val="005E3478"/>
    <w:rsid w:val="005F5637"/>
    <w:rsid w:val="006011CF"/>
    <w:rsid w:val="00605A3C"/>
    <w:rsid w:val="00614B22"/>
    <w:rsid w:val="00627F30"/>
    <w:rsid w:val="00637808"/>
    <w:rsid w:val="00674639"/>
    <w:rsid w:val="006C164D"/>
    <w:rsid w:val="006D1EF1"/>
    <w:rsid w:val="006D7326"/>
    <w:rsid w:val="007160F3"/>
    <w:rsid w:val="0073038C"/>
    <w:rsid w:val="00742358"/>
    <w:rsid w:val="0076423C"/>
    <w:rsid w:val="0076599D"/>
    <w:rsid w:val="007F07BA"/>
    <w:rsid w:val="008031BB"/>
    <w:rsid w:val="0082214F"/>
    <w:rsid w:val="0082538F"/>
    <w:rsid w:val="00827A3D"/>
    <w:rsid w:val="00836543"/>
    <w:rsid w:val="008433B7"/>
    <w:rsid w:val="00844E85"/>
    <w:rsid w:val="008551A1"/>
    <w:rsid w:val="00892AE5"/>
    <w:rsid w:val="00894820"/>
    <w:rsid w:val="008A2270"/>
    <w:rsid w:val="008E526D"/>
    <w:rsid w:val="00921909"/>
    <w:rsid w:val="00967FD5"/>
    <w:rsid w:val="009C1491"/>
    <w:rsid w:val="009C7573"/>
    <w:rsid w:val="00A22FBA"/>
    <w:rsid w:val="00A259D4"/>
    <w:rsid w:val="00A700B6"/>
    <w:rsid w:val="00A70CCC"/>
    <w:rsid w:val="00A7514D"/>
    <w:rsid w:val="00A859A9"/>
    <w:rsid w:val="00A86F20"/>
    <w:rsid w:val="00AC1213"/>
    <w:rsid w:val="00AF076F"/>
    <w:rsid w:val="00B03A9F"/>
    <w:rsid w:val="00B251B7"/>
    <w:rsid w:val="00B64D36"/>
    <w:rsid w:val="00BA5C99"/>
    <w:rsid w:val="00BB2D71"/>
    <w:rsid w:val="00BE0A8A"/>
    <w:rsid w:val="00C42BC9"/>
    <w:rsid w:val="00C55918"/>
    <w:rsid w:val="00C626B9"/>
    <w:rsid w:val="00C84DB0"/>
    <w:rsid w:val="00CA146C"/>
    <w:rsid w:val="00CA7DC9"/>
    <w:rsid w:val="00CC2977"/>
    <w:rsid w:val="00CF45A9"/>
    <w:rsid w:val="00D63BE3"/>
    <w:rsid w:val="00D71B99"/>
    <w:rsid w:val="00D8059F"/>
    <w:rsid w:val="00D87081"/>
    <w:rsid w:val="00D95E53"/>
    <w:rsid w:val="00DD06E1"/>
    <w:rsid w:val="00E04F24"/>
    <w:rsid w:val="00E12ECB"/>
    <w:rsid w:val="00E15AFC"/>
    <w:rsid w:val="00E44ABF"/>
    <w:rsid w:val="00E723F3"/>
    <w:rsid w:val="00E75946"/>
    <w:rsid w:val="00EA2857"/>
    <w:rsid w:val="00EB19FC"/>
    <w:rsid w:val="00EC67FB"/>
    <w:rsid w:val="00EE7F31"/>
    <w:rsid w:val="00EF495E"/>
    <w:rsid w:val="00F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F7A41B"/>
  <w15:chartTrackingRefBased/>
  <w15:docId w15:val="{54FB43D7-CC40-41D6-8B36-E602CA2A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b/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left="435"/>
      <w:jc w:val="both"/>
    </w:pPr>
    <w:rPr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Tekstpodstawowywcity21">
    <w:name w:val="Tekst podstawowy wcięty 21"/>
    <w:basedOn w:val="Normalny"/>
    <w:pPr>
      <w:ind w:firstLine="426"/>
      <w:jc w:val="both"/>
    </w:pPr>
    <w:rPr>
      <w:sz w:val="24"/>
    </w:rPr>
  </w:style>
  <w:style w:type="paragraph" w:customStyle="1" w:styleId="Default">
    <w:name w:val="Default"/>
    <w:basedOn w:val="Normalny"/>
    <w:pPr>
      <w:autoSpaceDE w:val="0"/>
    </w:pPr>
    <w:rPr>
      <w:rFonts w:ascii="GLKPEE+TimesNewRoman" w:eastAsia="GLKPEE+TimesNewRoman" w:hAnsi="GLKPEE+TimesNewRoman" w:cs="GLKPEE+TimesNewRoman"/>
      <w:color w:val="000000"/>
      <w:sz w:val="24"/>
      <w:szCs w:val="24"/>
    </w:rPr>
  </w:style>
  <w:style w:type="paragraph" w:customStyle="1" w:styleId="Tekstpodstawowy1">
    <w:name w:val="Tekst podstawowy1"/>
    <w:basedOn w:val="Default"/>
    <w:next w:val="Default"/>
    <w:rPr>
      <w:rFonts w:ascii="Times New Roman" w:eastAsia="Lucida Sans Unicode" w:hAnsi="Times New Roman" w:cs="Tahoma"/>
      <w:color w:val="auto"/>
    </w:rPr>
  </w:style>
  <w:style w:type="paragraph" w:customStyle="1" w:styleId="Tekstpodstawowywciety">
    <w:name w:val="Tekst podstawowy wciety"/>
    <w:basedOn w:val="Default"/>
    <w:next w:val="Default"/>
    <w:rPr>
      <w:rFonts w:ascii="Times New Roman" w:eastAsia="Lucida Sans Unicode" w:hAnsi="Times New Roman" w:cs="Tahoma"/>
      <w:color w:val="auto"/>
    </w:rPr>
  </w:style>
  <w:style w:type="paragraph" w:customStyle="1" w:styleId="Standardowy1">
    <w:name w:val="Standardowy1"/>
    <w:basedOn w:val="Default"/>
    <w:next w:val="Default"/>
    <w:rPr>
      <w:rFonts w:ascii="Times New Roman" w:eastAsia="Lucida Sans Unicode" w:hAnsi="Times New Roman" w:cs="Tahoma"/>
      <w:color w:val="auto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5"/>
        <w:tab w:val="right" w:pos="9071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31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031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2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2D71"/>
  </w:style>
  <w:style w:type="character" w:customStyle="1" w:styleId="StopkaZnak">
    <w:name w:val="Stopka Znak"/>
    <w:link w:val="Stopka"/>
    <w:uiPriority w:val="99"/>
    <w:rsid w:val="00BB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761/2004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761/2004</dc:title>
  <dc:subject/>
  <dc:creator>sfilipcewicz</dc:creator>
  <cp:keywords/>
  <dc:description/>
  <cp:lastModifiedBy>Karczewicz Anna</cp:lastModifiedBy>
  <cp:revision>4</cp:revision>
  <cp:lastPrinted>2024-10-17T09:28:00Z</cp:lastPrinted>
  <dcterms:created xsi:type="dcterms:W3CDTF">2024-10-22T11:04:00Z</dcterms:created>
  <dcterms:modified xsi:type="dcterms:W3CDTF">2024-10-25T07:14:00Z</dcterms:modified>
</cp:coreProperties>
</file>