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A3" w:rsidRPr="009B2A10" w:rsidRDefault="00E479A3" w:rsidP="00071E86">
      <w:pPr>
        <w:widowControl/>
        <w:suppressAutoHyphens w:val="0"/>
        <w:autoSpaceDE/>
        <w:ind w:left="284"/>
        <w:jc w:val="both"/>
        <w:rPr>
          <w:spacing w:val="-3"/>
        </w:rPr>
      </w:pPr>
      <w:bookmarkStart w:id="0" w:name="_GoBack"/>
      <w:bookmarkEnd w:id="0"/>
    </w:p>
    <w:p w:rsidR="00B212F0" w:rsidRPr="009A230C" w:rsidRDefault="00D30A9A" w:rsidP="009A230C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A78C2" w:rsidRDefault="005A78C2" w:rsidP="005A78C2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</w:p>
    <w:p w:rsidR="005A78C2" w:rsidRPr="00897C53" w:rsidRDefault="005A78C2" w:rsidP="005A78C2">
      <w:pPr>
        <w:shd w:val="clear" w:color="auto" w:fill="FFFFFF"/>
        <w:spacing w:after="100" w:afterAutospacing="1"/>
        <w:jc w:val="center"/>
        <w:rPr>
          <w:color w:val="212529"/>
          <w:lang w:eastAsia="pl-PL"/>
        </w:rPr>
      </w:pPr>
      <w:r w:rsidRPr="00897C53">
        <w:rPr>
          <w:b/>
          <w:bCs/>
          <w:color w:val="212529"/>
          <w:lang w:eastAsia="pl-PL"/>
        </w:rPr>
        <w:t xml:space="preserve">Klauzula informacyjna RODO dla Zleceniobiorców </w:t>
      </w:r>
    </w:p>
    <w:p w:rsidR="005A78C2" w:rsidRPr="00897C53" w:rsidRDefault="005A78C2" w:rsidP="005A78C2">
      <w:pPr>
        <w:shd w:val="clear" w:color="auto" w:fill="FFFFFF"/>
        <w:spacing w:after="100" w:afterAutospacing="1"/>
        <w:rPr>
          <w:color w:val="212529"/>
          <w:lang w:eastAsia="pl-PL"/>
        </w:rPr>
      </w:pPr>
      <w:r w:rsidRPr="00897C53">
        <w:rPr>
          <w:color w:val="212529"/>
          <w:lang w:eastAsia="pl-PL"/>
        </w:rPr>
        <w:t xml:space="preserve">Oświadczam, iż zostałem/am </w:t>
      </w:r>
      <w:r>
        <w:rPr>
          <w:color w:val="212529"/>
          <w:lang w:eastAsia="pl-PL"/>
        </w:rPr>
        <w:t xml:space="preserve"> </w:t>
      </w:r>
      <w:r w:rsidRPr="00897C53">
        <w:rPr>
          <w:color w:val="212529"/>
          <w:lang w:eastAsia="pl-PL"/>
        </w:rPr>
        <w:t>poinformowany/a o tym, że:</w:t>
      </w:r>
    </w:p>
    <w:p w:rsidR="005A78C2" w:rsidRPr="00141CE3" w:rsidRDefault="005A78C2" w:rsidP="005A78C2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141CE3">
        <w:rPr>
          <w:color w:val="212529"/>
          <w:lang w:eastAsia="pl-PL"/>
        </w:rPr>
        <w:t>Administratorem Pani/Pana danych osobowych przetwarzanych w Urzędzie Miasta Świnoujście jest: Prezydent Miasta Świnoujście, ul. Wojska Polskiego 1/5, 72-600 Świnoujście</w:t>
      </w:r>
    </w:p>
    <w:p w:rsidR="005A78C2" w:rsidRPr="00141CE3" w:rsidRDefault="005A78C2" w:rsidP="005A78C2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spacing w:before="100" w:beforeAutospacing="1" w:after="100" w:afterAutospacing="1"/>
        <w:ind w:left="709" w:hanging="283"/>
        <w:jc w:val="both"/>
        <w:rPr>
          <w:color w:val="212529"/>
          <w:lang w:eastAsia="pl-PL"/>
        </w:rPr>
      </w:pPr>
      <w:r w:rsidRPr="00141CE3">
        <w:rPr>
          <w:color w:val="212529"/>
          <w:lang w:eastAsia="pl-PL"/>
        </w:rPr>
        <w:t xml:space="preserve">W sprawach związanych z ochroną swoich danych osobowych może Państwo kontaktować się z Inspektorem Ochrony Danych za pomocą e-mail: </w:t>
      </w:r>
      <w:hyperlink r:id="rId8" w:history="1">
        <w:r w:rsidRPr="00141CE3">
          <w:rPr>
            <w:rStyle w:val="Hipercze"/>
            <w:lang w:eastAsia="pl-PL"/>
          </w:rPr>
          <w:t>iod@um.swinoujscie.pl</w:t>
        </w:r>
      </w:hyperlink>
      <w:r w:rsidRPr="00141CE3">
        <w:rPr>
          <w:color w:val="212529"/>
          <w:lang w:eastAsia="pl-PL"/>
        </w:rPr>
        <w:t xml:space="preserve"> lub pisemnie na adres:</w:t>
      </w:r>
      <w:r>
        <w:rPr>
          <w:color w:val="212529"/>
          <w:lang w:eastAsia="pl-PL"/>
        </w:rPr>
        <w:t xml:space="preserve"> </w:t>
      </w:r>
      <w:r w:rsidRPr="00141CE3">
        <w:rPr>
          <w:color w:val="212529"/>
          <w:lang w:eastAsia="pl-PL"/>
        </w:rPr>
        <w:t>Urząd Miasta Świnoujście, Inspektor Ochrony Danych, ul. Wojska Polskiego 1/5, 72-600 Świnoujście</w:t>
      </w:r>
    </w:p>
    <w:p w:rsidR="005A78C2" w:rsidRPr="00897C53" w:rsidRDefault="005A78C2" w:rsidP="005A78C2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jc w:val="both"/>
        <w:rPr>
          <w:bCs/>
          <w:color w:val="333333"/>
          <w:lang w:eastAsia="pl-PL"/>
        </w:rPr>
      </w:pPr>
      <w:r w:rsidRPr="00897C53">
        <w:rPr>
          <w:color w:val="212529"/>
          <w:lang w:eastAsia="pl-PL"/>
        </w:rPr>
        <w:t>Moje dane osobowe będą przetwarzane w celu:</w:t>
      </w:r>
    </w:p>
    <w:p w:rsidR="005A78C2" w:rsidRPr="00897C53" w:rsidRDefault="005A78C2" w:rsidP="005A78C2">
      <w:pPr>
        <w:widowControl/>
        <w:numPr>
          <w:ilvl w:val="2"/>
          <w:numId w:val="25"/>
        </w:numPr>
        <w:shd w:val="clear" w:color="auto" w:fill="FFFFFF"/>
        <w:suppressAutoHyphens w:val="0"/>
        <w:autoSpaceDE/>
        <w:ind w:left="1134"/>
        <w:jc w:val="both"/>
        <w:rPr>
          <w:bCs/>
          <w:lang w:eastAsia="pl-PL"/>
        </w:rPr>
      </w:pPr>
      <w:r w:rsidRPr="00897C53">
        <w:rPr>
          <w:color w:val="212529"/>
          <w:lang w:eastAsia="pl-PL"/>
        </w:rPr>
        <w:t xml:space="preserve"> niezbędnym do zawarcia oraz realizacji łączącej mnie i </w:t>
      </w:r>
      <w:r>
        <w:rPr>
          <w:color w:val="212529"/>
          <w:lang w:eastAsia="pl-PL"/>
        </w:rPr>
        <w:t>Gminę Miasto</w:t>
      </w:r>
      <w:r w:rsidRPr="00897C53">
        <w:rPr>
          <w:color w:val="212529"/>
          <w:lang w:eastAsia="pl-PL"/>
        </w:rPr>
        <w:t xml:space="preserve"> Świnoujście umowy zlecenia, </w:t>
      </w:r>
      <w:r w:rsidRPr="00897C53">
        <w:t>na podstawie przepisu art. 6 ust. 1 pkt b)  rozporządzenia Parlamentu Europejskiego i</w:t>
      </w:r>
      <w:r>
        <w:t> </w:t>
      </w:r>
      <w:r w:rsidRPr="00897C53">
        <w:t>Rady (UE)</w:t>
      </w:r>
      <w:r w:rsidRPr="00897C53">
        <w:rPr>
          <w:bCs/>
          <w:color w:val="333333"/>
        </w:rPr>
        <w:t xml:space="preserve"> </w:t>
      </w:r>
      <w:r w:rsidRPr="00897C53">
        <w:rPr>
          <w:bCs/>
        </w:rPr>
        <w:t>2016/679</w:t>
      </w:r>
      <w:r w:rsidRPr="00897C53">
        <w:rPr>
          <w:bCs/>
          <w:lang w:eastAsia="pl-PL"/>
        </w:rPr>
        <w:t xml:space="preserve"> </w:t>
      </w:r>
      <w:r w:rsidRPr="00897C53">
        <w:t>z dnia 27 kwietnia 2016 r.</w:t>
      </w:r>
      <w:r w:rsidRPr="00897C53">
        <w:rPr>
          <w:bCs/>
          <w:lang w:eastAsia="pl-PL"/>
        </w:rPr>
        <w:t xml:space="preserve"> </w:t>
      </w:r>
      <w:r w:rsidRPr="00897C53">
        <w:rPr>
          <w:bCs/>
        </w:rPr>
        <w:t>w sprawie ochrony osób fizycznych w związku z</w:t>
      </w:r>
      <w:r>
        <w:rPr>
          <w:bCs/>
        </w:rPr>
        <w:t> </w:t>
      </w:r>
      <w:r w:rsidRPr="00897C53">
        <w:rPr>
          <w:bCs/>
        </w:rPr>
        <w:t xml:space="preserve">przetwarzaniem danych osobowych i w sprawie swobodnego przepływu takich danych oraz uchylenia dyrektywy 95/46/WE (ogólne rozporządzenie o ochronie danych), dalej jako RODO, </w:t>
      </w:r>
    </w:p>
    <w:p w:rsidR="005A78C2" w:rsidRPr="00897C53" w:rsidRDefault="005A78C2" w:rsidP="005A78C2">
      <w:pPr>
        <w:widowControl/>
        <w:numPr>
          <w:ilvl w:val="2"/>
          <w:numId w:val="25"/>
        </w:numPr>
        <w:shd w:val="clear" w:color="auto" w:fill="FFFFFF"/>
        <w:suppressAutoHyphens w:val="0"/>
        <w:autoSpaceDE/>
        <w:ind w:left="1134"/>
        <w:jc w:val="both"/>
        <w:rPr>
          <w:bCs/>
          <w:color w:val="333333"/>
          <w:lang w:eastAsia="pl-PL"/>
        </w:rPr>
      </w:pPr>
      <w:r w:rsidRPr="00897C53">
        <w:t xml:space="preserve">wypełnienia obowiązków zgłoszeniowych oraz rozliczeniowych wobec ZUS, </w:t>
      </w:r>
      <w:r w:rsidRPr="00897C53">
        <w:rPr>
          <w:bCs/>
          <w:color w:val="333333"/>
          <w:lang w:eastAsia="pl-PL"/>
        </w:rPr>
        <w:t xml:space="preserve">a także wypełniania </w:t>
      </w:r>
      <w:r w:rsidRPr="00897C53">
        <w:t xml:space="preserve">obowiązków podatkowo-rozliczeniowych lub księgowo- sprawozdawczych, w oparciu o przepis art. 6 ust. 1  pkt c) RODO; </w:t>
      </w:r>
    </w:p>
    <w:p w:rsidR="005A78C2" w:rsidRPr="00897C53" w:rsidRDefault="005A78C2" w:rsidP="005A78C2">
      <w:pPr>
        <w:widowControl/>
        <w:numPr>
          <w:ilvl w:val="2"/>
          <w:numId w:val="25"/>
        </w:numPr>
        <w:shd w:val="clear" w:color="auto" w:fill="FFFFFF"/>
        <w:suppressAutoHyphens w:val="0"/>
        <w:autoSpaceDE/>
        <w:ind w:left="1134"/>
        <w:jc w:val="both"/>
        <w:rPr>
          <w:bCs/>
          <w:color w:val="333333"/>
          <w:lang w:eastAsia="pl-PL"/>
        </w:rPr>
      </w:pPr>
      <w:r w:rsidRPr="00897C53">
        <w:rPr>
          <w:color w:val="212529"/>
          <w:lang w:eastAsia="pl-PL"/>
        </w:rPr>
        <w:t>niezbędnym do ustalenia, dochodzenia lub obrony roszczeń, w tym odszkodowań, związanych z ww. umową, a także udzielania odpowiedzi na Pani/Pana wnioski, pytania lub skargi, oraz udzielania odpowiedzi w toczących się postepowaniach (prawnie uzasa</w:t>
      </w:r>
      <w:r>
        <w:rPr>
          <w:color w:val="212529"/>
          <w:lang w:eastAsia="pl-PL"/>
        </w:rPr>
        <w:t>dniony interes administratora).</w:t>
      </w:r>
    </w:p>
    <w:p w:rsidR="005A78C2" w:rsidRPr="00897C53" w:rsidRDefault="005A78C2" w:rsidP="005A78C2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>Pana/Pani dane osobowe nie będą przekazywane do krajów poza Europejski Obszar Gospodarczy.</w:t>
      </w:r>
    </w:p>
    <w:p w:rsidR="005A78C2" w:rsidRPr="00897C53" w:rsidRDefault="005A78C2" w:rsidP="005A78C2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>W związku z przetwarzaniem danych w celu wskazanym powyżej Pana/Pani dane osobowe mogą być udostępniane innym odbiorcom lub kategoriom odbiorców danych osobowych.</w:t>
      </w:r>
    </w:p>
    <w:p w:rsidR="005A78C2" w:rsidRPr="00897C53" w:rsidRDefault="005A78C2" w:rsidP="005A78C2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ind w:hanging="357"/>
        <w:jc w:val="both"/>
        <w:rPr>
          <w:color w:val="212529"/>
          <w:lang w:eastAsia="pl-PL"/>
        </w:rPr>
      </w:pPr>
      <w:r w:rsidRPr="00897C53">
        <w:t xml:space="preserve"> Odbiorcami Pana/Pani danych mogą być: </w:t>
      </w:r>
    </w:p>
    <w:p w:rsidR="005A78C2" w:rsidRPr="00897C53" w:rsidRDefault="005A78C2" w:rsidP="005A78C2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inne podmioty upoważnione do odbioru Pana/Pani danych osobowych na podstawie odpowiednich przepisów prawa, w tym Urząd Skarbowy, </w:t>
      </w:r>
      <w:r w:rsidRPr="00AC1715">
        <w:rPr>
          <w:rFonts w:ascii="Times New Roman" w:hAnsi="Times New Roman"/>
          <w:color w:val="000000" w:themeColor="text1"/>
          <w:sz w:val="20"/>
          <w:szCs w:val="20"/>
        </w:rPr>
        <w:t>ZUS,</w:t>
      </w:r>
      <w:r w:rsidRPr="00897C53">
        <w:rPr>
          <w:rFonts w:ascii="Times New Roman" w:hAnsi="Times New Roman"/>
          <w:sz w:val="20"/>
          <w:szCs w:val="20"/>
        </w:rPr>
        <w:t xml:space="preserve"> Bank, </w:t>
      </w:r>
    </w:p>
    <w:p w:rsidR="005A78C2" w:rsidRPr="00897C53" w:rsidRDefault="005A78C2" w:rsidP="005A78C2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podmioty świadczące usługi na rzecz Gminy Miasto Świnoujście, w tym podmioty dostarczające przesyłki kurierskie i pocztę, podmioty dostarczające oprogramowania komputerowe lub świadczące usługi serwisowe dla oprogramowania komputerowego,</w:t>
      </w:r>
    </w:p>
    <w:p w:rsidR="005A78C2" w:rsidRPr="00897C53" w:rsidRDefault="005A78C2" w:rsidP="005A78C2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organy lub podmioty publiczne uprawnione do uzyskania danych na podstawie obowiązujących przepisów prawa (np. sądy, organy ścigania, instytucje państwowe etc.), gdy wystąpią z żądaniem, w oparciu o stosowną podstawę prawną. </w:t>
      </w:r>
    </w:p>
    <w:p w:rsidR="005A78C2" w:rsidRPr="00897C53" w:rsidRDefault="005A78C2" w:rsidP="005A78C2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inne podmioty, które przetwarzają Pana/Pani dane osobowe w imieniu Administratora na podstawie zawartej umowy powierzenia przetwarzania danych osobowych (tzw. podmioty przetwarzające). </w:t>
      </w:r>
    </w:p>
    <w:p w:rsidR="005A78C2" w:rsidRPr="00897C53" w:rsidRDefault="005A78C2" w:rsidP="005A78C2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ind w:hanging="357"/>
        <w:jc w:val="both"/>
        <w:rPr>
          <w:color w:val="212529"/>
          <w:lang w:eastAsia="pl-PL"/>
        </w:rPr>
      </w:pPr>
      <w:r w:rsidRPr="00897C53">
        <w:t xml:space="preserve">Pana/Pani dane osobowe będą przetwarzane przez cały okres obowiązywania umowy, a także później - do czasu upływu okresu wymagalności roszczeń związanych z umową, wynikających z Kodeksu cywilnego oraz przez okres wskazany przez przepisy prawa w związku z realizacją obowiązków podatkowych, rachunkowych, ubezpieczeniowych i archiwizacyjnych. Po upływie tego okresu dane osobowe zostaną usunięte. </w:t>
      </w:r>
    </w:p>
    <w:p w:rsidR="005A78C2" w:rsidRPr="00897C53" w:rsidRDefault="005A78C2" w:rsidP="005A78C2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>Posiada Pan/Pani prawo dostępu do treści swoich danych, prawo do ich sprostowania, usunięcia, ograniczenia przetwarzania, prawo do przenoszenia danych oraz prawo wniesienia sprzeciwu wobec przetwarzania.</w:t>
      </w:r>
    </w:p>
    <w:p w:rsidR="005A78C2" w:rsidRPr="00897C53" w:rsidRDefault="005A78C2" w:rsidP="005A78C2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 xml:space="preserve"> Ma Pan/Pani prawo wniesienia skargi  do Prezesa Urzędu Ochrony Danych Osobowych, gdy uzna Pan/Pani, iż przetwarzanie danych osobowych Pana/Pani dotyczących narusza przepisy RODO. </w:t>
      </w:r>
    </w:p>
    <w:p w:rsidR="005A78C2" w:rsidRPr="00897C53" w:rsidRDefault="005A78C2" w:rsidP="005A78C2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>Podanie przez Pana/Panią danych osobowych jest dobrowolne, ale konieczne dla potrzeb zawarcia oraz realizacji umowy. W przypadku odmowy podania danych, nie będzie możliwa realizacja poszczególnych celów wskazanych wyżej.</w:t>
      </w:r>
    </w:p>
    <w:p w:rsidR="005A78C2" w:rsidRPr="00883179" w:rsidRDefault="005A78C2" w:rsidP="005A78C2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color w:val="212529"/>
          <w:lang w:eastAsia="pl-PL"/>
        </w:rPr>
      </w:pPr>
      <w:r w:rsidRPr="00897C53">
        <w:t>Przetwarzanie danych osobowych nie będzie podlegało zautomatyzowanemu podejmowaniu decyzji, w tym profilowaniu, o którym mowa w art. 22 ust. 1 i 4 RODO.</w:t>
      </w:r>
    </w:p>
    <w:p w:rsidR="005A78C2" w:rsidRDefault="005A78C2" w:rsidP="005A78C2">
      <w:pPr>
        <w:shd w:val="clear" w:color="auto" w:fill="FFFFFF"/>
        <w:jc w:val="center"/>
        <w:rPr>
          <w:rFonts w:ascii="Arial" w:hAnsi="Arial" w:cs="Arial"/>
          <w:color w:val="212529"/>
          <w:lang w:eastAsia="pl-PL"/>
        </w:rPr>
      </w:pPr>
    </w:p>
    <w:p w:rsidR="005A78C2" w:rsidRPr="004F7062" w:rsidRDefault="005A78C2" w:rsidP="005A78C2">
      <w:pPr>
        <w:shd w:val="clear" w:color="auto" w:fill="FFFFFF"/>
        <w:jc w:val="center"/>
        <w:rPr>
          <w:color w:val="212529"/>
          <w:lang w:eastAsia="pl-PL"/>
        </w:rPr>
      </w:pPr>
      <w:r w:rsidRPr="004F7062">
        <w:rPr>
          <w:color w:val="212529"/>
          <w:lang w:eastAsia="pl-PL"/>
        </w:rPr>
        <w:t>…………………………………………….</w:t>
      </w:r>
    </w:p>
    <w:p w:rsidR="005A78C2" w:rsidRPr="004F7062" w:rsidRDefault="005A78C2" w:rsidP="005A78C2">
      <w:pPr>
        <w:shd w:val="clear" w:color="auto" w:fill="FFFFFF"/>
        <w:jc w:val="center"/>
        <w:rPr>
          <w:color w:val="212529"/>
          <w:lang w:eastAsia="pl-PL"/>
        </w:rPr>
      </w:pPr>
      <w:r w:rsidRPr="004F7062">
        <w:rPr>
          <w:color w:val="212529"/>
          <w:lang w:eastAsia="pl-PL"/>
        </w:rPr>
        <w:t>(data i podpis)</w:t>
      </w:r>
    </w:p>
    <w:p w:rsidR="005A78C2" w:rsidRPr="004F7062" w:rsidRDefault="005A78C2" w:rsidP="005A78C2">
      <w:pPr>
        <w:shd w:val="clear" w:color="auto" w:fill="FFFFFF"/>
        <w:jc w:val="center"/>
        <w:rPr>
          <w:rFonts w:ascii="Arial" w:hAnsi="Arial" w:cs="Arial"/>
          <w:color w:val="212529"/>
          <w:lang w:eastAsia="pl-PL"/>
        </w:rPr>
      </w:pPr>
    </w:p>
    <w:p w:rsidR="005A78C2" w:rsidRPr="009B2A10" w:rsidRDefault="005A78C2" w:rsidP="005A78C2">
      <w:pPr>
        <w:tabs>
          <w:tab w:val="center" w:pos="1701"/>
          <w:tab w:val="left" w:pos="5245"/>
        </w:tabs>
        <w:jc w:val="both"/>
        <w:rPr>
          <w:spacing w:val="-3"/>
          <w:szCs w:val="22"/>
        </w:rPr>
      </w:pPr>
    </w:p>
    <w:p w:rsidR="003B75DC" w:rsidRPr="009B2A10" w:rsidRDefault="003B75DC" w:rsidP="009B2A10">
      <w:pPr>
        <w:tabs>
          <w:tab w:val="center" w:pos="1701"/>
          <w:tab w:val="left" w:pos="5954"/>
        </w:tabs>
        <w:rPr>
          <w:spacing w:val="-3"/>
          <w:szCs w:val="22"/>
        </w:rPr>
      </w:pPr>
    </w:p>
    <w:sectPr w:rsidR="003B75DC" w:rsidRPr="009B2A10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FD" w:rsidRDefault="007745FD" w:rsidP="00BA077B">
      <w:r>
        <w:separator/>
      </w:r>
    </w:p>
  </w:endnote>
  <w:endnote w:type="continuationSeparator" w:id="0">
    <w:p w:rsidR="007745FD" w:rsidRDefault="007745FD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FD" w:rsidRDefault="007745FD" w:rsidP="00BA077B">
      <w:r>
        <w:separator/>
      </w:r>
    </w:p>
  </w:footnote>
  <w:footnote w:type="continuationSeparator" w:id="0">
    <w:p w:rsidR="007745FD" w:rsidRDefault="007745FD" w:rsidP="00BA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44E2E"/>
    <w:multiLevelType w:val="hybridMultilevel"/>
    <w:tmpl w:val="1436C12E"/>
    <w:lvl w:ilvl="0" w:tplc="EEEC6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A60F4"/>
    <w:multiLevelType w:val="hybridMultilevel"/>
    <w:tmpl w:val="82C42674"/>
    <w:lvl w:ilvl="0" w:tplc="258CBCE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F886C09"/>
    <w:multiLevelType w:val="hybridMultilevel"/>
    <w:tmpl w:val="BD9EC8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1" w15:restartNumberingAfterBreak="0">
    <w:nsid w:val="5DDA37D7"/>
    <w:multiLevelType w:val="hybridMultilevel"/>
    <w:tmpl w:val="CE5C4B0E"/>
    <w:lvl w:ilvl="0" w:tplc="696A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6A30C99"/>
    <w:multiLevelType w:val="multilevel"/>
    <w:tmpl w:val="D09A3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727B28"/>
    <w:multiLevelType w:val="hybridMultilevel"/>
    <w:tmpl w:val="0324C2BE"/>
    <w:lvl w:ilvl="0" w:tplc="9910860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992B8D"/>
    <w:multiLevelType w:val="hybridMultilevel"/>
    <w:tmpl w:val="AFEC7D6A"/>
    <w:lvl w:ilvl="0" w:tplc="D7D6D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6"/>
  </w:num>
  <w:num w:numId="6">
    <w:abstractNumId w:val="20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22"/>
  </w:num>
  <w:num w:numId="12">
    <w:abstractNumId w:val="8"/>
  </w:num>
  <w:num w:numId="13">
    <w:abstractNumId w:val="26"/>
  </w:num>
  <w:num w:numId="14">
    <w:abstractNumId w:val="10"/>
  </w:num>
  <w:num w:numId="15">
    <w:abstractNumId w:val="11"/>
  </w:num>
  <w:num w:numId="16">
    <w:abstractNumId w:val="27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  <w:num w:numId="22">
    <w:abstractNumId w:val="18"/>
  </w:num>
  <w:num w:numId="23">
    <w:abstractNumId w:val="21"/>
  </w:num>
  <w:num w:numId="24">
    <w:abstractNumId w:val="17"/>
  </w:num>
  <w:num w:numId="2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23631"/>
    <w:rsid w:val="00032165"/>
    <w:rsid w:val="00034935"/>
    <w:rsid w:val="00054CC3"/>
    <w:rsid w:val="00057864"/>
    <w:rsid w:val="00071A4B"/>
    <w:rsid w:val="00071E86"/>
    <w:rsid w:val="000C1FB0"/>
    <w:rsid w:val="000C3E4F"/>
    <w:rsid w:val="000C7482"/>
    <w:rsid w:val="000D41F2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B2739"/>
    <w:rsid w:val="001C3EA1"/>
    <w:rsid w:val="001C6148"/>
    <w:rsid w:val="001D13B4"/>
    <w:rsid w:val="001D2536"/>
    <w:rsid w:val="001E2616"/>
    <w:rsid w:val="001E7647"/>
    <w:rsid w:val="001F14B2"/>
    <w:rsid w:val="002207A6"/>
    <w:rsid w:val="0025250A"/>
    <w:rsid w:val="00260FD7"/>
    <w:rsid w:val="00267394"/>
    <w:rsid w:val="002A5070"/>
    <w:rsid w:val="002C27B7"/>
    <w:rsid w:val="002C62C0"/>
    <w:rsid w:val="002E622A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352CD"/>
    <w:rsid w:val="00441BB0"/>
    <w:rsid w:val="00442D18"/>
    <w:rsid w:val="00454F41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A78C2"/>
    <w:rsid w:val="005D25E9"/>
    <w:rsid w:val="005D3F1F"/>
    <w:rsid w:val="005E03FC"/>
    <w:rsid w:val="005F5549"/>
    <w:rsid w:val="0060230B"/>
    <w:rsid w:val="00626D0A"/>
    <w:rsid w:val="00631285"/>
    <w:rsid w:val="006330D8"/>
    <w:rsid w:val="006410A4"/>
    <w:rsid w:val="00645A0A"/>
    <w:rsid w:val="006747E4"/>
    <w:rsid w:val="00675C15"/>
    <w:rsid w:val="0068370E"/>
    <w:rsid w:val="006A693C"/>
    <w:rsid w:val="006B7BAA"/>
    <w:rsid w:val="006C6B72"/>
    <w:rsid w:val="006C793F"/>
    <w:rsid w:val="006E7455"/>
    <w:rsid w:val="006E7596"/>
    <w:rsid w:val="00703523"/>
    <w:rsid w:val="007044D3"/>
    <w:rsid w:val="007136A5"/>
    <w:rsid w:val="00716C26"/>
    <w:rsid w:val="00735D4D"/>
    <w:rsid w:val="0075173E"/>
    <w:rsid w:val="007745FD"/>
    <w:rsid w:val="00774C39"/>
    <w:rsid w:val="007A12A7"/>
    <w:rsid w:val="007C0C72"/>
    <w:rsid w:val="007C2671"/>
    <w:rsid w:val="007E7E5E"/>
    <w:rsid w:val="007F2BCF"/>
    <w:rsid w:val="00804DE2"/>
    <w:rsid w:val="00805383"/>
    <w:rsid w:val="008117E6"/>
    <w:rsid w:val="00815B4E"/>
    <w:rsid w:val="0082171C"/>
    <w:rsid w:val="0083407C"/>
    <w:rsid w:val="008452FF"/>
    <w:rsid w:val="008466A4"/>
    <w:rsid w:val="008616E3"/>
    <w:rsid w:val="00870A87"/>
    <w:rsid w:val="00881FB4"/>
    <w:rsid w:val="008A340A"/>
    <w:rsid w:val="008A6B21"/>
    <w:rsid w:val="008B35E3"/>
    <w:rsid w:val="008B695D"/>
    <w:rsid w:val="008D22F3"/>
    <w:rsid w:val="008F4204"/>
    <w:rsid w:val="009075B2"/>
    <w:rsid w:val="00916028"/>
    <w:rsid w:val="00917F68"/>
    <w:rsid w:val="00922219"/>
    <w:rsid w:val="0093359E"/>
    <w:rsid w:val="00951630"/>
    <w:rsid w:val="009517BD"/>
    <w:rsid w:val="00952CCA"/>
    <w:rsid w:val="009609B3"/>
    <w:rsid w:val="0097783C"/>
    <w:rsid w:val="0099179F"/>
    <w:rsid w:val="009968DB"/>
    <w:rsid w:val="009A230C"/>
    <w:rsid w:val="009A5F49"/>
    <w:rsid w:val="009B2A10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15D2C"/>
    <w:rsid w:val="00B212F0"/>
    <w:rsid w:val="00B4523D"/>
    <w:rsid w:val="00B55D57"/>
    <w:rsid w:val="00B8122A"/>
    <w:rsid w:val="00B83BD6"/>
    <w:rsid w:val="00B942BC"/>
    <w:rsid w:val="00BA077B"/>
    <w:rsid w:val="00BB564A"/>
    <w:rsid w:val="00BB77CE"/>
    <w:rsid w:val="00BC01E1"/>
    <w:rsid w:val="00BC6EA5"/>
    <w:rsid w:val="00BD73D5"/>
    <w:rsid w:val="00BF64D7"/>
    <w:rsid w:val="00C008C7"/>
    <w:rsid w:val="00C02EDB"/>
    <w:rsid w:val="00C14AB2"/>
    <w:rsid w:val="00C274B3"/>
    <w:rsid w:val="00C303AE"/>
    <w:rsid w:val="00C33C06"/>
    <w:rsid w:val="00C33EB5"/>
    <w:rsid w:val="00C64C2C"/>
    <w:rsid w:val="00C76247"/>
    <w:rsid w:val="00C926BB"/>
    <w:rsid w:val="00CA353F"/>
    <w:rsid w:val="00CC71F9"/>
    <w:rsid w:val="00CF3707"/>
    <w:rsid w:val="00D05D87"/>
    <w:rsid w:val="00D30A9A"/>
    <w:rsid w:val="00D350A8"/>
    <w:rsid w:val="00D3677E"/>
    <w:rsid w:val="00D42DD5"/>
    <w:rsid w:val="00D57015"/>
    <w:rsid w:val="00D676B4"/>
    <w:rsid w:val="00D755AB"/>
    <w:rsid w:val="00D85FE3"/>
    <w:rsid w:val="00D879F8"/>
    <w:rsid w:val="00D87B28"/>
    <w:rsid w:val="00D96FC5"/>
    <w:rsid w:val="00DA2B5F"/>
    <w:rsid w:val="00DA2BB5"/>
    <w:rsid w:val="00DB1BF8"/>
    <w:rsid w:val="00DD11EA"/>
    <w:rsid w:val="00DD538F"/>
    <w:rsid w:val="00DF0F16"/>
    <w:rsid w:val="00E220D8"/>
    <w:rsid w:val="00E3673C"/>
    <w:rsid w:val="00E453B8"/>
    <w:rsid w:val="00E479A3"/>
    <w:rsid w:val="00E520E7"/>
    <w:rsid w:val="00E53847"/>
    <w:rsid w:val="00E56B79"/>
    <w:rsid w:val="00E75321"/>
    <w:rsid w:val="00E76D47"/>
    <w:rsid w:val="00E948A8"/>
    <w:rsid w:val="00E95470"/>
    <w:rsid w:val="00EA7D20"/>
    <w:rsid w:val="00EB0CE7"/>
    <w:rsid w:val="00EF620D"/>
    <w:rsid w:val="00F0706F"/>
    <w:rsid w:val="00F20786"/>
    <w:rsid w:val="00F224EE"/>
    <w:rsid w:val="00F3300F"/>
    <w:rsid w:val="00F57121"/>
    <w:rsid w:val="00F5754C"/>
    <w:rsid w:val="00F65DD8"/>
    <w:rsid w:val="00F706AF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30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3A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C25D-D9FA-4ED2-A0C2-D835432D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Marciszewska Marta</cp:lastModifiedBy>
  <cp:revision>2</cp:revision>
  <cp:lastPrinted>2023-04-03T07:51:00Z</cp:lastPrinted>
  <dcterms:created xsi:type="dcterms:W3CDTF">2024-01-09T06:39:00Z</dcterms:created>
  <dcterms:modified xsi:type="dcterms:W3CDTF">2024-01-09T06:39:00Z</dcterms:modified>
</cp:coreProperties>
</file>