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7F5F21">
        <w:t xml:space="preserve"> </w:t>
      </w:r>
      <w:r w:rsidR="008C5CD9">
        <w:t xml:space="preserve"> 628 </w:t>
      </w:r>
      <w:r w:rsidR="00DE2B7F">
        <w:t>/20</w:t>
      </w:r>
      <w:r w:rsidR="00664B17">
        <w:t>2</w:t>
      </w:r>
      <w:r w:rsidR="007F1364">
        <w:t>4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607EA2">
        <w:t xml:space="preserve"> </w:t>
      </w:r>
      <w:r w:rsidR="008C5CD9">
        <w:t>18</w:t>
      </w:r>
      <w:r w:rsidR="00607EA2">
        <w:t xml:space="preserve"> września</w:t>
      </w:r>
      <w:r w:rsidR="007F5F21">
        <w:t xml:space="preserve"> </w:t>
      </w:r>
      <w:r w:rsidR="007F1364">
        <w:t>2024</w:t>
      </w:r>
      <w:r w:rsidR="00387EFB" w:rsidRPr="00387EFB">
        <w:t xml:space="preserve"> </w:t>
      </w:r>
      <w:r w:rsidR="008F5E52">
        <w:t>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>w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607EA2">
        <w:rPr>
          <w:szCs w:val="24"/>
        </w:rPr>
        <w:t>29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7F5F21">
        <w:rPr>
          <w:szCs w:val="24"/>
        </w:rPr>
        <w:t>4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0D3FFB" w:rsidRPr="000D3FFB">
        <w:rPr>
          <w:spacing w:val="-4"/>
          <w:szCs w:val="24"/>
        </w:rPr>
        <w:t>„</w:t>
      </w:r>
      <w:r w:rsidR="00607EA2">
        <w:rPr>
          <w:spacing w:val="-4"/>
          <w:szCs w:val="24"/>
        </w:rPr>
        <w:t>Administrowanie i utrzymanie Cmentarzy K</w:t>
      </w:r>
      <w:r w:rsidR="00D10EDE">
        <w:rPr>
          <w:spacing w:val="-4"/>
          <w:szCs w:val="24"/>
        </w:rPr>
        <w:t>omunalnych w  Świnoujściu w latach</w:t>
      </w:r>
      <w:r w:rsidR="00607EA2">
        <w:rPr>
          <w:spacing w:val="-4"/>
          <w:szCs w:val="24"/>
        </w:rPr>
        <w:t xml:space="preserve"> 2024- 2026”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823B29">
        <w:t>(</w:t>
      </w:r>
      <w:r w:rsidR="00823B29" w:rsidRPr="00823B29">
        <w:t>Dz.</w:t>
      </w:r>
      <w:r w:rsidR="00823B29">
        <w:t xml:space="preserve"> </w:t>
      </w:r>
      <w:r w:rsidR="00823B29" w:rsidRPr="00823B29">
        <w:t>U.</w:t>
      </w:r>
      <w:r w:rsidR="00823B29">
        <w:t xml:space="preserve"> z 2024 r. poz. </w:t>
      </w:r>
      <w:r w:rsidR="00823B29" w:rsidRPr="00823B29">
        <w:t>609</w:t>
      </w:r>
      <w:r w:rsidR="00C94195">
        <w:t xml:space="preserve"> ze zm.</w:t>
      </w:r>
      <w:r w:rsidR="00745B65">
        <w:t xml:space="preserve">), </w:t>
      </w:r>
      <w:r w:rsidR="00865EB4">
        <w:t xml:space="preserve">oraz </w:t>
      </w:r>
      <w:r w:rsidR="00745B65">
        <w:t xml:space="preserve">art. </w:t>
      </w:r>
      <w:r w:rsidR="00304D8F">
        <w:t>86, 132, 134 i 138</w:t>
      </w:r>
      <w:r w:rsidR="00745B65" w:rsidRPr="00745B65">
        <w:t xml:space="preserve"> </w:t>
      </w:r>
      <w:r w:rsidR="007C0502">
        <w:t>ustawy</w:t>
      </w:r>
      <w:r w:rsidR="003D58C1">
        <w:t xml:space="preserve">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87EFB">
        <w:t xml:space="preserve">tj. </w:t>
      </w:r>
      <w:r w:rsidR="003D58C1" w:rsidRPr="000C4EDF">
        <w:t xml:space="preserve">Dz. U. z </w:t>
      </w:r>
      <w:r w:rsidR="00C96919">
        <w:t>202</w:t>
      </w:r>
      <w:r w:rsidR="00124970">
        <w:t>4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124970">
        <w:t xml:space="preserve">1320 </w:t>
      </w:r>
      <w:proofErr w:type="spellStart"/>
      <w:r w:rsidR="00124970">
        <w:t>t.j</w:t>
      </w:r>
      <w:proofErr w:type="spellEnd"/>
      <w:r w:rsidR="00124970">
        <w:t>.</w:t>
      </w:r>
      <w:r w:rsidR="00952129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952129">
        <w:rPr>
          <w:b w:val="0"/>
        </w:rPr>
        <w:t xml:space="preserve"> 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F57685">
        <w:rPr>
          <w:b w:val="0"/>
        </w:rPr>
        <w:t>29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BC2AB4">
        <w:rPr>
          <w:b w:val="0"/>
        </w:rPr>
        <w:t>4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4B7119">
        <w:t xml:space="preserve"> </w:t>
      </w:r>
      <w:r w:rsidR="0057312C" w:rsidRPr="0057312C">
        <w:rPr>
          <w:b w:val="0"/>
        </w:rPr>
        <w:t>„</w:t>
      </w:r>
      <w:r w:rsidR="00F57685">
        <w:rPr>
          <w:b w:val="0"/>
        </w:rPr>
        <w:t xml:space="preserve">Administrowanie i utrzymanie Cmentarzy </w:t>
      </w:r>
      <w:r w:rsidR="00D10EDE">
        <w:rPr>
          <w:b w:val="0"/>
        </w:rPr>
        <w:t>Komunalnych w Świnoujściu w latach</w:t>
      </w:r>
      <w:r w:rsidR="00F57685">
        <w:rPr>
          <w:b w:val="0"/>
        </w:rPr>
        <w:t xml:space="preserve"> 2024- 2026” 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8B0D0B">
        <w:t>ym w pkt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2D661A" w:rsidRDefault="002D661A" w:rsidP="002D661A">
      <w:pPr>
        <w:pStyle w:val="Tekstpodstawowy"/>
        <w:ind w:right="22"/>
      </w:pPr>
    </w:p>
    <w:p w:rsidR="002D661A" w:rsidRDefault="002D661A" w:rsidP="002D661A">
      <w:pPr>
        <w:spacing w:line="276" w:lineRule="auto"/>
        <w:ind w:left="5103"/>
        <w:rPr>
          <w:szCs w:val="24"/>
        </w:rPr>
      </w:pPr>
      <w:r>
        <w:rPr>
          <w:szCs w:val="24"/>
        </w:rPr>
        <w:t xml:space="preserve">    PREZYDENT MIASTA</w:t>
      </w:r>
    </w:p>
    <w:p w:rsidR="002D661A" w:rsidRDefault="002D661A" w:rsidP="002D661A">
      <w:pPr>
        <w:spacing w:line="276" w:lineRule="auto"/>
        <w:ind w:left="5103"/>
        <w:rPr>
          <w:szCs w:val="24"/>
        </w:rPr>
      </w:pPr>
    </w:p>
    <w:p w:rsidR="002D661A" w:rsidRDefault="002D661A" w:rsidP="002D661A">
      <w:pPr>
        <w:spacing w:line="276" w:lineRule="auto"/>
        <w:ind w:left="5387" w:right="-113"/>
        <w:rPr>
          <w:szCs w:val="24"/>
        </w:rPr>
      </w:pPr>
      <w:r w:rsidRPr="002C2935">
        <w:rPr>
          <w:szCs w:val="24"/>
        </w:rPr>
        <w:t>mgr</w:t>
      </w:r>
      <w:r w:rsidRPr="0098300D">
        <w:rPr>
          <w:color w:val="FF0000"/>
          <w:szCs w:val="24"/>
        </w:rPr>
        <w:t xml:space="preserve"> </w:t>
      </w:r>
      <w:r>
        <w:rPr>
          <w:szCs w:val="24"/>
        </w:rPr>
        <w:t>Joanna Agatowska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1605F"/>
    <w:rsid w:val="00022B21"/>
    <w:rsid w:val="00091C7C"/>
    <w:rsid w:val="000D1917"/>
    <w:rsid w:val="000D3FFB"/>
    <w:rsid w:val="000E1A5A"/>
    <w:rsid w:val="000F1498"/>
    <w:rsid w:val="000F3B1F"/>
    <w:rsid w:val="00124970"/>
    <w:rsid w:val="00141405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4989"/>
    <w:rsid w:val="0022538D"/>
    <w:rsid w:val="00231507"/>
    <w:rsid w:val="00254B26"/>
    <w:rsid w:val="00270A38"/>
    <w:rsid w:val="002A5784"/>
    <w:rsid w:val="002A77A2"/>
    <w:rsid w:val="002C05E7"/>
    <w:rsid w:val="002D661A"/>
    <w:rsid w:val="002E344D"/>
    <w:rsid w:val="002E7051"/>
    <w:rsid w:val="002F4065"/>
    <w:rsid w:val="002F768E"/>
    <w:rsid w:val="0030049A"/>
    <w:rsid w:val="00302205"/>
    <w:rsid w:val="003026F0"/>
    <w:rsid w:val="00304D8F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87EFB"/>
    <w:rsid w:val="003D58C1"/>
    <w:rsid w:val="003F1DBE"/>
    <w:rsid w:val="003F6A6E"/>
    <w:rsid w:val="00404492"/>
    <w:rsid w:val="00413FC2"/>
    <w:rsid w:val="00417CF6"/>
    <w:rsid w:val="00430DFD"/>
    <w:rsid w:val="00441CB6"/>
    <w:rsid w:val="00447B98"/>
    <w:rsid w:val="004621B1"/>
    <w:rsid w:val="00471821"/>
    <w:rsid w:val="0047695C"/>
    <w:rsid w:val="00483285"/>
    <w:rsid w:val="004959F3"/>
    <w:rsid w:val="004975DB"/>
    <w:rsid w:val="004B7119"/>
    <w:rsid w:val="004E7B61"/>
    <w:rsid w:val="0050103B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7312C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07EA2"/>
    <w:rsid w:val="00616D15"/>
    <w:rsid w:val="006357D8"/>
    <w:rsid w:val="006424F4"/>
    <w:rsid w:val="006467BF"/>
    <w:rsid w:val="00664B17"/>
    <w:rsid w:val="00665E86"/>
    <w:rsid w:val="00666F80"/>
    <w:rsid w:val="0067274C"/>
    <w:rsid w:val="00672974"/>
    <w:rsid w:val="00675947"/>
    <w:rsid w:val="0067611A"/>
    <w:rsid w:val="006827A0"/>
    <w:rsid w:val="00712202"/>
    <w:rsid w:val="00716D30"/>
    <w:rsid w:val="00716F30"/>
    <w:rsid w:val="00727E7B"/>
    <w:rsid w:val="007322AA"/>
    <w:rsid w:val="00742032"/>
    <w:rsid w:val="00745B65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F1364"/>
    <w:rsid w:val="007F5F21"/>
    <w:rsid w:val="0080239C"/>
    <w:rsid w:val="008127C8"/>
    <w:rsid w:val="00823B29"/>
    <w:rsid w:val="00827586"/>
    <w:rsid w:val="00827640"/>
    <w:rsid w:val="00837072"/>
    <w:rsid w:val="0085099D"/>
    <w:rsid w:val="0085346C"/>
    <w:rsid w:val="00853B56"/>
    <w:rsid w:val="00865EB4"/>
    <w:rsid w:val="00867799"/>
    <w:rsid w:val="008806DC"/>
    <w:rsid w:val="00884BCC"/>
    <w:rsid w:val="0089140C"/>
    <w:rsid w:val="008A34C8"/>
    <w:rsid w:val="008A6F30"/>
    <w:rsid w:val="008B0D0B"/>
    <w:rsid w:val="008B341D"/>
    <w:rsid w:val="008C5CD9"/>
    <w:rsid w:val="008D6F15"/>
    <w:rsid w:val="008E5EB3"/>
    <w:rsid w:val="008E68A8"/>
    <w:rsid w:val="008F5E52"/>
    <w:rsid w:val="00905960"/>
    <w:rsid w:val="00911EA0"/>
    <w:rsid w:val="00912FF0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9F63B5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774A5"/>
    <w:rsid w:val="00B92AF9"/>
    <w:rsid w:val="00B949E1"/>
    <w:rsid w:val="00BC2AB4"/>
    <w:rsid w:val="00BE2952"/>
    <w:rsid w:val="00BE5F25"/>
    <w:rsid w:val="00BF298D"/>
    <w:rsid w:val="00C25400"/>
    <w:rsid w:val="00C30294"/>
    <w:rsid w:val="00C43BDB"/>
    <w:rsid w:val="00C540E8"/>
    <w:rsid w:val="00C570A2"/>
    <w:rsid w:val="00C70064"/>
    <w:rsid w:val="00C70084"/>
    <w:rsid w:val="00C94195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0EDE"/>
    <w:rsid w:val="00D13C3F"/>
    <w:rsid w:val="00D209F4"/>
    <w:rsid w:val="00D242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16F"/>
    <w:rsid w:val="00E74631"/>
    <w:rsid w:val="00E830ED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472A2"/>
    <w:rsid w:val="00F57685"/>
    <w:rsid w:val="00F60232"/>
    <w:rsid w:val="00F666EC"/>
    <w:rsid w:val="00F70FBC"/>
    <w:rsid w:val="00F726FE"/>
    <w:rsid w:val="00F9196E"/>
    <w:rsid w:val="00F91A75"/>
    <w:rsid w:val="00FA064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53</cp:revision>
  <cp:lastPrinted>2024-09-13T08:49:00Z</cp:lastPrinted>
  <dcterms:created xsi:type="dcterms:W3CDTF">2022-04-26T11:26:00Z</dcterms:created>
  <dcterms:modified xsi:type="dcterms:W3CDTF">2024-09-20T11:00:00Z</dcterms:modified>
</cp:coreProperties>
</file>