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6F" w:rsidRDefault="00B52665" w:rsidP="0074526F">
      <w:pPr>
        <w:tabs>
          <w:tab w:val="left" w:pos="900"/>
        </w:tabs>
        <w:spacing w:line="276" w:lineRule="auto"/>
        <w:ind w:left="180"/>
        <w:jc w:val="center"/>
        <w:rPr>
          <w:rStyle w:val="Pogrubienie"/>
          <w:rFonts w:eastAsia="Times New Roman"/>
          <w:lang w:eastAsia="ar-SA"/>
        </w:rPr>
      </w:pPr>
      <w:r w:rsidRPr="008A4231">
        <w:rPr>
          <w:rStyle w:val="Pogrubienie"/>
          <w:rFonts w:eastAsia="Times New Roman"/>
          <w:lang w:eastAsia="ar-SA"/>
        </w:rPr>
        <w:t>Prezydent Miasta Świnoujście</w:t>
      </w:r>
    </w:p>
    <w:p w:rsidR="00B52665" w:rsidRPr="008A4231" w:rsidRDefault="0074526F" w:rsidP="0074526F">
      <w:pPr>
        <w:tabs>
          <w:tab w:val="left" w:pos="900"/>
        </w:tabs>
        <w:spacing w:line="276" w:lineRule="auto"/>
        <w:ind w:left="180"/>
        <w:jc w:val="center"/>
      </w:pPr>
      <w:r>
        <w:rPr>
          <w:rStyle w:val="Pogrubienie"/>
          <w:rFonts w:eastAsia="Times New Roman"/>
          <w:lang w:eastAsia="ar-SA"/>
        </w:rPr>
        <w:t>o</w:t>
      </w:r>
      <w:r w:rsidR="00B52665" w:rsidRPr="008A4231">
        <w:rPr>
          <w:rStyle w:val="Pogrubienie"/>
          <w:rFonts w:eastAsia="Times New Roman"/>
          <w:lang w:eastAsia="ar-SA"/>
        </w:rPr>
        <w:t>głasza</w:t>
      </w:r>
      <w:r>
        <w:rPr>
          <w:rStyle w:val="Pogrubienie"/>
          <w:rFonts w:eastAsia="Times New Roman"/>
          <w:lang w:eastAsia="ar-SA"/>
        </w:rPr>
        <w:t xml:space="preserve"> nabór kandydatów na wolne ki</w:t>
      </w:r>
      <w:r w:rsidR="00D5672B">
        <w:rPr>
          <w:rStyle w:val="Pogrubienie"/>
          <w:rFonts w:eastAsia="Times New Roman"/>
          <w:lang w:eastAsia="ar-SA"/>
        </w:rPr>
        <w:t>erownicze stanowisko urzędnicze</w:t>
      </w:r>
    </w:p>
    <w:p w:rsidR="00F25A60" w:rsidRDefault="00B52665" w:rsidP="0074526F">
      <w:pPr>
        <w:pStyle w:val="Zawartotabeli"/>
        <w:spacing w:line="276" w:lineRule="auto"/>
        <w:jc w:val="center"/>
        <w:rPr>
          <w:b/>
          <w:bCs/>
        </w:rPr>
      </w:pPr>
      <w:r w:rsidRPr="008A4231">
        <w:rPr>
          <w:b/>
          <w:bCs/>
        </w:rPr>
        <w:t xml:space="preserve">Dyrektora </w:t>
      </w:r>
      <w:r w:rsidR="0074526F">
        <w:rPr>
          <w:b/>
          <w:bCs/>
        </w:rPr>
        <w:t xml:space="preserve">Miejskiego Ośrodka Pomocy Rodzinie </w:t>
      </w:r>
      <w:r w:rsidRPr="008A4231">
        <w:rPr>
          <w:b/>
          <w:bCs/>
        </w:rPr>
        <w:t>w Świnoujściu</w:t>
      </w:r>
    </w:p>
    <w:p w:rsidR="0074526F" w:rsidRPr="0074526F" w:rsidRDefault="0074526F" w:rsidP="0074526F">
      <w:pPr>
        <w:pStyle w:val="Zawartotabeli"/>
        <w:spacing w:line="276" w:lineRule="auto"/>
        <w:jc w:val="center"/>
        <w:rPr>
          <w:rStyle w:val="Pogrubienie"/>
        </w:rPr>
      </w:pPr>
    </w:p>
    <w:p w:rsidR="00B52665" w:rsidRPr="008A4231" w:rsidRDefault="00B52665" w:rsidP="00B52665">
      <w:pPr>
        <w:pStyle w:val="Zawartotabeli"/>
        <w:jc w:val="center"/>
      </w:pPr>
    </w:p>
    <w:p w:rsidR="00B52665" w:rsidRPr="008A4231" w:rsidRDefault="00B52665" w:rsidP="00B52665">
      <w:pPr>
        <w:pStyle w:val="Standard"/>
      </w:pPr>
      <w:r w:rsidRPr="008A4231">
        <w:rPr>
          <w:b/>
          <w:bCs/>
        </w:rPr>
        <w:t>I. Nazwa i adres jednostki:</w:t>
      </w:r>
    </w:p>
    <w:p w:rsidR="00B52665" w:rsidRPr="008A4231" w:rsidRDefault="0074526F" w:rsidP="00B52665">
      <w:pPr>
        <w:pStyle w:val="Zawartotabeli"/>
        <w:rPr>
          <w:bCs/>
        </w:rPr>
      </w:pPr>
      <w:r>
        <w:rPr>
          <w:bCs/>
        </w:rPr>
        <w:t xml:space="preserve">Miejski Ośrodek Pomocy Rodzinie </w:t>
      </w:r>
      <w:r w:rsidR="00B52665" w:rsidRPr="008A4231">
        <w:rPr>
          <w:bCs/>
        </w:rPr>
        <w:t>w Świnoujściu</w:t>
      </w:r>
    </w:p>
    <w:p w:rsidR="00B52665" w:rsidRPr="008A4231" w:rsidRDefault="00B52665" w:rsidP="00B52665">
      <w:pPr>
        <w:pStyle w:val="Zawartotabeli"/>
        <w:rPr>
          <w:bCs/>
        </w:rPr>
      </w:pPr>
      <w:r w:rsidRPr="008A4231">
        <w:rPr>
          <w:bCs/>
        </w:rPr>
        <w:t xml:space="preserve">ul. </w:t>
      </w:r>
      <w:r w:rsidR="0074526F">
        <w:rPr>
          <w:bCs/>
        </w:rPr>
        <w:t>J. Dąbrowskiego 4</w:t>
      </w:r>
      <w:r w:rsidRPr="008A4231">
        <w:rPr>
          <w:bCs/>
        </w:rPr>
        <w:t>, 72-600 Świnoujście</w:t>
      </w:r>
    </w:p>
    <w:p w:rsidR="00B52665" w:rsidRPr="008A4231" w:rsidRDefault="00B52665" w:rsidP="00B52665">
      <w:pPr>
        <w:pStyle w:val="Zawartotabeli"/>
        <w:ind w:left="709" w:firstLine="142"/>
      </w:pPr>
    </w:p>
    <w:p w:rsidR="00B52665" w:rsidRPr="008A4231" w:rsidRDefault="00B52665" w:rsidP="00B52665">
      <w:pPr>
        <w:pStyle w:val="Standard"/>
        <w:rPr>
          <w:b/>
          <w:bCs/>
        </w:rPr>
      </w:pPr>
      <w:r w:rsidRPr="008A4231">
        <w:rPr>
          <w:b/>
          <w:bCs/>
        </w:rPr>
        <w:t>II. Stanowisko pracy:</w:t>
      </w:r>
    </w:p>
    <w:p w:rsidR="00B52665" w:rsidRPr="008A4231" w:rsidRDefault="00B52665" w:rsidP="00B52665">
      <w:pPr>
        <w:pStyle w:val="Standard"/>
      </w:pPr>
      <w:r w:rsidRPr="008A4231">
        <w:rPr>
          <w:bCs/>
        </w:rPr>
        <w:t xml:space="preserve">Dyrektor </w:t>
      </w:r>
      <w:r w:rsidR="00B24B5F">
        <w:rPr>
          <w:bCs/>
        </w:rPr>
        <w:t xml:space="preserve">Miejskiego Ośrodka Pomocy Rodzinie </w:t>
      </w:r>
      <w:r w:rsidRPr="008A4231">
        <w:rPr>
          <w:bCs/>
        </w:rPr>
        <w:t>w Świnoujściu – 1/1 etatu</w:t>
      </w:r>
    </w:p>
    <w:p w:rsidR="00B52665" w:rsidRPr="008A4231" w:rsidRDefault="00B52665" w:rsidP="00B52665">
      <w:pPr>
        <w:pStyle w:val="Standard"/>
        <w:rPr>
          <w:b/>
          <w:bCs/>
        </w:rPr>
      </w:pPr>
    </w:p>
    <w:p w:rsidR="00B52665" w:rsidRPr="008A4231" w:rsidRDefault="00B52665" w:rsidP="00B52665">
      <w:pPr>
        <w:pStyle w:val="Standard"/>
      </w:pPr>
      <w:r w:rsidRPr="008A4231">
        <w:rPr>
          <w:b/>
          <w:bCs/>
        </w:rPr>
        <w:t>III. Wymagania kwalifikacyjne kandydatów:</w:t>
      </w:r>
    </w:p>
    <w:p w:rsidR="00F32CF2" w:rsidRDefault="00B52665" w:rsidP="003335D4">
      <w:pPr>
        <w:pStyle w:val="Standard"/>
        <w:numPr>
          <w:ilvl w:val="0"/>
          <w:numId w:val="1"/>
        </w:numPr>
        <w:ind w:left="284" w:hanging="284"/>
        <w:rPr>
          <w:b/>
          <w:bCs/>
        </w:rPr>
      </w:pPr>
      <w:r w:rsidRPr="008A4231">
        <w:rPr>
          <w:b/>
          <w:bCs/>
        </w:rPr>
        <w:t>Wymagania niezbędne:</w:t>
      </w:r>
    </w:p>
    <w:p w:rsidR="002559FD" w:rsidRPr="002559FD" w:rsidRDefault="002559FD" w:rsidP="002559FD">
      <w:pPr>
        <w:pStyle w:val="Standard"/>
        <w:ind w:left="284"/>
        <w:rPr>
          <w:bCs/>
        </w:rPr>
      </w:pPr>
      <w:r w:rsidRPr="002559FD">
        <w:rPr>
          <w:bCs/>
        </w:rPr>
        <w:t>O stanowisko mo</w:t>
      </w:r>
      <w:r w:rsidR="005D24BF">
        <w:rPr>
          <w:bCs/>
        </w:rPr>
        <w:t>że</w:t>
      </w:r>
      <w:r w:rsidRPr="002559FD">
        <w:rPr>
          <w:bCs/>
        </w:rPr>
        <w:t xml:space="preserve"> ubiegać </w:t>
      </w:r>
      <w:r w:rsidR="005D24BF">
        <w:rPr>
          <w:bCs/>
        </w:rPr>
        <w:t xml:space="preserve">się </w:t>
      </w:r>
      <w:r w:rsidRPr="002559FD">
        <w:rPr>
          <w:bCs/>
        </w:rPr>
        <w:t>osob</w:t>
      </w:r>
      <w:r w:rsidR="005D24BF">
        <w:rPr>
          <w:bCs/>
        </w:rPr>
        <w:t>a</w:t>
      </w:r>
      <w:r w:rsidRPr="002559FD">
        <w:rPr>
          <w:bCs/>
        </w:rPr>
        <w:t>, które:</w:t>
      </w:r>
    </w:p>
    <w:p w:rsidR="00F32CF2" w:rsidRDefault="002559FD" w:rsidP="00F32CF2">
      <w:pPr>
        <w:pStyle w:val="Standard"/>
        <w:numPr>
          <w:ilvl w:val="0"/>
          <w:numId w:val="2"/>
        </w:numPr>
        <w:ind w:left="567" w:hanging="283"/>
        <w:jc w:val="both"/>
      </w:pPr>
      <w:r>
        <w:t>posiada obywatelstwo polskie;</w:t>
      </w:r>
    </w:p>
    <w:p w:rsidR="00B24B5F" w:rsidRPr="008A4231" w:rsidRDefault="00B24B5F" w:rsidP="00B24B5F">
      <w:pPr>
        <w:pStyle w:val="Standard"/>
        <w:numPr>
          <w:ilvl w:val="0"/>
          <w:numId w:val="2"/>
        </w:numPr>
        <w:ind w:left="567" w:hanging="283"/>
        <w:jc w:val="both"/>
      </w:pPr>
      <w:r w:rsidRPr="008A4231">
        <w:t>posiada pełn</w:t>
      </w:r>
      <w:r w:rsidR="002559FD">
        <w:t>ą</w:t>
      </w:r>
      <w:r w:rsidRPr="008A4231">
        <w:t xml:space="preserve"> zdolnoś</w:t>
      </w:r>
      <w:r w:rsidR="002559FD">
        <w:t>ć</w:t>
      </w:r>
      <w:r w:rsidRPr="008A4231">
        <w:t xml:space="preserve"> do czynności prawnych oraz korzysta</w:t>
      </w:r>
      <w:r w:rsidR="002559FD">
        <w:t>ją z pełni praw publicznych;</w:t>
      </w:r>
    </w:p>
    <w:p w:rsidR="00643898" w:rsidRPr="008A4231" w:rsidRDefault="005D24BF" w:rsidP="00B52665">
      <w:pPr>
        <w:pStyle w:val="Standard"/>
        <w:numPr>
          <w:ilvl w:val="0"/>
          <w:numId w:val="2"/>
        </w:numPr>
        <w:ind w:left="567" w:hanging="283"/>
        <w:jc w:val="both"/>
      </w:pPr>
      <w:r>
        <w:t xml:space="preserve">posiada </w:t>
      </w:r>
      <w:r w:rsidR="00265E7E">
        <w:t>wykształcenie wyższe;</w:t>
      </w:r>
    </w:p>
    <w:p w:rsidR="002559FD" w:rsidRPr="008A4231" w:rsidRDefault="005D24BF" w:rsidP="002559FD">
      <w:pPr>
        <w:pStyle w:val="Standard"/>
        <w:numPr>
          <w:ilvl w:val="0"/>
          <w:numId w:val="2"/>
        </w:numPr>
        <w:ind w:left="567" w:hanging="283"/>
        <w:jc w:val="both"/>
      </w:pPr>
      <w:r>
        <w:t>nie była skazana prawomocnym wyrokiem sądu za umyślne przestępstwo ścigane z oskarżenia publicznego lub umyślne przestępstwo skarbowe;</w:t>
      </w:r>
    </w:p>
    <w:p w:rsidR="005D24BF" w:rsidRDefault="005D24BF" w:rsidP="005D24BF">
      <w:pPr>
        <w:pStyle w:val="Standard"/>
        <w:numPr>
          <w:ilvl w:val="0"/>
          <w:numId w:val="2"/>
        </w:numPr>
        <w:ind w:left="567" w:hanging="283"/>
        <w:jc w:val="both"/>
      </w:pPr>
      <w:r>
        <w:t>posiada co najmniej 5-letni staż pracy zawodowej;</w:t>
      </w:r>
    </w:p>
    <w:p w:rsidR="00662E26" w:rsidRDefault="00662E26" w:rsidP="00FF064E">
      <w:pPr>
        <w:pStyle w:val="Standard"/>
        <w:numPr>
          <w:ilvl w:val="0"/>
          <w:numId w:val="2"/>
        </w:numPr>
        <w:ind w:left="567" w:hanging="283"/>
        <w:jc w:val="both"/>
      </w:pPr>
      <w:r>
        <w:t>posiada co najmniej 3-letni staż pracy lub wykonywała przez co najmniej 3 lata działalność gospodarczą o charakterze zgodnym z wymaganiami na danym stanowisku;</w:t>
      </w:r>
    </w:p>
    <w:p w:rsidR="00FC6D7A" w:rsidRDefault="00643898" w:rsidP="00FF064E">
      <w:pPr>
        <w:pStyle w:val="Standard"/>
        <w:numPr>
          <w:ilvl w:val="0"/>
          <w:numId w:val="2"/>
        </w:numPr>
        <w:ind w:left="567" w:hanging="283"/>
        <w:jc w:val="both"/>
      </w:pPr>
      <w:r w:rsidRPr="008A4231">
        <w:t>posiada co najmniej 3-letni staż</w:t>
      </w:r>
      <w:r w:rsidR="00E668BD" w:rsidRPr="008A4231">
        <w:t>u</w:t>
      </w:r>
      <w:r w:rsidRPr="008A4231">
        <w:t xml:space="preserve"> pracy w </w:t>
      </w:r>
      <w:r w:rsidR="005D24BF">
        <w:t>pomocy społecznej;</w:t>
      </w:r>
    </w:p>
    <w:p w:rsidR="005D24BF" w:rsidRDefault="005D24BF" w:rsidP="005D24BF">
      <w:pPr>
        <w:pStyle w:val="Standard"/>
        <w:numPr>
          <w:ilvl w:val="0"/>
          <w:numId w:val="2"/>
        </w:numPr>
        <w:ind w:left="567" w:hanging="283"/>
        <w:jc w:val="both"/>
      </w:pPr>
      <w:r>
        <w:t>posiada specjalizację z zakresu organizacji pomocy społecznej;</w:t>
      </w:r>
    </w:p>
    <w:p w:rsidR="005D24BF" w:rsidRPr="008A4231" w:rsidRDefault="005D24BF" w:rsidP="005D24BF">
      <w:pPr>
        <w:pStyle w:val="Standard"/>
        <w:numPr>
          <w:ilvl w:val="0"/>
          <w:numId w:val="2"/>
        </w:numPr>
        <w:ind w:left="567" w:hanging="283"/>
        <w:jc w:val="both"/>
      </w:pPr>
      <w:r>
        <w:t>cieszy się nieposzlakowaną opinią.</w:t>
      </w:r>
    </w:p>
    <w:p w:rsidR="00B52665" w:rsidRPr="008A4231" w:rsidRDefault="00B52665" w:rsidP="00FC6D7A">
      <w:pPr>
        <w:pStyle w:val="Standard"/>
        <w:ind w:left="567"/>
        <w:jc w:val="both"/>
      </w:pPr>
    </w:p>
    <w:p w:rsidR="00B52665" w:rsidRPr="008A4231" w:rsidRDefault="00B52665" w:rsidP="00B52665">
      <w:pPr>
        <w:pStyle w:val="Default"/>
        <w:rPr>
          <w:b/>
          <w:bCs/>
        </w:rPr>
      </w:pPr>
      <w:r w:rsidRPr="008A4231">
        <w:rPr>
          <w:b/>
          <w:bCs/>
        </w:rPr>
        <w:t>2. Wymagania dodatkowe:</w:t>
      </w:r>
    </w:p>
    <w:p w:rsidR="00265E7E" w:rsidRDefault="00265E7E" w:rsidP="005D24BF">
      <w:pPr>
        <w:pStyle w:val="Default"/>
        <w:numPr>
          <w:ilvl w:val="0"/>
          <w:numId w:val="3"/>
        </w:numPr>
        <w:ind w:left="567" w:hanging="283"/>
        <w:jc w:val="both"/>
      </w:pPr>
      <w:r>
        <w:t>wykształcenie w kierunkach: prawnicze, ekonomiczne, administracyjne, pe</w:t>
      </w:r>
      <w:r w:rsidRPr="008A4231">
        <w:t>dagogi</w:t>
      </w:r>
      <w:r>
        <w:t>czne</w:t>
      </w:r>
      <w:r w:rsidRPr="008A4231">
        <w:t xml:space="preserve">, </w:t>
      </w:r>
      <w:r>
        <w:t xml:space="preserve">socjologiczne, </w:t>
      </w:r>
      <w:r w:rsidRPr="008A4231">
        <w:t>prac</w:t>
      </w:r>
      <w:r>
        <w:t>a</w:t>
      </w:r>
      <w:r w:rsidRPr="008A4231">
        <w:t xml:space="preserve"> socjaln</w:t>
      </w:r>
      <w:r>
        <w:t>a</w:t>
      </w:r>
      <w:r w:rsidRPr="008A4231">
        <w:t>, nauk</w:t>
      </w:r>
      <w:r>
        <w:t>i</w:t>
      </w:r>
      <w:r w:rsidRPr="008A4231">
        <w:t xml:space="preserve"> o rodzinie</w:t>
      </w:r>
      <w:r>
        <w:t>;</w:t>
      </w:r>
    </w:p>
    <w:p w:rsidR="00B52665" w:rsidRPr="008A4231" w:rsidRDefault="00B52665" w:rsidP="005D24BF">
      <w:pPr>
        <w:pStyle w:val="Default"/>
        <w:numPr>
          <w:ilvl w:val="0"/>
          <w:numId w:val="3"/>
        </w:numPr>
        <w:ind w:left="567" w:hanging="283"/>
        <w:jc w:val="both"/>
      </w:pPr>
      <w:r w:rsidRPr="008A4231">
        <w:t>znajomość</w:t>
      </w:r>
      <w:r w:rsidR="005D24BF">
        <w:t xml:space="preserve"> przepisów dotyczących pomocy społecznej, </w:t>
      </w:r>
      <w:r w:rsidR="000D514D" w:rsidRPr="008A4231">
        <w:t>wspierani</w:t>
      </w:r>
      <w:r w:rsidR="005D24BF">
        <w:t>a</w:t>
      </w:r>
      <w:r w:rsidR="000D514D" w:rsidRPr="008A4231">
        <w:t xml:space="preserve"> rodziny i system</w:t>
      </w:r>
      <w:r w:rsidR="005D24BF">
        <w:t>u</w:t>
      </w:r>
      <w:r w:rsidR="000D514D" w:rsidRPr="008A4231">
        <w:t xml:space="preserve"> pieczy zastępczej</w:t>
      </w:r>
      <w:r w:rsidR="005D24BF">
        <w:t xml:space="preserve">, świadczeń rodzinnych, </w:t>
      </w:r>
      <w:r w:rsidR="001E26EC">
        <w:t>przeciwdziałania przemocy domowej, rehabilitacji zawodowej i społecznej oraz zatrudniania osób niepełnosprawnych, postępowania administracyjnego, finansów publicznych, samorządu terytorialnego, pracowników samorządowych, zamówień publicznych, o</w:t>
      </w:r>
      <w:r w:rsidR="003639BD" w:rsidRPr="008A4231">
        <w:t>chron</w:t>
      </w:r>
      <w:r w:rsidR="001E26EC">
        <w:t>y</w:t>
      </w:r>
      <w:r w:rsidRPr="008A4231">
        <w:t xml:space="preserve"> danych osobowych, BHP</w:t>
      </w:r>
      <w:r w:rsidR="007971F7" w:rsidRPr="008A4231">
        <w:t xml:space="preserve"> i przeciwpożarowych</w:t>
      </w:r>
      <w:r w:rsidR="0021454E">
        <w:t>;</w:t>
      </w:r>
    </w:p>
    <w:p w:rsidR="0021454E" w:rsidRDefault="00B52665" w:rsidP="00B52665">
      <w:pPr>
        <w:pStyle w:val="Default"/>
        <w:numPr>
          <w:ilvl w:val="0"/>
          <w:numId w:val="3"/>
        </w:numPr>
        <w:ind w:left="567" w:hanging="283"/>
        <w:jc w:val="both"/>
      </w:pPr>
      <w:r w:rsidRPr="008A4231">
        <w:t xml:space="preserve">umiejętność </w:t>
      </w:r>
      <w:r w:rsidR="0021454E">
        <w:t xml:space="preserve">zarządzania personelem, pracy w zespole i </w:t>
      </w:r>
      <w:r w:rsidRPr="008A4231">
        <w:t>organizacji pracy</w:t>
      </w:r>
      <w:r w:rsidR="00265E7E">
        <w:t xml:space="preserve"> – minimum trzyletnie doświadczenie w zarządzaniu zespołem</w:t>
      </w:r>
      <w:r w:rsidR="0021454E">
        <w:t>;</w:t>
      </w:r>
    </w:p>
    <w:p w:rsidR="0021454E" w:rsidRDefault="0021454E" w:rsidP="00B52665">
      <w:pPr>
        <w:pStyle w:val="Default"/>
        <w:numPr>
          <w:ilvl w:val="0"/>
          <w:numId w:val="3"/>
        </w:numPr>
        <w:ind w:left="567" w:hanging="283"/>
        <w:jc w:val="both"/>
      </w:pPr>
      <w:r>
        <w:t>umiejętność planowania strategicznego;</w:t>
      </w:r>
    </w:p>
    <w:p w:rsidR="00B52665" w:rsidRPr="008A4231" w:rsidRDefault="0021454E" w:rsidP="00B52665">
      <w:pPr>
        <w:pStyle w:val="Default"/>
        <w:numPr>
          <w:ilvl w:val="0"/>
          <w:numId w:val="3"/>
        </w:numPr>
        <w:ind w:left="567" w:hanging="283"/>
        <w:jc w:val="both"/>
      </w:pPr>
      <w:r>
        <w:t xml:space="preserve">decyzyjność, odpowiedzialność i </w:t>
      </w:r>
      <w:r w:rsidR="00B52665" w:rsidRPr="008A4231">
        <w:t>umiejętność dz</w:t>
      </w:r>
      <w:r>
        <w:t>iałania w sytuacjach stresowych;</w:t>
      </w:r>
    </w:p>
    <w:p w:rsidR="0021454E" w:rsidRPr="008A4231" w:rsidRDefault="0021454E" w:rsidP="00B52665">
      <w:pPr>
        <w:pStyle w:val="Default"/>
        <w:numPr>
          <w:ilvl w:val="0"/>
          <w:numId w:val="3"/>
        </w:numPr>
        <w:ind w:left="567" w:hanging="283"/>
        <w:jc w:val="both"/>
      </w:pPr>
      <w:r>
        <w:t>zdolność rozwiązywania konfliktów;</w:t>
      </w:r>
    </w:p>
    <w:p w:rsidR="0021454E" w:rsidRDefault="0021454E" w:rsidP="00B52665">
      <w:pPr>
        <w:pStyle w:val="Default"/>
        <w:numPr>
          <w:ilvl w:val="0"/>
          <w:numId w:val="3"/>
        </w:numPr>
        <w:ind w:left="567" w:hanging="283"/>
        <w:jc w:val="both"/>
      </w:pPr>
      <w:r>
        <w:t>odporność na stres i opanowanie;</w:t>
      </w:r>
    </w:p>
    <w:p w:rsidR="00B52665" w:rsidRPr="008A4231" w:rsidRDefault="0021454E" w:rsidP="00C44FC9">
      <w:pPr>
        <w:pStyle w:val="Default"/>
        <w:numPr>
          <w:ilvl w:val="0"/>
          <w:numId w:val="3"/>
        </w:numPr>
        <w:ind w:left="567" w:hanging="283"/>
        <w:jc w:val="both"/>
      </w:pPr>
      <w:r>
        <w:t>komunikatywność w kontaktach służbowych.</w:t>
      </w:r>
    </w:p>
    <w:p w:rsidR="006D289E" w:rsidRPr="008A4231" w:rsidRDefault="006D289E" w:rsidP="006D289E">
      <w:pPr>
        <w:pStyle w:val="Default"/>
        <w:ind w:left="567"/>
        <w:jc w:val="both"/>
      </w:pPr>
    </w:p>
    <w:p w:rsidR="00B52665" w:rsidRDefault="00100979" w:rsidP="00D5672B">
      <w:pPr>
        <w:pStyle w:val="Standard"/>
        <w:rPr>
          <w:b/>
          <w:bCs/>
        </w:rPr>
      </w:pPr>
      <w:r>
        <w:rPr>
          <w:b/>
          <w:bCs/>
        </w:rPr>
        <w:t xml:space="preserve">IV. </w:t>
      </w:r>
      <w:r w:rsidR="00B52665" w:rsidRPr="008A4231">
        <w:rPr>
          <w:b/>
          <w:bCs/>
        </w:rPr>
        <w:t>Zakres</w:t>
      </w:r>
      <w:r w:rsidR="00B52665" w:rsidRPr="008A4231">
        <w:t xml:space="preserve"> </w:t>
      </w:r>
      <w:r w:rsidRPr="00100979">
        <w:rPr>
          <w:b/>
        </w:rPr>
        <w:t>zadań wykonywanych na stanowisku</w:t>
      </w:r>
      <w:r w:rsidR="00B52665" w:rsidRPr="008A4231">
        <w:rPr>
          <w:b/>
          <w:bCs/>
        </w:rPr>
        <w:t>:</w:t>
      </w:r>
      <w:r w:rsidR="00B52665" w:rsidRPr="008A4231">
        <w:rPr>
          <w:b/>
          <w:bCs/>
        </w:rPr>
        <w:tab/>
      </w:r>
    </w:p>
    <w:p w:rsidR="00100979" w:rsidRDefault="00100979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1)</w:t>
      </w:r>
      <w:r w:rsidR="00875A3D">
        <w:rPr>
          <w:rFonts w:eastAsia="Times New Roman" w:cs="Times New Roman"/>
          <w:kern w:val="0"/>
          <w:lang w:eastAsia="pl-PL" w:bidi="ar-SA"/>
        </w:rPr>
        <w:t> </w:t>
      </w:r>
      <w:r w:rsidR="006F1D73">
        <w:rPr>
          <w:rFonts w:eastAsia="Times New Roman" w:cs="Times New Roman"/>
          <w:kern w:val="0"/>
          <w:lang w:eastAsia="pl-PL" w:bidi="ar-SA"/>
        </w:rPr>
        <w:t>organizowanie i zapewnienie prawidłowego funkcjonowania</w:t>
      </w:r>
      <w:r>
        <w:rPr>
          <w:rFonts w:eastAsia="Times New Roman" w:cs="Times New Roman"/>
          <w:kern w:val="0"/>
          <w:lang w:eastAsia="pl-PL" w:bidi="ar-SA"/>
        </w:rPr>
        <w:t xml:space="preserve"> Miejski</w:t>
      </w:r>
      <w:r w:rsidR="006F1D73">
        <w:rPr>
          <w:rFonts w:eastAsia="Times New Roman" w:cs="Times New Roman"/>
          <w:kern w:val="0"/>
          <w:lang w:eastAsia="pl-PL" w:bidi="ar-SA"/>
        </w:rPr>
        <w:t>ego</w:t>
      </w:r>
      <w:r>
        <w:rPr>
          <w:rFonts w:eastAsia="Times New Roman" w:cs="Times New Roman"/>
          <w:kern w:val="0"/>
          <w:lang w:eastAsia="pl-PL" w:bidi="ar-SA"/>
        </w:rPr>
        <w:t xml:space="preserve"> Ośrodk</w:t>
      </w:r>
      <w:r w:rsidR="006F1D73">
        <w:rPr>
          <w:rFonts w:eastAsia="Times New Roman" w:cs="Times New Roman"/>
          <w:kern w:val="0"/>
          <w:lang w:eastAsia="pl-PL" w:bidi="ar-SA"/>
        </w:rPr>
        <w:t>a</w:t>
      </w:r>
      <w:r>
        <w:rPr>
          <w:rFonts w:eastAsia="Times New Roman" w:cs="Times New Roman"/>
          <w:kern w:val="0"/>
          <w:lang w:eastAsia="pl-PL" w:bidi="ar-SA"/>
        </w:rPr>
        <w:t xml:space="preserve"> Pomocy Rodzinie w Świnoujściu</w:t>
      </w:r>
      <w:r w:rsidR="005443EC">
        <w:rPr>
          <w:rFonts w:eastAsia="Times New Roman" w:cs="Times New Roman"/>
          <w:kern w:val="0"/>
          <w:lang w:eastAsia="pl-PL" w:bidi="ar-SA"/>
        </w:rPr>
        <w:t xml:space="preserve"> </w:t>
      </w:r>
      <w:r w:rsidR="005443EC" w:rsidRPr="008A4231">
        <w:t xml:space="preserve">zgodnie z wymogami określonymi </w:t>
      </w:r>
      <w:r w:rsidR="005443EC">
        <w:t xml:space="preserve">m.in. </w:t>
      </w:r>
      <w:r w:rsidR="005443EC" w:rsidRPr="008A4231">
        <w:t xml:space="preserve">w ustawie o </w:t>
      </w:r>
      <w:r w:rsidR="005443EC">
        <w:t xml:space="preserve">pomocy społeczne, ustawie </w:t>
      </w:r>
      <w:r w:rsidR="005443EC" w:rsidRPr="008A4231">
        <w:t xml:space="preserve">wspieraniu rodziny i systemie pieczy zastępczej, </w:t>
      </w:r>
      <w:r w:rsidR="005443EC">
        <w:t xml:space="preserve">ustawie o świadczeniach rodzinnych, </w:t>
      </w:r>
      <w:r w:rsidR="005443EC" w:rsidRPr="008A4231">
        <w:t>ustawie o</w:t>
      </w:r>
      <w:r w:rsidR="00875A3D">
        <w:t> </w:t>
      </w:r>
      <w:r w:rsidR="005443EC" w:rsidRPr="008A4231">
        <w:t>finansach publicznych, ustawie o rachunkowości oraz przepisami wykonawczymi do tych ustaw, postanowieniami statutu i regulaminu organizacyjnego oraz na podstawie i w granicach udzielonych upoważnień i pełnomocnictw.</w:t>
      </w:r>
    </w:p>
    <w:p w:rsidR="00100979" w:rsidRPr="00100979" w:rsidRDefault="00100979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2)</w:t>
      </w:r>
      <w:r w:rsidR="00875A3D">
        <w:rPr>
          <w:rFonts w:eastAsia="Times New Roman" w:cs="Times New Roman"/>
          <w:kern w:val="0"/>
          <w:lang w:eastAsia="pl-PL" w:bidi="ar-SA"/>
        </w:rPr>
        <w:t> </w:t>
      </w:r>
      <w:r>
        <w:rPr>
          <w:rFonts w:eastAsia="Times New Roman" w:cs="Times New Roman"/>
          <w:kern w:val="0"/>
          <w:lang w:eastAsia="pl-PL" w:bidi="ar-SA"/>
        </w:rPr>
        <w:t>r</w:t>
      </w:r>
      <w:r w:rsidRPr="00100979">
        <w:rPr>
          <w:rFonts w:eastAsia="Times New Roman" w:cs="Times New Roman"/>
          <w:kern w:val="0"/>
          <w:lang w:eastAsia="pl-PL" w:bidi="ar-SA"/>
        </w:rPr>
        <w:t xml:space="preserve">ealizacja zadań w zakresie pomocy społecznej, </w:t>
      </w:r>
      <w:r>
        <w:rPr>
          <w:rFonts w:eastAsia="Times New Roman" w:cs="Times New Roman"/>
          <w:kern w:val="0"/>
          <w:lang w:eastAsia="pl-PL" w:bidi="ar-SA"/>
        </w:rPr>
        <w:t xml:space="preserve">wspierania rodziny i systemu pieczy zastępczej, </w:t>
      </w:r>
      <w:r w:rsidRPr="00100979">
        <w:rPr>
          <w:rFonts w:eastAsia="Times New Roman" w:cs="Times New Roman"/>
          <w:kern w:val="0"/>
          <w:lang w:eastAsia="pl-PL" w:bidi="ar-SA"/>
        </w:rPr>
        <w:t xml:space="preserve">świadczeń rodzinnych, funduszu alimentacyjnego, </w:t>
      </w:r>
      <w:r w:rsidR="00875A3D">
        <w:rPr>
          <w:rFonts w:eastAsia="Times New Roman" w:cs="Times New Roman"/>
          <w:kern w:val="0"/>
          <w:lang w:eastAsia="pl-PL" w:bidi="ar-SA"/>
        </w:rPr>
        <w:t xml:space="preserve">przeciwdziałania </w:t>
      </w:r>
      <w:r>
        <w:rPr>
          <w:rFonts w:eastAsia="Times New Roman" w:cs="Times New Roman"/>
          <w:kern w:val="0"/>
          <w:lang w:eastAsia="pl-PL" w:bidi="ar-SA"/>
        </w:rPr>
        <w:t xml:space="preserve">przemocy domowej </w:t>
      </w:r>
      <w:r w:rsidRPr="00100979">
        <w:rPr>
          <w:rFonts w:eastAsia="Times New Roman" w:cs="Times New Roman"/>
          <w:kern w:val="0"/>
          <w:lang w:eastAsia="pl-PL" w:bidi="ar-SA"/>
        </w:rPr>
        <w:t>i innych wynikających z przepisów prawa;</w:t>
      </w:r>
    </w:p>
    <w:p w:rsidR="00100979" w:rsidRDefault="006F1D73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3)</w:t>
      </w:r>
      <w:r w:rsidR="00875A3D">
        <w:rPr>
          <w:rFonts w:eastAsia="Times New Roman" w:cs="Times New Roman"/>
          <w:kern w:val="0"/>
          <w:lang w:eastAsia="pl-PL" w:bidi="ar-SA"/>
        </w:rPr>
        <w:t> </w:t>
      </w:r>
      <w:r>
        <w:rPr>
          <w:rFonts w:eastAsia="Times New Roman" w:cs="Times New Roman"/>
          <w:kern w:val="0"/>
          <w:lang w:eastAsia="pl-PL" w:bidi="ar-SA"/>
        </w:rPr>
        <w:t xml:space="preserve">nawiązywanie i rozwiązywanie stosunków pracy z pracownikami MOPR oraz </w:t>
      </w:r>
      <w:r w:rsidR="00100979" w:rsidRPr="00100979">
        <w:rPr>
          <w:rFonts w:eastAsia="Times New Roman" w:cs="Times New Roman"/>
          <w:kern w:val="0"/>
          <w:lang w:eastAsia="pl-PL" w:bidi="ar-SA"/>
        </w:rPr>
        <w:t xml:space="preserve">podejmowanie wszelkich decyzji w </w:t>
      </w:r>
      <w:r>
        <w:rPr>
          <w:rFonts w:eastAsia="Times New Roman" w:cs="Times New Roman"/>
          <w:kern w:val="0"/>
          <w:lang w:eastAsia="pl-PL" w:bidi="ar-SA"/>
        </w:rPr>
        <w:t>zakresie polityki kadrowej MOPR;</w:t>
      </w:r>
    </w:p>
    <w:p w:rsidR="00100979" w:rsidRPr="00100979" w:rsidRDefault="006F1D73" w:rsidP="00875A3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4)</w:t>
      </w:r>
      <w:r w:rsidR="00875A3D">
        <w:rPr>
          <w:rFonts w:eastAsia="Times New Roman" w:cs="Times New Roman"/>
          <w:kern w:val="0"/>
          <w:lang w:eastAsia="pl-PL" w:bidi="ar-SA"/>
        </w:rPr>
        <w:t> </w:t>
      </w:r>
      <w:r>
        <w:rPr>
          <w:rFonts w:eastAsia="Times New Roman" w:cs="Times New Roman"/>
          <w:kern w:val="0"/>
          <w:lang w:eastAsia="pl-PL" w:bidi="ar-SA"/>
        </w:rPr>
        <w:t>d</w:t>
      </w:r>
      <w:r w:rsidR="00100979" w:rsidRPr="00100979">
        <w:rPr>
          <w:rFonts w:eastAsia="Times New Roman" w:cs="Times New Roman"/>
          <w:kern w:val="0"/>
          <w:lang w:eastAsia="pl-PL" w:bidi="ar-SA"/>
        </w:rPr>
        <w:t>banie o należyte załatwianie spraw klientów oraz o efektywność i dyscyplinę pracy;</w:t>
      </w:r>
    </w:p>
    <w:p w:rsidR="00100979" w:rsidRPr="00100979" w:rsidRDefault="006F1D73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5)</w:t>
      </w:r>
      <w:r w:rsidR="00875A3D">
        <w:rPr>
          <w:rFonts w:eastAsia="Times New Roman" w:cs="Times New Roman"/>
          <w:kern w:val="0"/>
          <w:lang w:eastAsia="pl-PL" w:bidi="ar-SA"/>
        </w:rPr>
        <w:t> </w:t>
      </w:r>
      <w:r>
        <w:rPr>
          <w:rFonts w:eastAsia="Times New Roman" w:cs="Times New Roman"/>
          <w:kern w:val="0"/>
          <w:lang w:eastAsia="pl-PL" w:bidi="ar-SA"/>
        </w:rPr>
        <w:t>z</w:t>
      </w:r>
      <w:r w:rsidR="00100979" w:rsidRPr="00100979">
        <w:rPr>
          <w:rFonts w:eastAsia="Times New Roman" w:cs="Times New Roman"/>
          <w:kern w:val="0"/>
          <w:lang w:eastAsia="pl-PL" w:bidi="ar-SA"/>
        </w:rPr>
        <w:t>apewnianie skutecznej kontroli realizacji ustalonych zadań</w:t>
      </w:r>
      <w:r w:rsidR="005443EC">
        <w:rPr>
          <w:rFonts w:eastAsia="Times New Roman" w:cs="Times New Roman"/>
          <w:kern w:val="0"/>
          <w:lang w:eastAsia="pl-PL" w:bidi="ar-SA"/>
        </w:rPr>
        <w:t>,</w:t>
      </w:r>
      <w:r w:rsidR="00100979" w:rsidRPr="00100979">
        <w:rPr>
          <w:rFonts w:eastAsia="Times New Roman" w:cs="Times New Roman"/>
          <w:kern w:val="0"/>
          <w:lang w:eastAsia="pl-PL" w:bidi="ar-SA"/>
        </w:rPr>
        <w:t xml:space="preserve"> przestrzegania prawa</w:t>
      </w:r>
      <w:r w:rsidR="005443EC">
        <w:rPr>
          <w:rFonts w:eastAsia="Times New Roman" w:cs="Times New Roman"/>
          <w:kern w:val="0"/>
          <w:lang w:eastAsia="pl-PL" w:bidi="ar-SA"/>
        </w:rPr>
        <w:t xml:space="preserve"> i</w:t>
      </w:r>
      <w:r w:rsidR="00100979" w:rsidRPr="00100979">
        <w:rPr>
          <w:rFonts w:eastAsia="Times New Roman" w:cs="Times New Roman"/>
          <w:kern w:val="0"/>
          <w:lang w:eastAsia="pl-PL" w:bidi="ar-SA"/>
        </w:rPr>
        <w:t xml:space="preserve"> terminowości załatwiania spraw;</w:t>
      </w:r>
    </w:p>
    <w:p w:rsidR="00875A3D" w:rsidRDefault="00875A3D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6) u</w:t>
      </w:r>
      <w:r w:rsidRPr="00100979">
        <w:rPr>
          <w:rFonts w:eastAsia="Times New Roman" w:cs="Times New Roman"/>
          <w:kern w:val="0"/>
          <w:lang w:eastAsia="pl-PL" w:bidi="ar-SA"/>
        </w:rPr>
        <w:t xml:space="preserve">stalanie potrzeb mieszkańców miasta </w:t>
      </w:r>
      <w:r>
        <w:rPr>
          <w:rFonts w:eastAsia="Times New Roman" w:cs="Times New Roman"/>
          <w:kern w:val="0"/>
          <w:lang w:eastAsia="pl-PL" w:bidi="ar-SA"/>
        </w:rPr>
        <w:t>Świnoujście</w:t>
      </w:r>
      <w:r w:rsidRPr="00100979">
        <w:rPr>
          <w:rFonts w:eastAsia="Times New Roman" w:cs="Times New Roman"/>
          <w:kern w:val="0"/>
          <w:lang w:eastAsia="pl-PL" w:bidi="ar-SA"/>
        </w:rPr>
        <w:t xml:space="preserve"> w zakresie pomocy społecznej, w tym dokonywanie rozpoznania, analiz i diagnozy sytuacji socjalnej ludności oraz możliwości w zaspakajaniu jej potrzeb;</w:t>
      </w:r>
    </w:p>
    <w:p w:rsidR="00875A3D" w:rsidRDefault="00875A3D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7) sporządzanie coroczne</w:t>
      </w:r>
      <w:r w:rsidR="00590B96">
        <w:rPr>
          <w:rFonts w:eastAsia="Times New Roman" w:cs="Times New Roman"/>
          <w:kern w:val="0"/>
          <w:lang w:eastAsia="pl-PL" w:bidi="ar-SA"/>
        </w:rPr>
        <w:t xml:space="preserve">go sprawozdania </w:t>
      </w:r>
      <w:r>
        <w:rPr>
          <w:rFonts w:eastAsia="Times New Roman" w:cs="Times New Roman"/>
          <w:kern w:val="0"/>
          <w:lang w:eastAsia="pl-PL" w:bidi="ar-SA"/>
        </w:rPr>
        <w:t xml:space="preserve">z działalności MOPR oraz </w:t>
      </w:r>
      <w:r w:rsidR="00590B96">
        <w:t xml:space="preserve">przedstawianie potrzeb w zakresie pomocy społecznej; </w:t>
      </w:r>
    </w:p>
    <w:p w:rsidR="00590B96" w:rsidRDefault="00590B96" w:rsidP="00590B96">
      <w:pPr>
        <w:pStyle w:val="Standard"/>
        <w:jc w:val="both"/>
      </w:pPr>
      <w:r>
        <w:rPr>
          <w:rFonts w:eastAsia="Times New Roman" w:cs="Times New Roman"/>
          <w:kern w:val="0"/>
          <w:lang w:eastAsia="pl-PL" w:bidi="ar-SA"/>
        </w:rPr>
        <w:t>8) t</w:t>
      </w:r>
      <w:r w:rsidRPr="008A4231">
        <w:t>erminowe sporządzanie planów fina</w:t>
      </w:r>
      <w:r>
        <w:t>nsowych, sprawozdań oraz analiz;</w:t>
      </w:r>
    </w:p>
    <w:p w:rsidR="00590B96" w:rsidRPr="008A4231" w:rsidRDefault="00590B96" w:rsidP="00590B96">
      <w:pPr>
        <w:pStyle w:val="Standard"/>
        <w:jc w:val="both"/>
      </w:pPr>
      <w:r>
        <w:rPr>
          <w:rFonts w:eastAsia="Times New Roman" w:cs="Times New Roman"/>
          <w:kern w:val="0"/>
          <w:lang w:eastAsia="pl-PL" w:bidi="ar-SA"/>
        </w:rPr>
        <w:t>9) w</w:t>
      </w:r>
      <w:r w:rsidRPr="008A4231">
        <w:t xml:space="preserve">łaściwe i zgodne z przepisami dysponowanie budżetem </w:t>
      </w:r>
      <w:r>
        <w:t>MOPR</w:t>
      </w:r>
      <w:r w:rsidRPr="008A4231">
        <w:t xml:space="preserve"> i </w:t>
      </w:r>
      <w:r>
        <w:t>nadzór nad jej majątkiem;</w:t>
      </w:r>
    </w:p>
    <w:p w:rsidR="00100979" w:rsidRDefault="00590B96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10</w:t>
      </w:r>
      <w:r w:rsidR="006F1D73">
        <w:rPr>
          <w:rFonts w:eastAsia="Times New Roman" w:cs="Times New Roman"/>
          <w:kern w:val="0"/>
          <w:lang w:eastAsia="pl-PL" w:bidi="ar-SA"/>
        </w:rPr>
        <w:t>)</w:t>
      </w:r>
      <w:r w:rsidR="00875A3D">
        <w:rPr>
          <w:rFonts w:eastAsia="Times New Roman" w:cs="Times New Roman"/>
          <w:kern w:val="0"/>
          <w:lang w:eastAsia="pl-PL" w:bidi="ar-SA"/>
        </w:rPr>
        <w:t> </w:t>
      </w:r>
      <w:r w:rsidR="006F1D73">
        <w:rPr>
          <w:rFonts w:eastAsia="Times New Roman" w:cs="Times New Roman"/>
          <w:kern w:val="0"/>
          <w:lang w:eastAsia="pl-PL" w:bidi="ar-SA"/>
        </w:rPr>
        <w:t>w</w:t>
      </w:r>
      <w:r w:rsidR="00100979" w:rsidRPr="00100979">
        <w:rPr>
          <w:rFonts w:eastAsia="Times New Roman" w:cs="Times New Roman"/>
          <w:kern w:val="0"/>
          <w:lang w:eastAsia="pl-PL" w:bidi="ar-SA"/>
        </w:rPr>
        <w:t>spół</w:t>
      </w:r>
      <w:r w:rsidR="005443EC">
        <w:rPr>
          <w:rFonts w:eastAsia="Times New Roman" w:cs="Times New Roman"/>
          <w:kern w:val="0"/>
          <w:lang w:eastAsia="pl-PL" w:bidi="ar-SA"/>
        </w:rPr>
        <w:t xml:space="preserve">działanie z </w:t>
      </w:r>
      <w:r w:rsidR="00100979" w:rsidRPr="00100979">
        <w:rPr>
          <w:rFonts w:eastAsia="Times New Roman" w:cs="Times New Roman"/>
          <w:kern w:val="0"/>
          <w:lang w:eastAsia="pl-PL" w:bidi="ar-SA"/>
        </w:rPr>
        <w:t>organ</w:t>
      </w:r>
      <w:r w:rsidR="005443EC">
        <w:rPr>
          <w:rFonts w:eastAsia="Times New Roman" w:cs="Times New Roman"/>
          <w:kern w:val="0"/>
          <w:lang w:eastAsia="pl-PL" w:bidi="ar-SA"/>
        </w:rPr>
        <w:t>ami</w:t>
      </w:r>
      <w:r w:rsidR="00100979" w:rsidRPr="00100979">
        <w:rPr>
          <w:rFonts w:eastAsia="Times New Roman" w:cs="Times New Roman"/>
          <w:kern w:val="0"/>
          <w:lang w:eastAsia="pl-PL" w:bidi="ar-SA"/>
        </w:rPr>
        <w:t xml:space="preserve"> administracji rządowej i samorządowej, a także </w:t>
      </w:r>
      <w:r w:rsidR="005443EC">
        <w:rPr>
          <w:rFonts w:eastAsia="Times New Roman" w:cs="Times New Roman"/>
          <w:kern w:val="0"/>
          <w:lang w:eastAsia="pl-PL" w:bidi="ar-SA"/>
        </w:rPr>
        <w:t xml:space="preserve">jednostkami, </w:t>
      </w:r>
      <w:r w:rsidR="00100979" w:rsidRPr="00100979">
        <w:rPr>
          <w:rFonts w:eastAsia="Times New Roman" w:cs="Times New Roman"/>
          <w:kern w:val="0"/>
          <w:lang w:eastAsia="pl-PL" w:bidi="ar-SA"/>
        </w:rPr>
        <w:t xml:space="preserve">instytucjami i organizacjami </w:t>
      </w:r>
      <w:r w:rsidR="005443EC">
        <w:rPr>
          <w:rFonts w:eastAsia="Times New Roman" w:cs="Times New Roman"/>
          <w:kern w:val="0"/>
          <w:lang w:eastAsia="pl-PL" w:bidi="ar-SA"/>
        </w:rPr>
        <w:t>społecznymi w zakresie zadań realizowanych przez MOPR</w:t>
      </w:r>
      <w:r w:rsidR="00100979" w:rsidRPr="00100979">
        <w:rPr>
          <w:rFonts w:eastAsia="Times New Roman" w:cs="Times New Roman"/>
          <w:kern w:val="0"/>
          <w:lang w:eastAsia="pl-PL" w:bidi="ar-SA"/>
        </w:rPr>
        <w:t>;</w:t>
      </w:r>
    </w:p>
    <w:p w:rsidR="00875A3D" w:rsidRDefault="00875A3D" w:rsidP="00875A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11)</w:t>
      </w:r>
      <w:r w:rsidR="00590B96">
        <w:rPr>
          <w:rFonts w:eastAsia="Times New Roman" w:cs="Times New Roman"/>
          <w:kern w:val="0"/>
          <w:lang w:eastAsia="pl-PL" w:bidi="ar-SA"/>
        </w:rPr>
        <w:t> </w:t>
      </w:r>
      <w:r>
        <w:rPr>
          <w:rFonts w:eastAsia="Times New Roman" w:cs="Times New Roman"/>
          <w:kern w:val="0"/>
          <w:lang w:eastAsia="pl-PL" w:bidi="ar-SA"/>
        </w:rPr>
        <w:t>w</w:t>
      </w:r>
      <w:r w:rsidRPr="00100979">
        <w:rPr>
          <w:rFonts w:eastAsia="Times New Roman" w:cs="Times New Roman"/>
          <w:kern w:val="0"/>
          <w:lang w:eastAsia="pl-PL" w:bidi="ar-SA"/>
        </w:rPr>
        <w:t>prowadzenie i stosowanie kontroli zarządczej</w:t>
      </w:r>
      <w:r>
        <w:rPr>
          <w:rFonts w:eastAsia="Times New Roman" w:cs="Times New Roman"/>
          <w:kern w:val="0"/>
          <w:lang w:eastAsia="pl-PL" w:bidi="ar-SA"/>
        </w:rPr>
        <w:t>;</w:t>
      </w:r>
    </w:p>
    <w:p w:rsidR="00590B96" w:rsidRPr="00100979" w:rsidRDefault="00590B96" w:rsidP="00590B9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12) b</w:t>
      </w:r>
      <w:r w:rsidRPr="008A4231">
        <w:t xml:space="preserve">udowanie pozytywnego wizerunku </w:t>
      </w:r>
      <w:r>
        <w:t>MOPR</w:t>
      </w:r>
      <w:r w:rsidR="00412E3A">
        <w:t xml:space="preserve"> i podnoszenie poziomu usług </w:t>
      </w:r>
      <w:r w:rsidR="00BB0BE4">
        <w:t>świadczonych na rzecz mieszkańców</w:t>
      </w:r>
      <w:r>
        <w:t>;</w:t>
      </w:r>
    </w:p>
    <w:p w:rsidR="00875A3D" w:rsidRPr="00100979" w:rsidRDefault="00875A3D" w:rsidP="00875A3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</w:t>
      </w:r>
      <w:r w:rsidR="00590B96">
        <w:rPr>
          <w:rFonts w:eastAsia="Times New Roman" w:cs="Times New Roman"/>
          <w:kern w:val="0"/>
          <w:lang w:eastAsia="pl-PL" w:bidi="ar-SA"/>
        </w:rPr>
        <w:t>3</w:t>
      </w:r>
      <w:r>
        <w:rPr>
          <w:rFonts w:eastAsia="Times New Roman" w:cs="Times New Roman"/>
          <w:kern w:val="0"/>
          <w:lang w:eastAsia="pl-PL" w:bidi="ar-SA"/>
        </w:rPr>
        <w:t>)</w:t>
      </w:r>
      <w:r w:rsidR="00590B96">
        <w:rPr>
          <w:rFonts w:eastAsia="Times New Roman" w:cs="Times New Roman"/>
          <w:kern w:val="0"/>
          <w:lang w:eastAsia="pl-PL" w:bidi="ar-SA"/>
        </w:rPr>
        <w:t> </w:t>
      </w:r>
      <w:r>
        <w:rPr>
          <w:rFonts w:eastAsia="Times New Roman" w:cs="Times New Roman"/>
          <w:kern w:val="0"/>
          <w:lang w:eastAsia="pl-PL" w:bidi="ar-SA"/>
        </w:rPr>
        <w:t>w</w:t>
      </w:r>
      <w:r w:rsidRPr="00100979">
        <w:rPr>
          <w:rFonts w:eastAsia="Times New Roman" w:cs="Times New Roman"/>
          <w:kern w:val="0"/>
          <w:lang w:eastAsia="pl-PL" w:bidi="ar-SA"/>
        </w:rPr>
        <w:t xml:space="preserve">ykonywanie innych zadań zleconych przez </w:t>
      </w:r>
      <w:r>
        <w:rPr>
          <w:rFonts w:eastAsia="Times New Roman" w:cs="Times New Roman"/>
          <w:kern w:val="0"/>
          <w:lang w:eastAsia="pl-PL" w:bidi="ar-SA"/>
        </w:rPr>
        <w:t>Prezydenta Miasta Świnoujście</w:t>
      </w:r>
      <w:r w:rsidR="00590B96">
        <w:rPr>
          <w:rFonts w:eastAsia="Times New Roman" w:cs="Times New Roman"/>
          <w:kern w:val="0"/>
          <w:lang w:eastAsia="pl-PL" w:bidi="ar-SA"/>
        </w:rPr>
        <w:t>.</w:t>
      </w:r>
    </w:p>
    <w:p w:rsidR="00B52665" w:rsidRPr="008A4231" w:rsidRDefault="00B52665" w:rsidP="00875A3D">
      <w:pPr>
        <w:pStyle w:val="Standard"/>
        <w:ind w:left="284" w:hanging="284"/>
        <w:jc w:val="both"/>
      </w:pPr>
    </w:p>
    <w:p w:rsidR="00F12C7D" w:rsidRPr="008A4231" w:rsidRDefault="00590B96" w:rsidP="00590B96">
      <w:pPr>
        <w:pStyle w:val="Zawartotabeli"/>
        <w:tabs>
          <w:tab w:val="left" w:pos="284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V.</w:t>
      </w:r>
      <w:r w:rsidR="00412E3A">
        <w:rPr>
          <w:rFonts w:eastAsia="Times New Roman"/>
          <w:b/>
          <w:lang w:eastAsia="ar-SA"/>
        </w:rPr>
        <w:t> </w:t>
      </w:r>
      <w:r w:rsidR="00F12C7D" w:rsidRPr="008A4231">
        <w:rPr>
          <w:rFonts w:eastAsia="Times New Roman"/>
          <w:b/>
          <w:lang w:eastAsia="ar-SA"/>
        </w:rPr>
        <w:t>Informacje o warunkach pracy na danym stanowisku:</w:t>
      </w:r>
    </w:p>
    <w:p w:rsidR="00F12C7D" w:rsidRPr="008A4231" w:rsidRDefault="00590B96" w:rsidP="008E0446">
      <w:pPr>
        <w:pStyle w:val="Zawartotabeli"/>
        <w:tabs>
          <w:tab w:val="left" w:pos="360"/>
        </w:tabs>
        <w:autoSpaceDN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1) miejsce pracy: pomieszczenie biurowe na III pię</w:t>
      </w:r>
      <w:r w:rsidR="003B6915" w:rsidRPr="008A4231">
        <w:rPr>
          <w:rFonts w:eastAsia="Times New Roman"/>
          <w:lang w:eastAsia="ar-SA"/>
        </w:rPr>
        <w:t>t</w:t>
      </w:r>
      <w:r>
        <w:rPr>
          <w:rFonts w:eastAsia="Times New Roman"/>
          <w:lang w:eastAsia="ar-SA"/>
        </w:rPr>
        <w:t>rze w budynku przy ul. J. Dąbrowskiego 4 w Świnoujściu. Budynek wyposażony w podj</w:t>
      </w:r>
      <w:r w:rsidR="00412E3A">
        <w:rPr>
          <w:rFonts w:eastAsia="Times New Roman"/>
          <w:lang w:eastAsia="ar-SA"/>
        </w:rPr>
        <w:t>azd, windę, szerokie korytarze;</w:t>
      </w:r>
    </w:p>
    <w:p w:rsidR="00590B96" w:rsidRDefault="00590B96" w:rsidP="00590B96">
      <w:pPr>
        <w:pStyle w:val="Zawartotabeli"/>
        <w:tabs>
          <w:tab w:val="left" w:pos="284"/>
        </w:tabs>
        <w:autoSpaceDN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2) </w:t>
      </w:r>
      <w:r w:rsidR="00F12C7D" w:rsidRPr="008A4231">
        <w:rPr>
          <w:rFonts w:eastAsia="Times New Roman"/>
          <w:lang w:eastAsia="ar-SA"/>
        </w:rPr>
        <w:t xml:space="preserve">praca </w:t>
      </w:r>
      <w:r>
        <w:rPr>
          <w:rFonts w:eastAsia="Times New Roman"/>
          <w:lang w:eastAsia="ar-SA"/>
        </w:rPr>
        <w:t>związana z podejmowaniem decyzji, zarządzaniem podległymi pracownikami</w:t>
      </w:r>
      <w:r w:rsidR="00412E3A">
        <w:rPr>
          <w:rFonts w:eastAsia="Times New Roman"/>
          <w:lang w:eastAsia="ar-SA"/>
        </w:rPr>
        <w:t>;</w:t>
      </w:r>
    </w:p>
    <w:p w:rsidR="00F12C7D" w:rsidRPr="008A4231" w:rsidRDefault="00590B96" w:rsidP="00590B96">
      <w:pPr>
        <w:pStyle w:val="Zawartotabeli"/>
        <w:tabs>
          <w:tab w:val="left" w:pos="284"/>
        </w:tabs>
        <w:autoSpaceDN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3) </w:t>
      </w:r>
      <w:r w:rsidR="00412E3A">
        <w:rPr>
          <w:rFonts w:eastAsia="Times New Roman"/>
          <w:lang w:eastAsia="ar-SA"/>
        </w:rPr>
        <w:t xml:space="preserve">wysiłek umysłowy i </w:t>
      </w:r>
      <w:r w:rsidR="00EA4CE7" w:rsidRPr="008A4231">
        <w:rPr>
          <w:rFonts w:eastAsia="Times New Roman"/>
          <w:lang w:eastAsia="ar-SA"/>
        </w:rPr>
        <w:t>sytuacje stresowe</w:t>
      </w:r>
      <w:r w:rsidR="00412E3A">
        <w:rPr>
          <w:rFonts w:eastAsia="Times New Roman"/>
          <w:lang w:eastAsia="ar-SA"/>
        </w:rPr>
        <w:t>;</w:t>
      </w:r>
    </w:p>
    <w:p w:rsidR="00F12C7D" w:rsidRDefault="00590B96" w:rsidP="00590B96">
      <w:pPr>
        <w:pStyle w:val="Zawartotabeli"/>
        <w:tabs>
          <w:tab w:val="left" w:pos="360"/>
        </w:tabs>
        <w:autoSpaceDN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4) </w:t>
      </w:r>
      <w:r w:rsidR="00412E3A">
        <w:rPr>
          <w:rFonts w:eastAsia="Times New Roman"/>
          <w:lang w:eastAsia="ar-SA"/>
        </w:rPr>
        <w:t xml:space="preserve">wymiar </w:t>
      </w:r>
      <w:r w:rsidR="00F12C7D" w:rsidRPr="008A4231">
        <w:rPr>
          <w:rFonts w:eastAsia="Times New Roman"/>
          <w:lang w:eastAsia="ar-SA"/>
        </w:rPr>
        <w:t>czas</w:t>
      </w:r>
      <w:r w:rsidR="00412E3A">
        <w:rPr>
          <w:rFonts w:eastAsia="Times New Roman"/>
          <w:lang w:eastAsia="ar-SA"/>
        </w:rPr>
        <w:t>u</w:t>
      </w:r>
      <w:r w:rsidR="00F12C7D" w:rsidRPr="008A4231">
        <w:rPr>
          <w:rFonts w:eastAsia="Times New Roman"/>
          <w:lang w:eastAsia="ar-SA"/>
        </w:rPr>
        <w:t xml:space="preserve"> pracy: </w:t>
      </w:r>
      <w:r w:rsidR="00412E3A">
        <w:rPr>
          <w:rFonts w:eastAsia="Times New Roman"/>
          <w:lang w:eastAsia="ar-SA"/>
        </w:rPr>
        <w:t xml:space="preserve">cały </w:t>
      </w:r>
      <w:r w:rsidR="00F12C7D" w:rsidRPr="008A4231">
        <w:rPr>
          <w:rFonts w:eastAsia="Times New Roman"/>
          <w:lang w:eastAsia="ar-SA"/>
        </w:rPr>
        <w:t>etat</w:t>
      </w:r>
      <w:r w:rsidR="00412E3A">
        <w:rPr>
          <w:rFonts w:eastAsia="Times New Roman"/>
          <w:lang w:eastAsia="ar-SA"/>
        </w:rPr>
        <w:t>.</w:t>
      </w:r>
      <w:r w:rsidR="008E0446">
        <w:rPr>
          <w:rFonts w:eastAsia="Times New Roman"/>
          <w:lang w:eastAsia="ar-SA"/>
        </w:rPr>
        <w:t>;</w:t>
      </w:r>
    </w:p>
    <w:p w:rsidR="008E0446" w:rsidRPr="008E0446" w:rsidRDefault="008E0446" w:rsidP="00590B96">
      <w:pPr>
        <w:pStyle w:val="Zawartotabeli"/>
        <w:tabs>
          <w:tab w:val="left" w:pos="360"/>
        </w:tabs>
        <w:autoSpaceDN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5) umowa o pracę na czas określony zgodnie z art. 25</w:t>
      </w:r>
      <w:r>
        <w:rPr>
          <w:rFonts w:eastAsia="Times New Roman"/>
          <w:vertAlign w:val="superscript"/>
          <w:lang w:eastAsia="ar-SA"/>
        </w:rPr>
        <w:t xml:space="preserve">1 </w:t>
      </w:r>
      <w:r>
        <w:rPr>
          <w:rFonts w:eastAsia="Times New Roman"/>
          <w:lang w:eastAsia="ar-SA"/>
        </w:rPr>
        <w:t>kodeksu pracy z możliwością zawarcia umowy na czas nieokreślony.</w:t>
      </w:r>
    </w:p>
    <w:p w:rsidR="00F12C7D" w:rsidRDefault="00F12C7D" w:rsidP="00412E3A">
      <w:pPr>
        <w:pStyle w:val="Zawartotabeli"/>
        <w:tabs>
          <w:tab w:val="left" w:pos="360"/>
        </w:tabs>
        <w:autoSpaceDN/>
        <w:rPr>
          <w:rFonts w:eastAsia="Times New Roman"/>
          <w:lang w:eastAsia="ar-SA"/>
        </w:rPr>
      </w:pPr>
    </w:p>
    <w:p w:rsidR="00412E3A" w:rsidRDefault="00412E3A" w:rsidP="00412E3A">
      <w:pPr>
        <w:pStyle w:val="Zawartotabeli"/>
        <w:tabs>
          <w:tab w:val="left" w:pos="360"/>
        </w:tabs>
        <w:autoSpaceDN/>
        <w:rPr>
          <w:b/>
        </w:rPr>
      </w:pPr>
      <w:r w:rsidRPr="00412E3A">
        <w:rPr>
          <w:rFonts w:eastAsia="Times New Roman"/>
          <w:b/>
          <w:lang w:eastAsia="ar-SA"/>
        </w:rPr>
        <w:t>V</w:t>
      </w:r>
      <w:r>
        <w:rPr>
          <w:rFonts w:eastAsia="Times New Roman"/>
          <w:b/>
          <w:lang w:eastAsia="ar-SA"/>
        </w:rPr>
        <w:t>I</w:t>
      </w:r>
      <w:r w:rsidRPr="00412E3A">
        <w:rPr>
          <w:rFonts w:eastAsia="Times New Roman"/>
          <w:b/>
          <w:lang w:eastAsia="ar-SA"/>
        </w:rPr>
        <w:t>.</w:t>
      </w:r>
      <w:r>
        <w:rPr>
          <w:rFonts w:eastAsia="Times New Roman"/>
          <w:b/>
          <w:lang w:eastAsia="ar-SA"/>
        </w:rPr>
        <w:t> I</w:t>
      </w:r>
      <w:r w:rsidRPr="00412E3A">
        <w:rPr>
          <w:b/>
        </w:rPr>
        <w:t>nformacj</w:t>
      </w:r>
      <w:r>
        <w:rPr>
          <w:b/>
        </w:rPr>
        <w:t>a</w:t>
      </w:r>
      <w:r w:rsidRPr="00412E3A">
        <w:rPr>
          <w:b/>
        </w:rPr>
        <w:t xml:space="preserve"> </w:t>
      </w:r>
      <w:r>
        <w:rPr>
          <w:b/>
        </w:rPr>
        <w:t xml:space="preserve">o </w:t>
      </w:r>
      <w:r w:rsidRPr="00412E3A">
        <w:rPr>
          <w:b/>
        </w:rPr>
        <w:t>wskaźnik</w:t>
      </w:r>
      <w:r>
        <w:rPr>
          <w:b/>
        </w:rPr>
        <w:t>u</w:t>
      </w:r>
      <w:r w:rsidRPr="00412E3A">
        <w:rPr>
          <w:b/>
        </w:rPr>
        <w:t xml:space="preserve"> zatrudnienia osób niepełnosprawnych w jednostce</w:t>
      </w:r>
      <w:r>
        <w:rPr>
          <w:b/>
        </w:rPr>
        <w:t xml:space="preserve">. </w:t>
      </w:r>
    </w:p>
    <w:p w:rsidR="00412E3A" w:rsidRPr="00412E3A" w:rsidRDefault="00412E3A" w:rsidP="00412E3A">
      <w:pPr>
        <w:pStyle w:val="Zawartotabeli"/>
        <w:tabs>
          <w:tab w:val="left" w:pos="360"/>
        </w:tabs>
        <w:autoSpaceDN/>
      </w:pPr>
      <w:r>
        <w:t xml:space="preserve">W miesiącu </w:t>
      </w:r>
      <w:r w:rsidR="00D01469">
        <w:t>lipcu 2024 r. w</w:t>
      </w:r>
      <w:r>
        <w:t xml:space="preserve">skaźnik </w:t>
      </w:r>
      <w:r w:rsidRPr="00412E3A">
        <w:t>zatrudni</w:t>
      </w:r>
      <w:r>
        <w:t>e</w:t>
      </w:r>
      <w:r w:rsidRPr="00412E3A">
        <w:t>ni</w:t>
      </w:r>
      <w:r>
        <w:t>a</w:t>
      </w:r>
      <w:r w:rsidRPr="00412E3A">
        <w:t xml:space="preserve"> osób niepełnosprawnych</w:t>
      </w:r>
      <w:r>
        <w:t xml:space="preserve"> </w:t>
      </w:r>
      <w:r w:rsidRPr="00412E3A">
        <w:t>wynosi</w:t>
      </w:r>
      <w:r>
        <w:t>ł</w:t>
      </w:r>
      <w:r w:rsidRPr="00412E3A">
        <w:t xml:space="preserve"> co najmniej 6%</w:t>
      </w:r>
      <w:r w:rsidR="00D01469">
        <w:t>.</w:t>
      </w:r>
    </w:p>
    <w:p w:rsidR="00412E3A" w:rsidRPr="00412E3A" w:rsidRDefault="00412E3A" w:rsidP="00412E3A">
      <w:pPr>
        <w:pStyle w:val="Zawartotabeli"/>
        <w:tabs>
          <w:tab w:val="left" w:pos="360"/>
        </w:tabs>
        <w:autoSpaceDN/>
        <w:rPr>
          <w:rFonts w:eastAsia="Times New Roman"/>
          <w:lang w:eastAsia="ar-SA"/>
        </w:rPr>
      </w:pPr>
    </w:p>
    <w:p w:rsidR="00B52665" w:rsidRPr="008A4231" w:rsidRDefault="00BB0BE4" w:rsidP="00BB0BE4">
      <w:pPr>
        <w:pStyle w:val="Standard"/>
      </w:pPr>
      <w:r>
        <w:rPr>
          <w:b/>
          <w:bCs/>
        </w:rPr>
        <w:t>VII. W</w:t>
      </w:r>
      <w:r w:rsidR="00B52665" w:rsidRPr="008A4231">
        <w:rPr>
          <w:b/>
          <w:bCs/>
        </w:rPr>
        <w:t>ymagane dokumenty:</w:t>
      </w:r>
    </w:p>
    <w:p w:rsidR="00B52665" w:rsidRPr="008A4231" w:rsidRDefault="00B52665" w:rsidP="00B52665">
      <w:pPr>
        <w:pStyle w:val="Standard"/>
        <w:ind w:left="426"/>
        <w:jc w:val="both"/>
      </w:pPr>
      <w:r w:rsidRPr="008A4231">
        <w:rPr>
          <w:b/>
          <w:bCs/>
        </w:rPr>
        <w:t>WSZYSTKIE DOKUMENTY POWINNY BYĆ WŁASNORĘCZNIE PODPISANE I OPATRZONE DATĄ</w:t>
      </w:r>
    </w:p>
    <w:p w:rsidR="00B52665" w:rsidRPr="008A4231" w:rsidRDefault="00BB0BE4" w:rsidP="00BB0BE4">
      <w:pPr>
        <w:pStyle w:val="Standard"/>
      </w:pPr>
      <w:r>
        <w:t>1) l</w:t>
      </w:r>
      <w:r w:rsidR="00B52665" w:rsidRPr="008A4231">
        <w:t xml:space="preserve">ist </w:t>
      </w:r>
      <w:r>
        <w:t>motywacyjny;</w:t>
      </w:r>
    </w:p>
    <w:p w:rsidR="00B52665" w:rsidRPr="008A4231" w:rsidRDefault="00BB0BE4" w:rsidP="00BB0BE4">
      <w:pPr>
        <w:pStyle w:val="Standard"/>
      </w:pPr>
      <w:r>
        <w:t>2) CV,</w:t>
      </w:r>
    </w:p>
    <w:p w:rsidR="00915BDA" w:rsidRDefault="00915BDA" w:rsidP="00915BDA">
      <w:pPr>
        <w:pStyle w:val="Standard"/>
        <w:jc w:val="both"/>
      </w:pPr>
      <w:r>
        <w:t>3) p</w:t>
      </w:r>
      <w:r w:rsidRPr="008A4231">
        <w:t xml:space="preserve">isemna koncepcja zarządzania </w:t>
      </w:r>
      <w:r w:rsidR="00265E7E">
        <w:t>i rozwoju Miejskiego</w:t>
      </w:r>
      <w:r>
        <w:t xml:space="preserve"> Ośrodk</w:t>
      </w:r>
      <w:r w:rsidR="00265E7E">
        <w:t>a</w:t>
      </w:r>
      <w:r>
        <w:t xml:space="preserve"> Pomocy Rodzinie w Świnoujściu;</w:t>
      </w:r>
    </w:p>
    <w:p w:rsidR="00B52665" w:rsidRPr="008A4231" w:rsidRDefault="00915BDA" w:rsidP="00BB0BE4">
      <w:pPr>
        <w:pStyle w:val="Standard"/>
        <w:jc w:val="both"/>
      </w:pPr>
      <w:r>
        <w:t>4</w:t>
      </w:r>
      <w:r w:rsidR="00BB0BE4">
        <w:t>) o</w:t>
      </w:r>
      <w:r w:rsidR="00B52665" w:rsidRPr="008A4231">
        <w:t>świadczenie o po</w:t>
      </w:r>
      <w:r w:rsidR="00BB0BE4">
        <w:t>siadaniu obywatelstwa polskiego;</w:t>
      </w:r>
    </w:p>
    <w:p w:rsidR="00A20C35" w:rsidRPr="008A4231" w:rsidRDefault="00915BDA" w:rsidP="00A20C35">
      <w:pPr>
        <w:pStyle w:val="Standard"/>
        <w:jc w:val="both"/>
      </w:pPr>
      <w:r>
        <w:t>5</w:t>
      </w:r>
      <w:r w:rsidR="00A20C35">
        <w:t>) o</w:t>
      </w:r>
      <w:r w:rsidR="00A20C35" w:rsidRPr="008A4231">
        <w:t>świadczenie o posiadaniu pełnej zdolności do czynności prawnych i korzy</w:t>
      </w:r>
      <w:r w:rsidR="00A20C35">
        <w:t>staniu z pełni praw publicznych;</w:t>
      </w:r>
    </w:p>
    <w:p w:rsidR="00B52665" w:rsidRDefault="00915BDA" w:rsidP="00BB0BE4">
      <w:pPr>
        <w:pStyle w:val="Standard"/>
        <w:jc w:val="both"/>
      </w:pPr>
      <w:r>
        <w:t>6</w:t>
      </w:r>
      <w:r w:rsidR="00BB0BE4">
        <w:t>) k</w:t>
      </w:r>
      <w:r w:rsidR="00B52665" w:rsidRPr="008A4231">
        <w:t>opie dokumentów potwierdzających posiadane wykształcenie – potwierdzone za zgodnoś</w:t>
      </w:r>
      <w:r w:rsidR="00A20C35">
        <w:t>ć z oryginałem przez kandydata;</w:t>
      </w:r>
    </w:p>
    <w:p w:rsidR="00A20C35" w:rsidRPr="008A4231" w:rsidRDefault="00915BDA" w:rsidP="00A20C35">
      <w:pPr>
        <w:pStyle w:val="Standard"/>
        <w:jc w:val="both"/>
      </w:pPr>
      <w:r>
        <w:rPr>
          <w:color w:val="000000"/>
        </w:rPr>
        <w:t>7</w:t>
      </w:r>
      <w:r w:rsidR="00A20C35">
        <w:rPr>
          <w:color w:val="000000"/>
        </w:rPr>
        <w:t>) o</w:t>
      </w:r>
      <w:r w:rsidR="00A20C35" w:rsidRPr="008A4231">
        <w:rPr>
          <w:color w:val="000000"/>
        </w:rPr>
        <w:t>świadczenie o niekaralności prawomocnym wyrokiem sądu za umyślne przestępstwo ścigane z oskarżenia publicznego lu</w:t>
      </w:r>
      <w:r w:rsidR="00A20C35">
        <w:rPr>
          <w:color w:val="000000"/>
        </w:rPr>
        <w:t>b umyślne przestępstwo skarbowe;</w:t>
      </w:r>
    </w:p>
    <w:p w:rsidR="000417DA" w:rsidRDefault="00915BDA" w:rsidP="000417DA">
      <w:pPr>
        <w:pStyle w:val="Standard"/>
        <w:jc w:val="both"/>
      </w:pPr>
      <w:r>
        <w:t>8</w:t>
      </w:r>
      <w:r w:rsidR="00A20C35">
        <w:t>) k</w:t>
      </w:r>
      <w:r w:rsidR="00B52665" w:rsidRPr="008A4231">
        <w:t>opie dokument</w:t>
      </w:r>
      <w:r w:rsidR="00A20C35">
        <w:t>ów</w:t>
      </w:r>
      <w:r w:rsidR="00B52665" w:rsidRPr="008A4231">
        <w:t xml:space="preserve"> potwierdzając</w:t>
      </w:r>
      <w:r w:rsidR="00A20C35">
        <w:t xml:space="preserve">ych </w:t>
      </w:r>
      <w:r w:rsidR="00B52665" w:rsidRPr="008A4231">
        <w:t>posiadanie wymaganego stażu pracy</w:t>
      </w:r>
      <w:r w:rsidR="00A20C35">
        <w:t xml:space="preserve"> zawodowej, w tym zgodnej z wymaganiami na danym stanowisku oraz w pomocy społecznej</w:t>
      </w:r>
      <w:r w:rsidR="000417DA">
        <w:t xml:space="preserve"> - </w:t>
      </w:r>
      <w:r w:rsidR="000417DA" w:rsidRPr="008A4231">
        <w:t>potwierdzone za zgodnoś</w:t>
      </w:r>
      <w:r w:rsidR="000417DA">
        <w:t>ć z oryginałem przez kandydata;</w:t>
      </w:r>
    </w:p>
    <w:p w:rsidR="00A20C35" w:rsidRDefault="00915BDA" w:rsidP="00A20C35">
      <w:pPr>
        <w:pStyle w:val="Standard"/>
        <w:jc w:val="both"/>
      </w:pPr>
      <w:r>
        <w:t>9</w:t>
      </w:r>
      <w:r w:rsidR="000417DA">
        <w:t>) kopie dokumentów potwierdzających posiadanie specjalizacji z zakresu organizacji pomocy społecznej</w:t>
      </w:r>
      <w:r w:rsidR="000417DA" w:rsidRPr="000417DA">
        <w:t xml:space="preserve"> </w:t>
      </w:r>
      <w:r w:rsidR="000417DA">
        <w:t xml:space="preserve">- </w:t>
      </w:r>
      <w:r w:rsidR="000417DA" w:rsidRPr="008A4231">
        <w:t>potwierdzone za zgodnoś</w:t>
      </w:r>
      <w:r w:rsidR="000417DA">
        <w:t>ć z oryginałem przez kandydata;</w:t>
      </w:r>
    </w:p>
    <w:p w:rsidR="000417DA" w:rsidRPr="008A4231" w:rsidRDefault="00915BDA" w:rsidP="00A20C35">
      <w:pPr>
        <w:pStyle w:val="Standard"/>
        <w:jc w:val="both"/>
      </w:pPr>
      <w:r>
        <w:t>10</w:t>
      </w:r>
      <w:r w:rsidR="000417DA">
        <w:t>) oświadczenie o nieposzlakowanej opinii;</w:t>
      </w:r>
    </w:p>
    <w:p w:rsidR="00324001" w:rsidRDefault="00915BDA" w:rsidP="00324001">
      <w:pPr>
        <w:pStyle w:val="Standard"/>
        <w:jc w:val="both"/>
      </w:pPr>
      <w:r>
        <w:t>11</w:t>
      </w:r>
      <w:r w:rsidR="000417DA">
        <w:t>) o</w:t>
      </w:r>
      <w:r w:rsidR="00B52665" w:rsidRPr="008A4231">
        <w:t>świadczenie o braku zakazu pełnienia funkcji związanych z dysponowaniem środkami publicznymi za naruszenie dyscypliny finansów publicznych, o którym mowa w art. 31 ustawy z dnia 17 grudnia 2004 r. o odpowiedzialności za naruszenie dyscypliny finansów publicznych (Dz. U. z 202</w:t>
      </w:r>
      <w:r w:rsidR="00962585" w:rsidRPr="008A4231">
        <w:t>4</w:t>
      </w:r>
      <w:r w:rsidR="00B52665" w:rsidRPr="008A4231">
        <w:t xml:space="preserve">r. poz. </w:t>
      </w:r>
      <w:r w:rsidR="00962585" w:rsidRPr="008A4231">
        <w:t>104</w:t>
      </w:r>
      <w:r w:rsidR="00B52665" w:rsidRPr="008A4231">
        <w:t>)</w:t>
      </w:r>
      <w:r w:rsidR="000417DA">
        <w:t>;</w:t>
      </w:r>
    </w:p>
    <w:p w:rsidR="00324001" w:rsidRDefault="00915BDA" w:rsidP="00324001">
      <w:pPr>
        <w:pStyle w:val="Standard"/>
        <w:jc w:val="both"/>
        <w:rPr>
          <w:rFonts w:eastAsia="Times New Roman" w:cs="Calibri"/>
          <w:lang w:eastAsia="pl-PL"/>
        </w:rPr>
      </w:pPr>
      <w:r>
        <w:t>12</w:t>
      </w:r>
      <w:r w:rsidR="00324001">
        <w:t>) o</w:t>
      </w:r>
      <w:r w:rsidR="00B52665" w:rsidRPr="008A4231">
        <w:t xml:space="preserve">świadczenie o treści: „ </w:t>
      </w:r>
      <w:r w:rsidR="00B52665" w:rsidRPr="008A4231">
        <w:rPr>
          <w:rFonts w:eastAsia="Times New Roman" w:cs="Calibri"/>
          <w:lang w:eastAsia="pl-PL"/>
        </w:rPr>
        <w:t xml:space="preserve">Zgodnie z art. 13 i 15 rozporządzenia Parlamentu Europejskiego i Rady (UE) 2016/679 z 27 kwietnia 2016 r. w sprawie ochrony osób fizycznych w związku z przetwarzaniem danych osobowych i w sprawie swobodnego przepływu takich danych oraz uchylenia dyrektywy 95/46/WE (Dz. U. UE.L. z 2016 r. Nr 119, s.1) wyrażam zgodę na przetwarzanie moich danych osobowych dla potrzeb aktualnie prowadzonej rekrutacji przez Prezydenta Miasta Świnoujście na stanowisko Dyrektora </w:t>
      </w:r>
      <w:r w:rsidR="00324001">
        <w:rPr>
          <w:rFonts w:eastAsia="Times New Roman" w:cs="Calibri"/>
          <w:lang w:eastAsia="pl-PL"/>
        </w:rPr>
        <w:t>Miejskiego Ośrodka Pomocy Rodzinie w Świnoujściu”;</w:t>
      </w:r>
    </w:p>
    <w:p w:rsidR="00324001" w:rsidRDefault="00915BDA" w:rsidP="00324001">
      <w:pPr>
        <w:pStyle w:val="Standard"/>
        <w:jc w:val="both"/>
      </w:pPr>
      <w:r>
        <w:rPr>
          <w:rFonts w:eastAsia="Times New Roman" w:cs="Calibri"/>
          <w:lang w:eastAsia="pl-PL"/>
        </w:rPr>
        <w:t>13</w:t>
      </w:r>
      <w:r w:rsidR="00324001">
        <w:rPr>
          <w:rFonts w:eastAsia="Times New Roman" w:cs="Calibri"/>
          <w:lang w:eastAsia="pl-PL"/>
        </w:rPr>
        <w:t>) o</w:t>
      </w:r>
      <w:r w:rsidR="00B52665" w:rsidRPr="008A4231">
        <w:t>świadczenie o przyjęciu do wiadomości faktu obowiązku publikacji w Biuletynie Informacji Publicznej danych osobowych w przypadku zatrudnienia w wyniku przeprowadzenia naboru zgodnie z</w:t>
      </w:r>
      <w:r w:rsidR="00324001">
        <w:t> </w:t>
      </w:r>
      <w:r w:rsidR="00B52665" w:rsidRPr="008A4231">
        <w:t>wymogami ustawy z dnia 21 listopada 2008 roku o pracownikach samorządowych (Dz. U. z 2022</w:t>
      </w:r>
      <w:r w:rsidR="003C10A7" w:rsidRPr="008A4231">
        <w:t xml:space="preserve"> </w:t>
      </w:r>
      <w:r w:rsidR="00B52665" w:rsidRPr="008A4231">
        <w:t>r. poz. 530</w:t>
      </w:r>
      <w:r w:rsidR="00962585" w:rsidRPr="008A4231">
        <w:t>, ze zm.</w:t>
      </w:r>
      <w:r>
        <w:t>).</w:t>
      </w:r>
    </w:p>
    <w:p w:rsidR="00915BDA" w:rsidRDefault="00915BDA" w:rsidP="00324001">
      <w:pPr>
        <w:pStyle w:val="Standard"/>
        <w:jc w:val="both"/>
      </w:pPr>
    </w:p>
    <w:p w:rsidR="00324001" w:rsidRDefault="00324001" w:rsidP="00324001">
      <w:pPr>
        <w:pStyle w:val="Standard"/>
        <w:rPr>
          <w:b/>
          <w:bCs/>
        </w:rPr>
      </w:pPr>
      <w:r>
        <w:rPr>
          <w:b/>
          <w:bCs/>
        </w:rPr>
        <w:t>VIII. Termin i miejsce składania dokumentów</w:t>
      </w:r>
      <w:r w:rsidR="00B52665" w:rsidRPr="008A4231">
        <w:rPr>
          <w:b/>
          <w:bCs/>
        </w:rPr>
        <w:t>:</w:t>
      </w:r>
    </w:p>
    <w:p w:rsidR="00324001" w:rsidRPr="00324001" w:rsidRDefault="00324001" w:rsidP="00324001">
      <w:pPr>
        <w:pStyle w:val="Standard"/>
        <w:rPr>
          <w:b/>
          <w:bCs/>
        </w:rPr>
      </w:pPr>
    </w:p>
    <w:p w:rsidR="00915BDA" w:rsidRDefault="00324001" w:rsidP="00C02A47">
      <w:pPr>
        <w:pStyle w:val="Zawartotabeli"/>
        <w:jc w:val="both"/>
      </w:pPr>
      <w:r>
        <w:t xml:space="preserve">Dokumenty należy składać w zaklejonej kopercie z dopiskiem </w:t>
      </w:r>
      <w:r w:rsidR="00915BDA" w:rsidRPr="00915BDA">
        <w:rPr>
          <w:b/>
        </w:rPr>
        <w:t>„Konkurs na stanowisko Dyrektora Miejskiego Ośrodka Pomocy Rodzinie w Świnoujściu”</w:t>
      </w:r>
      <w:r w:rsidR="00915BDA">
        <w:t xml:space="preserve"> </w:t>
      </w:r>
      <w:r w:rsidR="00B52665" w:rsidRPr="008A4231">
        <w:rPr>
          <w:rFonts w:eastAsia="Times New Roman"/>
          <w:bCs/>
          <w:lang w:eastAsia="ar-SA"/>
        </w:rPr>
        <w:t>na Stanowisku Obsługi Interesantów Urzędu Miasta Świnoujście, ul. Wojska Polskiego 1/5, 72-600 Świnoujście</w:t>
      </w:r>
      <w:r w:rsidR="00915BDA">
        <w:rPr>
          <w:rFonts w:eastAsia="Times New Roman"/>
          <w:bCs/>
          <w:lang w:eastAsia="ar-SA"/>
        </w:rPr>
        <w:t xml:space="preserve"> lub drogą pocztową,</w:t>
      </w:r>
      <w:r w:rsidR="00B52665" w:rsidRPr="008A4231">
        <w:rPr>
          <w:rFonts w:eastAsia="Times New Roman" w:cs="Calibri"/>
          <w:b/>
          <w:lang w:eastAsia="pl-PL"/>
        </w:rPr>
        <w:t xml:space="preserve"> </w:t>
      </w:r>
      <w:r w:rsidR="00B52665" w:rsidRPr="008A4231">
        <w:rPr>
          <w:rFonts w:eastAsia="Times New Roman"/>
          <w:b/>
          <w:bCs/>
          <w:lang w:eastAsia="ar-SA"/>
        </w:rPr>
        <w:t xml:space="preserve">w terminie do dnia </w:t>
      </w:r>
      <w:r w:rsidR="00265E7E">
        <w:rPr>
          <w:rFonts w:eastAsia="Times New Roman"/>
          <w:b/>
          <w:bCs/>
          <w:lang w:eastAsia="ar-SA"/>
        </w:rPr>
        <w:t>1</w:t>
      </w:r>
      <w:r w:rsidR="006D6677">
        <w:rPr>
          <w:rFonts w:eastAsia="Times New Roman"/>
          <w:b/>
          <w:bCs/>
          <w:lang w:eastAsia="ar-SA"/>
        </w:rPr>
        <w:t>6</w:t>
      </w:r>
      <w:r w:rsidR="00265E7E">
        <w:rPr>
          <w:rFonts w:eastAsia="Times New Roman"/>
          <w:b/>
          <w:bCs/>
          <w:lang w:eastAsia="ar-SA"/>
        </w:rPr>
        <w:t xml:space="preserve"> września </w:t>
      </w:r>
      <w:r w:rsidR="005B177E" w:rsidRPr="008A4231">
        <w:rPr>
          <w:rFonts w:eastAsia="Times New Roman"/>
          <w:b/>
          <w:bCs/>
          <w:lang w:eastAsia="ar-SA"/>
        </w:rPr>
        <w:t xml:space="preserve">2024 </w:t>
      </w:r>
      <w:r w:rsidR="00B52665" w:rsidRPr="008A4231">
        <w:rPr>
          <w:rFonts w:eastAsia="Times New Roman"/>
          <w:b/>
          <w:bCs/>
          <w:lang w:eastAsia="ar-SA"/>
        </w:rPr>
        <w:t>roku do godz. 1</w:t>
      </w:r>
      <w:r w:rsidR="00E63847" w:rsidRPr="008A4231">
        <w:rPr>
          <w:rFonts w:eastAsia="Times New Roman"/>
          <w:b/>
          <w:bCs/>
          <w:lang w:eastAsia="ar-SA"/>
        </w:rPr>
        <w:t>5</w:t>
      </w:r>
      <w:r w:rsidR="00B52665" w:rsidRPr="008A4231">
        <w:rPr>
          <w:rFonts w:eastAsia="Times New Roman"/>
          <w:b/>
          <w:bCs/>
          <w:lang w:eastAsia="ar-SA"/>
        </w:rPr>
        <w:t xml:space="preserve">.00 </w:t>
      </w:r>
      <w:r w:rsidR="00B52665" w:rsidRPr="008A4231">
        <w:rPr>
          <w:rFonts w:eastAsia="Times New Roman"/>
          <w:bCs/>
          <w:lang w:eastAsia="ar-SA"/>
        </w:rPr>
        <w:t>(</w:t>
      </w:r>
      <w:r w:rsidR="00B52665" w:rsidRPr="008A4231">
        <w:t>o </w:t>
      </w:r>
      <w:r w:rsidR="00F71733" w:rsidRPr="008A4231">
        <w:t xml:space="preserve"> </w:t>
      </w:r>
      <w:r w:rsidR="00B52665" w:rsidRPr="008A4231">
        <w:t>zachowaniu terminu decyduje data wpływu oferty do Urzędu lub data złożenia w Urzędzie).</w:t>
      </w:r>
    </w:p>
    <w:p w:rsidR="00B52665" w:rsidRPr="008A4231" w:rsidRDefault="00B52665" w:rsidP="00C02A47">
      <w:pPr>
        <w:pStyle w:val="Zawartotabeli"/>
        <w:jc w:val="both"/>
      </w:pPr>
      <w:r w:rsidRPr="008A4231">
        <w:t>Nie ma możliwości przyjmowania dokumentów aplikacyjnych drogą elektroniczną.</w:t>
      </w:r>
    </w:p>
    <w:p w:rsidR="00B52665" w:rsidRPr="008A4231" w:rsidRDefault="00B52665" w:rsidP="00B52665">
      <w:pPr>
        <w:pStyle w:val="Standard"/>
        <w:jc w:val="both"/>
      </w:pPr>
      <w:r w:rsidRPr="008A4231">
        <w:t>Oferty, które wpłyną bądź zostaną złożone do Urzędu po wyżej określonym terminie nie będą rozpatrywane.</w:t>
      </w:r>
    </w:p>
    <w:p w:rsidR="00B52665" w:rsidRPr="008A4231" w:rsidRDefault="00B52665" w:rsidP="00B52665">
      <w:pPr>
        <w:pStyle w:val="Standard"/>
        <w:jc w:val="both"/>
      </w:pPr>
    </w:p>
    <w:p w:rsidR="00B52665" w:rsidRPr="008A4231" w:rsidRDefault="00B52665" w:rsidP="00B52665">
      <w:pPr>
        <w:pStyle w:val="Standard"/>
        <w:numPr>
          <w:ilvl w:val="0"/>
          <w:numId w:val="4"/>
        </w:numPr>
        <w:ind w:left="426" w:hanging="426"/>
      </w:pPr>
      <w:r w:rsidRPr="008A4231">
        <w:rPr>
          <w:b/>
          <w:bCs/>
        </w:rPr>
        <w:t>Postanowienia końcowe:</w:t>
      </w:r>
    </w:p>
    <w:p w:rsidR="00B52665" w:rsidRPr="008A4231" w:rsidRDefault="00B52665" w:rsidP="00B52665">
      <w:pPr>
        <w:pStyle w:val="Standard"/>
        <w:numPr>
          <w:ilvl w:val="0"/>
          <w:numId w:val="7"/>
        </w:numPr>
        <w:ind w:left="284" w:hanging="284"/>
        <w:jc w:val="both"/>
      </w:pPr>
      <w:r w:rsidRPr="008A4231">
        <w:t>Konkurs zostanie przeprowadzony w dwóch etapach:</w:t>
      </w:r>
    </w:p>
    <w:p w:rsidR="00B52665" w:rsidRPr="008A4231" w:rsidRDefault="00B52665" w:rsidP="00B52665">
      <w:pPr>
        <w:pStyle w:val="Standard"/>
        <w:tabs>
          <w:tab w:val="left" w:pos="1418"/>
        </w:tabs>
        <w:ind w:left="1276" w:hanging="992"/>
        <w:jc w:val="both"/>
      </w:pPr>
      <w:r w:rsidRPr="008A4231">
        <w:t>I etap – sprawdzenie ofert pod względem formalnym oraz merytorycznym bez udziału kandydatów,</w:t>
      </w:r>
    </w:p>
    <w:p w:rsidR="00B52665" w:rsidRPr="008A4231" w:rsidRDefault="00B52665" w:rsidP="008350E3">
      <w:pPr>
        <w:pStyle w:val="Standard"/>
        <w:tabs>
          <w:tab w:val="left" w:pos="284"/>
        </w:tabs>
        <w:ind w:left="284"/>
        <w:jc w:val="both"/>
      </w:pPr>
      <w:r w:rsidRPr="008A4231">
        <w:t>II etap – rozmowy kwalifikacyjne z kandydatami, którzy spełnili wymogi formalne oraz niezbędne kryteria merytoryczne zweryfikowane w I etapie. O terminie i miejscu przeprowadzenia rozmów kandydaci zos</w:t>
      </w:r>
      <w:r w:rsidR="007671B2" w:rsidRPr="008A4231">
        <w:t>taną powiadomieni indywidualnie telefonicznie, b</w:t>
      </w:r>
      <w:r w:rsidR="008350E3" w:rsidRPr="008A4231">
        <w:t xml:space="preserve">ądź e-mailowo. </w:t>
      </w:r>
      <w:r w:rsidR="00915BDA">
        <w:t>Drugi</w:t>
      </w:r>
      <w:r w:rsidR="008350E3" w:rsidRPr="008A4231">
        <w:t xml:space="preserve"> etap </w:t>
      </w:r>
      <w:r w:rsidR="00370443" w:rsidRPr="008A4231">
        <w:t>może się składać z więcej niż jednego spotkania z kandydatami.</w:t>
      </w:r>
    </w:p>
    <w:p w:rsidR="00B52665" w:rsidRPr="008A4231" w:rsidRDefault="00B52665" w:rsidP="00B52665">
      <w:pPr>
        <w:pStyle w:val="Standard"/>
        <w:numPr>
          <w:ilvl w:val="0"/>
          <w:numId w:val="7"/>
        </w:numPr>
        <w:ind w:left="284" w:hanging="284"/>
        <w:jc w:val="both"/>
      </w:pPr>
      <w:r w:rsidRPr="008A4231">
        <w:t>Informacja o wyniku naboru będzie umieszczona na stronie internetowej Biuletynu Informacji Publicznej i tablicy informacyjnej</w:t>
      </w:r>
      <w:r w:rsidR="00915BDA">
        <w:t xml:space="preserve"> w jednostce, w której był przeprowadzony nabór.</w:t>
      </w:r>
    </w:p>
    <w:p w:rsidR="00BD585F" w:rsidRPr="008A4231" w:rsidRDefault="00B52665" w:rsidP="00915BDA">
      <w:pPr>
        <w:pStyle w:val="Standard"/>
        <w:numPr>
          <w:ilvl w:val="0"/>
          <w:numId w:val="7"/>
        </w:numPr>
        <w:ind w:left="284" w:hanging="284"/>
        <w:jc w:val="both"/>
      </w:pPr>
      <w:r w:rsidRPr="008A4231">
        <w:t>Organizator zastrzega sobie możliwość unieważnienia konkursu bez podania przyczyny.</w:t>
      </w:r>
    </w:p>
    <w:sectPr w:rsidR="00BD585F" w:rsidRPr="008A4231" w:rsidSect="00D16891">
      <w:pgSz w:w="12240" w:h="15840"/>
      <w:pgMar w:top="992" w:right="1134" w:bottom="709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148"/>
    <w:multiLevelType w:val="multilevel"/>
    <w:tmpl w:val="2B920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87B0FF9"/>
    <w:multiLevelType w:val="hybridMultilevel"/>
    <w:tmpl w:val="E7C04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9B9"/>
    <w:multiLevelType w:val="multilevel"/>
    <w:tmpl w:val="5FF6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16139"/>
    <w:multiLevelType w:val="multilevel"/>
    <w:tmpl w:val="40A2EC4C"/>
    <w:lvl w:ilvl="0">
      <w:start w:val="1"/>
      <w:numFmt w:val="decimal"/>
      <w:lvlText w:val="%1."/>
      <w:lvlJc w:val="left"/>
      <w:pPr>
        <w:ind w:left="14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334A68EC"/>
    <w:multiLevelType w:val="multilevel"/>
    <w:tmpl w:val="C598D982"/>
    <w:lvl w:ilvl="0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1D4C"/>
    <w:multiLevelType w:val="multilevel"/>
    <w:tmpl w:val="513266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841"/>
    <w:multiLevelType w:val="multilevel"/>
    <w:tmpl w:val="9AAC44A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9E5CA1"/>
    <w:multiLevelType w:val="multilevel"/>
    <w:tmpl w:val="9ABE1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0995"/>
    <w:multiLevelType w:val="hybridMultilevel"/>
    <w:tmpl w:val="0A769996"/>
    <w:lvl w:ilvl="0" w:tplc="B2D66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65"/>
    <w:rsid w:val="0001607D"/>
    <w:rsid w:val="00020781"/>
    <w:rsid w:val="000417DA"/>
    <w:rsid w:val="00043567"/>
    <w:rsid w:val="00095721"/>
    <w:rsid w:val="000A2CC9"/>
    <w:rsid w:val="000D35C3"/>
    <w:rsid w:val="000D514D"/>
    <w:rsid w:val="00100979"/>
    <w:rsid w:val="001017EB"/>
    <w:rsid w:val="00110FE3"/>
    <w:rsid w:val="0011347B"/>
    <w:rsid w:val="001350A6"/>
    <w:rsid w:val="00160B2F"/>
    <w:rsid w:val="001A23A9"/>
    <w:rsid w:val="001A27FC"/>
    <w:rsid w:val="001D3E20"/>
    <w:rsid w:val="001D6CED"/>
    <w:rsid w:val="001E26EC"/>
    <w:rsid w:val="001E31CC"/>
    <w:rsid w:val="002005FD"/>
    <w:rsid w:val="00206113"/>
    <w:rsid w:val="0021454E"/>
    <w:rsid w:val="00237011"/>
    <w:rsid w:val="002559FD"/>
    <w:rsid w:val="00265E7E"/>
    <w:rsid w:val="00266134"/>
    <w:rsid w:val="0028641D"/>
    <w:rsid w:val="002934A8"/>
    <w:rsid w:val="002952B3"/>
    <w:rsid w:val="002E2328"/>
    <w:rsid w:val="00324001"/>
    <w:rsid w:val="003335D4"/>
    <w:rsid w:val="00335286"/>
    <w:rsid w:val="00343C3B"/>
    <w:rsid w:val="00350260"/>
    <w:rsid w:val="00352A0D"/>
    <w:rsid w:val="003639BD"/>
    <w:rsid w:val="00370443"/>
    <w:rsid w:val="00387B09"/>
    <w:rsid w:val="003948AB"/>
    <w:rsid w:val="003A60F6"/>
    <w:rsid w:val="003B6915"/>
    <w:rsid w:val="003C10A7"/>
    <w:rsid w:val="003C63F1"/>
    <w:rsid w:val="003E04C1"/>
    <w:rsid w:val="00403BBC"/>
    <w:rsid w:val="00412E3A"/>
    <w:rsid w:val="00454E9E"/>
    <w:rsid w:val="00473324"/>
    <w:rsid w:val="004A51AA"/>
    <w:rsid w:val="004D3ED5"/>
    <w:rsid w:val="00531D8C"/>
    <w:rsid w:val="005443EC"/>
    <w:rsid w:val="005855A5"/>
    <w:rsid w:val="00590B96"/>
    <w:rsid w:val="005A248F"/>
    <w:rsid w:val="005B177E"/>
    <w:rsid w:val="005B61B1"/>
    <w:rsid w:val="005D24BF"/>
    <w:rsid w:val="005F5B4C"/>
    <w:rsid w:val="00643898"/>
    <w:rsid w:val="00662E26"/>
    <w:rsid w:val="006A3E26"/>
    <w:rsid w:val="006C26AD"/>
    <w:rsid w:val="006C4E4A"/>
    <w:rsid w:val="006D289E"/>
    <w:rsid w:val="006D534E"/>
    <w:rsid w:val="006D6677"/>
    <w:rsid w:val="006E3675"/>
    <w:rsid w:val="006E6755"/>
    <w:rsid w:val="006F1D73"/>
    <w:rsid w:val="006F5656"/>
    <w:rsid w:val="00700F0E"/>
    <w:rsid w:val="00711607"/>
    <w:rsid w:val="0074526F"/>
    <w:rsid w:val="00755F2C"/>
    <w:rsid w:val="007671B2"/>
    <w:rsid w:val="007971F7"/>
    <w:rsid w:val="007D3F49"/>
    <w:rsid w:val="00806693"/>
    <w:rsid w:val="008173C7"/>
    <w:rsid w:val="008267D8"/>
    <w:rsid w:val="008279F7"/>
    <w:rsid w:val="008350E3"/>
    <w:rsid w:val="00851B06"/>
    <w:rsid w:val="00862B7E"/>
    <w:rsid w:val="00875A3D"/>
    <w:rsid w:val="008A4231"/>
    <w:rsid w:val="008B61FC"/>
    <w:rsid w:val="008E0446"/>
    <w:rsid w:val="008E55DB"/>
    <w:rsid w:val="009040F5"/>
    <w:rsid w:val="00915BDA"/>
    <w:rsid w:val="0091669C"/>
    <w:rsid w:val="00962585"/>
    <w:rsid w:val="0097609A"/>
    <w:rsid w:val="00990B8D"/>
    <w:rsid w:val="00A20C35"/>
    <w:rsid w:val="00A941B8"/>
    <w:rsid w:val="00A9601B"/>
    <w:rsid w:val="00AC0AEB"/>
    <w:rsid w:val="00AC2129"/>
    <w:rsid w:val="00AD54B7"/>
    <w:rsid w:val="00AE3056"/>
    <w:rsid w:val="00AF619D"/>
    <w:rsid w:val="00B07C8B"/>
    <w:rsid w:val="00B24B5F"/>
    <w:rsid w:val="00B51D25"/>
    <w:rsid w:val="00B52665"/>
    <w:rsid w:val="00BB0BE4"/>
    <w:rsid w:val="00BD51C8"/>
    <w:rsid w:val="00C02A47"/>
    <w:rsid w:val="00C27652"/>
    <w:rsid w:val="00C326A6"/>
    <w:rsid w:val="00C77676"/>
    <w:rsid w:val="00C93BFF"/>
    <w:rsid w:val="00CD49D7"/>
    <w:rsid w:val="00D00873"/>
    <w:rsid w:val="00D01469"/>
    <w:rsid w:val="00D02901"/>
    <w:rsid w:val="00D16891"/>
    <w:rsid w:val="00D174FE"/>
    <w:rsid w:val="00D37F70"/>
    <w:rsid w:val="00D454DD"/>
    <w:rsid w:val="00D5672B"/>
    <w:rsid w:val="00D60F1E"/>
    <w:rsid w:val="00D76C87"/>
    <w:rsid w:val="00DA03C2"/>
    <w:rsid w:val="00DA649E"/>
    <w:rsid w:val="00DC1749"/>
    <w:rsid w:val="00DC7AE6"/>
    <w:rsid w:val="00DE022C"/>
    <w:rsid w:val="00E00A03"/>
    <w:rsid w:val="00E02952"/>
    <w:rsid w:val="00E2093E"/>
    <w:rsid w:val="00E421A6"/>
    <w:rsid w:val="00E47782"/>
    <w:rsid w:val="00E57E41"/>
    <w:rsid w:val="00E63847"/>
    <w:rsid w:val="00E668BD"/>
    <w:rsid w:val="00E776F0"/>
    <w:rsid w:val="00EA4CE7"/>
    <w:rsid w:val="00EC220E"/>
    <w:rsid w:val="00EF4FC6"/>
    <w:rsid w:val="00EF5806"/>
    <w:rsid w:val="00F12C7D"/>
    <w:rsid w:val="00F2567D"/>
    <w:rsid w:val="00F25A60"/>
    <w:rsid w:val="00F32CF2"/>
    <w:rsid w:val="00F71733"/>
    <w:rsid w:val="00FC6D7A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320BC-7A61-4E2A-8F01-1C9E4D5A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266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suppressAutoHyphens w:val="0"/>
      <w:outlineLvl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5266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52665"/>
    <w:pPr>
      <w:autoSpaceDE w:val="0"/>
      <w:autoSpaceDN w:val="0"/>
    </w:pPr>
    <w:rPr>
      <w:rFonts w:eastAsia="SimSun"/>
      <w:color w:val="000000"/>
      <w:sz w:val="24"/>
      <w:szCs w:val="24"/>
      <w:lang w:eastAsia="zh-CN"/>
    </w:rPr>
  </w:style>
  <w:style w:type="character" w:styleId="Pogrubienie">
    <w:name w:val="Strong"/>
    <w:rsid w:val="00B52665"/>
    <w:rPr>
      <w:b/>
      <w:bCs/>
    </w:rPr>
  </w:style>
  <w:style w:type="paragraph" w:customStyle="1" w:styleId="Zawartotabeli">
    <w:name w:val="Zawartość tabeli"/>
    <w:basedOn w:val="Normalny"/>
    <w:rsid w:val="00B52665"/>
    <w:pPr>
      <w:suppressLineNumbers/>
      <w:textAlignment w:val="auto"/>
    </w:pPr>
    <w:rPr>
      <w:rFonts w:eastAsia="Lucida Sans Unicode" w:cs="Times New Roman"/>
      <w:kern w:val="0"/>
      <w:lang w:bidi="ar-SA"/>
    </w:rPr>
  </w:style>
  <w:style w:type="character" w:styleId="Uwydatnienie">
    <w:name w:val="Emphasis"/>
    <w:basedOn w:val="Domylnaczcionkaakapitu"/>
    <w:uiPriority w:val="20"/>
    <w:qFormat/>
    <w:rsid w:val="00590B9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0B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F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ajuran</dc:creator>
  <cp:lastModifiedBy>Flis-Niśkiewicz Gabriela</cp:lastModifiedBy>
  <cp:revision>6</cp:revision>
  <cp:lastPrinted>2024-08-13T15:42:00Z</cp:lastPrinted>
  <dcterms:created xsi:type="dcterms:W3CDTF">2024-08-13T15:43:00Z</dcterms:created>
  <dcterms:modified xsi:type="dcterms:W3CDTF">2024-08-26T13:11:00Z</dcterms:modified>
</cp:coreProperties>
</file>