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B1" w:rsidRDefault="004E2FB1" w:rsidP="004E2F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201B7">
        <w:rPr>
          <w:rFonts w:ascii="Times New Roman" w:hAnsi="Times New Roman" w:cs="Times New Roman"/>
          <w:b/>
          <w:sz w:val="24"/>
        </w:rPr>
        <w:t>521</w:t>
      </w:r>
      <w:r>
        <w:rPr>
          <w:rFonts w:ascii="Times New Roman" w:hAnsi="Times New Roman" w:cs="Times New Roman"/>
          <w:b/>
          <w:sz w:val="24"/>
        </w:rPr>
        <w:t xml:space="preserve"> /2024</w:t>
      </w:r>
    </w:p>
    <w:p w:rsidR="004E2FB1" w:rsidRDefault="004E2FB1" w:rsidP="004E2F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E2FB1" w:rsidRDefault="004E2FB1" w:rsidP="004E2FB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E2FB1" w:rsidRDefault="004E2FB1" w:rsidP="004E2FB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A201B7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 xml:space="preserve"> </w:t>
      </w:r>
      <w:r w:rsidR="003A6A6C">
        <w:rPr>
          <w:rFonts w:ascii="Times New Roman" w:hAnsi="Times New Roman" w:cs="Times New Roman"/>
          <w:sz w:val="24"/>
        </w:rPr>
        <w:t>lipca</w:t>
      </w:r>
      <w:r>
        <w:rPr>
          <w:rFonts w:ascii="Times New Roman" w:hAnsi="Times New Roman" w:cs="Times New Roman"/>
          <w:sz w:val="24"/>
        </w:rPr>
        <w:t xml:space="preserve"> 2024 r.</w:t>
      </w:r>
    </w:p>
    <w:p w:rsidR="004E2FB1" w:rsidRDefault="004E2FB1" w:rsidP="004E2FB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E2FB1" w:rsidRDefault="004E2FB1" w:rsidP="004E2F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mieszkalnego położonego</w:t>
      </w:r>
      <w:r>
        <w:rPr>
          <w:rFonts w:ascii="Times New Roman" w:hAnsi="Times New Roman" w:cs="Times New Roman"/>
          <w:b/>
          <w:sz w:val="24"/>
        </w:rPr>
        <w:br/>
        <w:t xml:space="preserve"> w Świnoujściu przy ul. Krzywej </w:t>
      </w:r>
    </w:p>
    <w:p w:rsidR="004E2FB1" w:rsidRDefault="004E2FB1" w:rsidP="004E2FB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E2FB1" w:rsidRDefault="004E2FB1" w:rsidP="004E2F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Pr="00782DFE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Pr="00782DF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782DFE">
        <w:rPr>
          <w:rFonts w:ascii="Times New Roman" w:hAnsi="Times New Roman" w:cs="Times New Roman"/>
          <w:sz w:val="24"/>
          <w:szCs w:val="24"/>
        </w:rPr>
        <w:t xml:space="preserve"> 2023 r. poz. 344</w:t>
      </w:r>
      <w:r>
        <w:rPr>
          <w:rFonts w:ascii="Times New Roman" w:hAnsi="Times New Roman" w:cs="Times New Roman"/>
          <w:sz w:val="24"/>
          <w:szCs w:val="24"/>
        </w:rPr>
        <w:t xml:space="preserve"> z późn.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proofErr w:type="gramEnd"/>
      <w:r>
        <w:rPr>
          <w:rFonts w:ascii="Times New Roman" w:hAnsi="Times New Roman" w:cs="Times New Roman"/>
          <w:sz w:val="24"/>
        </w:rPr>
        <w:t>) postanawiam:</w:t>
      </w:r>
    </w:p>
    <w:p w:rsidR="004E2FB1" w:rsidRDefault="004E2FB1" w:rsidP="004E2FB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E2FB1" w:rsidRDefault="004E2FB1" w:rsidP="004E2F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mieszkalnego numer </w:t>
      </w:r>
      <w:r w:rsidR="009B38E8">
        <w:rPr>
          <w:rFonts w:ascii="Times New Roman" w:hAnsi="Times New Roman" w:cs="Times New Roman"/>
          <w:sz w:val="24"/>
        </w:rPr>
        <w:t>45</w:t>
      </w:r>
      <w:r>
        <w:rPr>
          <w:rFonts w:ascii="Times New Roman" w:hAnsi="Times New Roman" w:cs="Times New Roman"/>
          <w:sz w:val="24"/>
        </w:rPr>
        <w:t xml:space="preserve"> o powierzchni użytkowej </w:t>
      </w:r>
      <w:r w:rsidR="009B38E8">
        <w:rPr>
          <w:rFonts w:ascii="Times New Roman" w:hAnsi="Times New Roman" w:cs="Times New Roman"/>
          <w:sz w:val="24"/>
        </w:rPr>
        <w:t>32</w:t>
      </w:r>
      <w:r>
        <w:rPr>
          <w:rFonts w:ascii="Times New Roman" w:hAnsi="Times New Roman" w:cs="Times New Roman"/>
          <w:sz w:val="24"/>
        </w:rPr>
        <w:t>,</w:t>
      </w:r>
      <w:r w:rsidR="009B38E8">
        <w:rPr>
          <w:rFonts w:ascii="Times New Roman" w:hAnsi="Times New Roman" w:cs="Times New Roman"/>
          <w:sz w:val="24"/>
        </w:rPr>
        <w:t>60</w:t>
      </w:r>
      <w:r>
        <w:rPr>
          <w:rFonts w:ascii="Times New Roman" w:hAnsi="Times New Roman" w:cs="Times New Roman"/>
          <w:sz w:val="24"/>
        </w:rPr>
        <w:t xml:space="preserve"> m², położonego w Świnoujściu przy ul. Krzywej 1</w:t>
      </w:r>
      <w:r w:rsidR="009B38E8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, obręb ewidencyjny nr 10 wraz z udziałem w częściach wspólnych budynku oraz</w:t>
      </w:r>
      <w:r w:rsidRPr="0078707E">
        <w:rPr>
          <w:rFonts w:ascii="Times New Roman" w:hAnsi="Times New Roman" w:cs="Times New Roman"/>
          <w:bCs/>
          <w:sz w:val="24"/>
          <w:lang w:bidi="pl-PL"/>
        </w:rPr>
        <w:t xml:space="preserve"> we własności działek gruntu nr 170/3-170/10 o łącznej powierzchni 1,5229 ha, </w:t>
      </w:r>
      <w:r>
        <w:rPr>
          <w:rFonts w:ascii="Times New Roman" w:hAnsi="Times New Roman" w:cs="Times New Roman"/>
          <w:sz w:val="24"/>
        </w:rPr>
        <w:t xml:space="preserve">zbytego Aktem Notarialnym Repertorium A Nr </w:t>
      </w:r>
      <w:r w:rsidR="009B38E8">
        <w:rPr>
          <w:rFonts w:ascii="Times New Roman" w:hAnsi="Times New Roman" w:cs="Times New Roman"/>
          <w:sz w:val="24"/>
        </w:rPr>
        <w:t>2946</w:t>
      </w:r>
      <w:r>
        <w:rPr>
          <w:rFonts w:ascii="Times New Roman" w:hAnsi="Times New Roman" w:cs="Times New Roman"/>
          <w:sz w:val="24"/>
        </w:rPr>
        <w:t>/202</w:t>
      </w:r>
      <w:r w:rsidR="0093642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z dnia </w:t>
      </w:r>
      <w:r w:rsidR="009B38E8">
        <w:rPr>
          <w:rFonts w:ascii="Times New Roman" w:hAnsi="Times New Roman" w:cs="Times New Roman"/>
          <w:sz w:val="24"/>
        </w:rPr>
        <w:t>5 lipca</w:t>
      </w:r>
      <w:r>
        <w:rPr>
          <w:rFonts w:ascii="Times New Roman" w:hAnsi="Times New Roman" w:cs="Times New Roman"/>
          <w:sz w:val="24"/>
        </w:rPr>
        <w:t xml:space="preserve"> 202</w:t>
      </w:r>
      <w:r w:rsidR="0093642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</w:t>
      </w:r>
    </w:p>
    <w:p w:rsidR="004E2FB1" w:rsidRDefault="004E2FB1" w:rsidP="004E2F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E2FB1" w:rsidRDefault="004E2FB1" w:rsidP="004E2F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4E2FB1" w:rsidRDefault="004E2FB1" w:rsidP="004E2FB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E2FB1" w:rsidRDefault="004E2FB1" w:rsidP="004E2F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4E2FB1" w:rsidRDefault="004E2FB1" w:rsidP="004E2F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E2FB1" w:rsidRDefault="004E2FB1" w:rsidP="004E2F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2F3ED0" w:rsidRDefault="002F3ED0" w:rsidP="002F3ED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up. PREZYDENTA MIASTA</w:t>
      </w:r>
    </w:p>
    <w:p w:rsidR="002F3ED0" w:rsidRDefault="002F3ED0" w:rsidP="002F3ED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Arkadiusz Mazepa</w:t>
      </w:r>
    </w:p>
    <w:p w:rsidR="002F3ED0" w:rsidRDefault="002F3ED0" w:rsidP="002F3ED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Zastępca Prezydenta</w:t>
      </w:r>
    </w:p>
    <w:p w:rsidR="004E2FB1" w:rsidRDefault="004E2FB1" w:rsidP="004E2FB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E2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B1"/>
    <w:rsid w:val="00263C0B"/>
    <w:rsid w:val="002F3ED0"/>
    <w:rsid w:val="003A6A6C"/>
    <w:rsid w:val="004E2FB1"/>
    <w:rsid w:val="005D50CF"/>
    <w:rsid w:val="005F7E1A"/>
    <w:rsid w:val="00857809"/>
    <w:rsid w:val="009041B1"/>
    <w:rsid w:val="00936426"/>
    <w:rsid w:val="00983E04"/>
    <w:rsid w:val="009B38E8"/>
    <w:rsid w:val="00A201B7"/>
    <w:rsid w:val="00AF6F2C"/>
    <w:rsid w:val="00BE1740"/>
    <w:rsid w:val="00D04825"/>
    <w:rsid w:val="00DA6AE4"/>
    <w:rsid w:val="00D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D8AB9-96EA-457B-89F2-6BBE9EC8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F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Karczewicz Anna</cp:lastModifiedBy>
  <cp:revision>3</cp:revision>
  <dcterms:created xsi:type="dcterms:W3CDTF">2024-07-18T07:29:00Z</dcterms:created>
  <dcterms:modified xsi:type="dcterms:W3CDTF">2024-07-18T07:38:00Z</dcterms:modified>
</cp:coreProperties>
</file>