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B7E52" w:rsidRDefault="00732AB8" w:rsidP="00732AB8">
      <w:pPr>
        <w:pStyle w:val="Tytu"/>
      </w:pPr>
      <w:r w:rsidRPr="003B7E52">
        <w:t xml:space="preserve">ZARZĄDZENIE NR </w:t>
      </w:r>
      <w:r w:rsidR="007037F0">
        <w:t>470</w:t>
      </w:r>
      <w:r w:rsidRPr="003B7E52">
        <w:t>/20</w:t>
      </w:r>
      <w:r w:rsidR="00390732" w:rsidRPr="003B7E52">
        <w:t>2</w:t>
      </w:r>
      <w:r w:rsidR="00C231CC">
        <w:t>4</w:t>
      </w:r>
    </w:p>
    <w:p w:rsidR="00732AB8" w:rsidRPr="00A86B1F" w:rsidRDefault="00732AB8" w:rsidP="00732AB8">
      <w:pPr>
        <w:jc w:val="center"/>
        <w:rPr>
          <w:b/>
        </w:rPr>
      </w:pPr>
      <w:r w:rsidRPr="00A86B1F">
        <w:rPr>
          <w:b/>
        </w:rPr>
        <w:t>PREZYDENTA MIASTA ŚWINOUJŚCIE</w:t>
      </w:r>
    </w:p>
    <w:p w:rsidR="00732AB8" w:rsidRPr="00A86B1F" w:rsidRDefault="00732AB8" w:rsidP="00D878DB">
      <w:pPr>
        <w:jc w:val="both"/>
      </w:pPr>
    </w:p>
    <w:p w:rsidR="00732AB8" w:rsidRPr="00A86B1F" w:rsidRDefault="00732AB8" w:rsidP="00732AB8">
      <w:pPr>
        <w:jc w:val="center"/>
      </w:pPr>
      <w:proofErr w:type="gramStart"/>
      <w:r w:rsidRPr="00A86B1F">
        <w:t>z</w:t>
      </w:r>
      <w:proofErr w:type="gramEnd"/>
      <w:r w:rsidRPr="00A86B1F">
        <w:t xml:space="preserve"> dnia </w:t>
      </w:r>
      <w:r w:rsidR="00146AED">
        <w:t>28</w:t>
      </w:r>
      <w:r w:rsidR="00ED744D" w:rsidRPr="00A86B1F">
        <w:t xml:space="preserve"> czerwca</w:t>
      </w:r>
      <w:r w:rsidR="001570E6" w:rsidRPr="00A86B1F">
        <w:t xml:space="preserve"> </w:t>
      </w:r>
      <w:r w:rsidRPr="00A86B1F">
        <w:t>20</w:t>
      </w:r>
      <w:r w:rsidR="00390732" w:rsidRPr="00A86B1F">
        <w:t>2</w:t>
      </w:r>
      <w:r w:rsidR="00C231CC">
        <w:t>4</w:t>
      </w:r>
      <w:r w:rsidRPr="00A86B1F">
        <w:t xml:space="preserve"> r.</w:t>
      </w:r>
    </w:p>
    <w:p w:rsidR="006B082F" w:rsidRPr="00A86B1F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A86B1F" w:rsidRDefault="006B082F" w:rsidP="006B082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86B1F">
        <w:rPr>
          <w:b/>
          <w:bCs/>
        </w:rPr>
        <w:t>w</w:t>
      </w:r>
      <w:proofErr w:type="gramEnd"/>
      <w:r w:rsidRPr="00A86B1F">
        <w:rPr>
          <w:b/>
          <w:bCs/>
        </w:rPr>
        <w:t xml:space="preserve"> sprawie </w:t>
      </w:r>
      <w:r w:rsidR="002C3438" w:rsidRPr="00A86B1F">
        <w:rPr>
          <w:b/>
          <w:bCs/>
        </w:rPr>
        <w:t>kwoty środków finansowych przeznaczonych na r</w:t>
      </w:r>
      <w:r w:rsidR="00C14EEF" w:rsidRPr="00A86B1F">
        <w:rPr>
          <w:b/>
          <w:bCs/>
        </w:rPr>
        <w:t xml:space="preserve">ealizację </w:t>
      </w:r>
      <w:r w:rsidR="00D63707" w:rsidRPr="00A86B1F">
        <w:rPr>
          <w:b/>
          <w:bCs/>
        </w:rPr>
        <w:t>B</w:t>
      </w:r>
      <w:r w:rsidR="00100C49" w:rsidRPr="00A86B1F">
        <w:rPr>
          <w:b/>
          <w:bCs/>
        </w:rPr>
        <w:t>u</w:t>
      </w:r>
      <w:r w:rsidR="002B6EDD" w:rsidRPr="00A86B1F">
        <w:rPr>
          <w:b/>
          <w:bCs/>
        </w:rPr>
        <w:t>dżetu</w:t>
      </w:r>
      <w:r w:rsidR="00CB6854" w:rsidRPr="00A86B1F">
        <w:rPr>
          <w:b/>
          <w:bCs/>
        </w:rPr>
        <w:t> </w:t>
      </w:r>
      <w:r w:rsidR="001E0A16" w:rsidRPr="00A86B1F">
        <w:rPr>
          <w:b/>
          <w:bCs/>
        </w:rPr>
        <w:t>o</w:t>
      </w:r>
      <w:r w:rsidRPr="00A86B1F">
        <w:rPr>
          <w:b/>
          <w:bCs/>
        </w:rPr>
        <w:t>bywatelskiego</w:t>
      </w:r>
      <w:r w:rsidR="00AD1651" w:rsidRPr="00A86B1F">
        <w:rPr>
          <w:b/>
          <w:bCs/>
        </w:rPr>
        <w:t> </w:t>
      </w:r>
      <w:r w:rsidR="003B263D" w:rsidRPr="00A86B1F">
        <w:rPr>
          <w:b/>
          <w:bCs/>
        </w:rPr>
        <w:t>Gmin</w:t>
      </w:r>
      <w:r w:rsidR="002B6EDD" w:rsidRPr="00A86B1F">
        <w:rPr>
          <w:b/>
          <w:bCs/>
        </w:rPr>
        <w:t>y</w:t>
      </w:r>
      <w:r w:rsidR="004F0425" w:rsidRPr="00A86B1F">
        <w:rPr>
          <w:b/>
          <w:bCs/>
        </w:rPr>
        <w:t> </w:t>
      </w:r>
      <w:r w:rsidR="003B263D" w:rsidRPr="00A86B1F">
        <w:rPr>
          <w:b/>
          <w:bCs/>
        </w:rPr>
        <w:t>Miast</w:t>
      </w:r>
      <w:r w:rsidR="007450C5" w:rsidRPr="00A86B1F">
        <w:rPr>
          <w:b/>
          <w:bCs/>
        </w:rPr>
        <w:t>o</w:t>
      </w:r>
      <w:r w:rsidR="004F0425" w:rsidRPr="00A86B1F">
        <w:rPr>
          <w:b/>
          <w:bCs/>
        </w:rPr>
        <w:t> </w:t>
      </w:r>
      <w:r w:rsidRPr="00A86B1F">
        <w:rPr>
          <w:b/>
          <w:bCs/>
        </w:rPr>
        <w:t>Świnoujście</w:t>
      </w:r>
      <w:r w:rsidR="004F0425" w:rsidRPr="00A86B1F">
        <w:rPr>
          <w:b/>
          <w:bCs/>
        </w:rPr>
        <w:t> 20</w:t>
      </w:r>
      <w:r w:rsidR="00F16F4D" w:rsidRPr="00A86B1F">
        <w:rPr>
          <w:b/>
          <w:bCs/>
        </w:rPr>
        <w:t>2</w:t>
      </w:r>
      <w:r w:rsidR="00C231CC">
        <w:rPr>
          <w:b/>
          <w:bCs/>
        </w:rPr>
        <w:t>5</w:t>
      </w:r>
      <w:r w:rsidR="004F0425" w:rsidRPr="00A86B1F">
        <w:rPr>
          <w:b/>
          <w:bCs/>
        </w:rPr>
        <w:t xml:space="preserve"> r</w:t>
      </w:r>
      <w:r w:rsidR="008F7B66" w:rsidRPr="00A86B1F">
        <w:rPr>
          <w:b/>
          <w:bCs/>
        </w:rPr>
        <w:t>.</w:t>
      </w:r>
    </w:p>
    <w:p w:rsidR="006B082F" w:rsidRPr="00A86B1F" w:rsidRDefault="006B082F" w:rsidP="006B082F">
      <w:pPr>
        <w:autoSpaceDE w:val="0"/>
        <w:autoSpaceDN w:val="0"/>
        <w:adjustRightInd w:val="0"/>
        <w:jc w:val="both"/>
      </w:pPr>
    </w:p>
    <w:p w:rsidR="006B082F" w:rsidRPr="00A86B1F" w:rsidRDefault="006B082F" w:rsidP="00A35BFD">
      <w:pPr>
        <w:pStyle w:val="Tekstpodstawowy"/>
        <w:ind w:firstLine="420"/>
        <w:rPr>
          <w:sz w:val="24"/>
          <w:szCs w:val="24"/>
        </w:rPr>
      </w:pPr>
      <w:r w:rsidRPr="00A86B1F">
        <w:rPr>
          <w:sz w:val="24"/>
          <w:szCs w:val="24"/>
        </w:rPr>
        <w:t>Na podstawie art. 3</w:t>
      </w:r>
      <w:r w:rsidR="00E66B1F" w:rsidRPr="00A86B1F">
        <w:rPr>
          <w:sz w:val="24"/>
          <w:szCs w:val="24"/>
        </w:rPr>
        <w:t xml:space="preserve">0 ust. </w:t>
      </w:r>
      <w:r w:rsidR="009242F5" w:rsidRPr="00A86B1F">
        <w:rPr>
          <w:sz w:val="24"/>
          <w:szCs w:val="24"/>
        </w:rPr>
        <w:t xml:space="preserve">1 </w:t>
      </w:r>
      <w:r w:rsidR="00E66B1F" w:rsidRPr="00A86B1F">
        <w:rPr>
          <w:sz w:val="24"/>
          <w:szCs w:val="24"/>
        </w:rPr>
        <w:t xml:space="preserve">ustawy </w:t>
      </w:r>
      <w:r w:rsidRPr="00A86B1F">
        <w:rPr>
          <w:sz w:val="24"/>
          <w:szCs w:val="24"/>
        </w:rPr>
        <w:t>z dnia 8 marca 1990 r. o</w:t>
      </w:r>
      <w:r w:rsidR="003B7E52" w:rsidRPr="00A86B1F">
        <w:rPr>
          <w:sz w:val="24"/>
          <w:szCs w:val="24"/>
        </w:rPr>
        <w:t> </w:t>
      </w:r>
      <w:r w:rsidRPr="00A86B1F">
        <w:rPr>
          <w:sz w:val="24"/>
          <w:szCs w:val="24"/>
        </w:rPr>
        <w:t>samorządzie gminn</w:t>
      </w:r>
      <w:r w:rsidR="009242F5" w:rsidRPr="00A86B1F">
        <w:rPr>
          <w:sz w:val="24"/>
          <w:szCs w:val="24"/>
        </w:rPr>
        <w:t>ym (Dz.</w:t>
      </w:r>
      <w:r w:rsidR="00397155" w:rsidRPr="00A86B1F">
        <w:rPr>
          <w:sz w:val="24"/>
          <w:szCs w:val="24"/>
        </w:rPr>
        <w:t> </w:t>
      </w:r>
      <w:r w:rsidRPr="00A86B1F">
        <w:rPr>
          <w:sz w:val="24"/>
          <w:szCs w:val="24"/>
        </w:rPr>
        <w:t>U.</w:t>
      </w:r>
      <w:r w:rsidR="002C3438" w:rsidRPr="00A86B1F">
        <w:rPr>
          <w:sz w:val="24"/>
          <w:szCs w:val="24"/>
        </w:rPr>
        <w:t> </w:t>
      </w:r>
      <w:proofErr w:type="gramStart"/>
      <w:r w:rsidRPr="00A86B1F">
        <w:rPr>
          <w:sz w:val="24"/>
          <w:szCs w:val="24"/>
        </w:rPr>
        <w:t>z</w:t>
      </w:r>
      <w:proofErr w:type="gramEnd"/>
      <w:r w:rsidR="002C3438" w:rsidRPr="00A86B1F">
        <w:rPr>
          <w:sz w:val="24"/>
          <w:szCs w:val="24"/>
        </w:rPr>
        <w:t> </w:t>
      </w:r>
      <w:r w:rsidRPr="00A86B1F">
        <w:rPr>
          <w:sz w:val="24"/>
          <w:szCs w:val="24"/>
        </w:rPr>
        <w:t>20</w:t>
      </w:r>
      <w:r w:rsidR="00CF2E96" w:rsidRPr="00A86B1F">
        <w:rPr>
          <w:sz w:val="24"/>
          <w:szCs w:val="24"/>
        </w:rPr>
        <w:t>2</w:t>
      </w:r>
      <w:r w:rsidR="00C231CC">
        <w:rPr>
          <w:sz w:val="24"/>
          <w:szCs w:val="24"/>
        </w:rPr>
        <w:t>4</w:t>
      </w:r>
      <w:r w:rsidR="00D65DB8" w:rsidRPr="00A86B1F">
        <w:rPr>
          <w:sz w:val="24"/>
          <w:szCs w:val="24"/>
        </w:rPr>
        <w:t> </w:t>
      </w:r>
      <w:r w:rsidRPr="00A86B1F">
        <w:rPr>
          <w:sz w:val="24"/>
          <w:szCs w:val="24"/>
        </w:rPr>
        <w:t xml:space="preserve">r. </w:t>
      </w:r>
      <w:r w:rsidR="004D225B" w:rsidRPr="00A86B1F">
        <w:rPr>
          <w:sz w:val="24"/>
          <w:szCs w:val="24"/>
        </w:rPr>
        <w:t xml:space="preserve">poz. </w:t>
      </w:r>
      <w:r w:rsidR="00C231CC">
        <w:rPr>
          <w:sz w:val="24"/>
          <w:szCs w:val="24"/>
        </w:rPr>
        <w:t>609</w:t>
      </w:r>
      <w:r w:rsidR="004D225B" w:rsidRPr="00A86B1F">
        <w:rPr>
          <w:sz w:val="24"/>
          <w:szCs w:val="24"/>
        </w:rPr>
        <w:t xml:space="preserve">, z </w:t>
      </w:r>
      <w:proofErr w:type="spellStart"/>
      <w:r w:rsidR="004D225B" w:rsidRPr="00A86B1F">
        <w:rPr>
          <w:sz w:val="24"/>
          <w:szCs w:val="24"/>
        </w:rPr>
        <w:t>późn</w:t>
      </w:r>
      <w:proofErr w:type="spellEnd"/>
      <w:r w:rsidR="004D225B" w:rsidRPr="00A86B1F">
        <w:rPr>
          <w:sz w:val="24"/>
          <w:szCs w:val="24"/>
        </w:rPr>
        <w:t xml:space="preserve">. </w:t>
      </w:r>
      <w:proofErr w:type="gramStart"/>
      <w:r w:rsidR="004D225B" w:rsidRPr="00A86B1F">
        <w:rPr>
          <w:sz w:val="24"/>
          <w:szCs w:val="24"/>
        </w:rPr>
        <w:t>zm</w:t>
      </w:r>
      <w:proofErr w:type="gramEnd"/>
      <w:r w:rsidR="004D225B" w:rsidRPr="00A86B1F">
        <w:rPr>
          <w:sz w:val="24"/>
          <w:szCs w:val="24"/>
        </w:rPr>
        <w:t>.</w:t>
      </w:r>
      <w:r w:rsidRPr="00A86B1F">
        <w:rPr>
          <w:sz w:val="24"/>
          <w:szCs w:val="24"/>
        </w:rPr>
        <w:t>)</w:t>
      </w:r>
      <w:r w:rsidR="00354085" w:rsidRPr="00A86B1F">
        <w:rPr>
          <w:sz w:val="24"/>
          <w:szCs w:val="24"/>
        </w:rPr>
        <w:t xml:space="preserve"> oraz </w:t>
      </w:r>
      <w:r w:rsidR="00354085" w:rsidRPr="00A86B1F">
        <w:rPr>
          <w:bCs/>
          <w:sz w:val="24"/>
          <w:szCs w:val="24"/>
        </w:rPr>
        <w:t>§ </w:t>
      </w:r>
      <w:r w:rsidR="00903343">
        <w:rPr>
          <w:bCs/>
          <w:sz w:val="24"/>
          <w:szCs w:val="24"/>
        </w:rPr>
        <w:t>3</w:t>
      </w:r>
      <w:r w:rsidR="00354085" w:rsidRPr="00A86B1F">
        <w:rPr>
          <w:bCs/>
          <w:sz w:val="24"/>
          <w:szCs w:val="24"/>
        </w:rPr>
        <w:t xml:space="preserve"> ust. 4 </w:t>
      </w:r>
      <w:r w:rsidR="00CD2BE4" w:rsidRPr="00A86B1F">
        <w:rPr>
          <w:sz w:val="24"/>
          <w:szCs w:val="24"/>
        </w:rPr>
        <w:t>u</w:t>
      </w:r>
      <w:r w:rsidR="0075525F" w:rsidRPr="00A86B1F">
        <w:rPr>
          <w:bCs/>
          <w:sz w:val="24"/>
          <w:szCs w:val="24"/>
        </w:rPr>
        <w:t>chwał</w:t>
      </w:r>
      <w:r w:rsidR="00354085" w:rsidRPr="00A86B1F">
        <w:rPr>
          <w:bCs/>
          <w:sz w:val="24"/>
          <w:szCs w:val="24"/>
        </w:rPr>
        <w:t>y</w:t>
      </w:r>
      <w:r w:rsidR="00F16F4D" w:rsidRPr="00A86B1F">
        <w:rPr>
          <w:bCs/>
          <w:sz w:val="24"/>
          <w:szCs w:val="24"/>
        </w:rPr>
        <w:t xml:space="preserve"> Nr</w:t>
      </w:r>
      <w:r w:rsidR="003B7E52" w:rsidRPr="00A86B1F">
        <w:rPr>
          <w:bCs/>
          <w:sz w:val="24"/>
          <w:szCs w:val="24"/>
        </w:rPr>
        <w:t> </w:t>
      </w:r>
      <w:r w:rsidR="008E0385" w:rsidRPr="00A86B1F">
        <w:rPr>
          <w:bCs/>
          <w:sz w:val="24"/>
          <w:szCs w:val="24"/>
        </w:rPr>
        <w:t>L</w:t>
      </w:r>
      <w:r w:rsidR="0054316A" w:rsidRPr="00A86B1F">
        <w:rPr>
          <w:bCs/>
          <w:sz w:val="24"/>
          <w:szCs w:val="24"/>
        </w:rPr>
        <w:t>X</w:t>
      </w:r>
      <w:r w:rsidR="008E0385" w:rsidRPr="00A86B1F">
        <w:rPr>
          <w:bCs/>
          <w:sz w:val="24"/>
          <w:szCs w:val="24"/>
        </w:rPr>
        <w:t>XVIII</w:t>
      </w:r>
      <w:r w:rsidR="0054316A" w:rsidRPr="00A86B1F">
        <w:rPr>
          <w:bCs/>
          <w:sz w:val="24"/>
          <w:szCs w:val="24"/>
        </w:rPr>
        <w:t>/</w:t>
      </w:r>
      <w:r w:rsidR="008E0385" w:rsidRPr="00A86B1F">
        <w:rPr>
          <w:bCs/>
          <w:sz w:val="24"/>
          <w:szCs w:val="24"/>
        </w:rPr>
        <w:t>609</w:t>
      </w:r>
      <w:r w:rsidR="0054316A" w:rsidRPr="00A86B1F">
        <w:rPr>
          <w:bCs/>
          <w:sz w:val="24"/>
          <w:szCs w:val="24"/>
        </w:rPr>
        <w:t>/</w:t>
      </w:r>
      <w:r w:rsidR="00F16F4D" w:rsidRPr="00A86B1F">
        <w:rPr>
          <w:bCs/>
          <w:sz w:val="24"/>
          <w:szCs w:val="24"/>
        </w:rPr>
        <w:t>20</w:t>
      </w:r>
      <w:r w:rsidR="008E0385" w:rsidRPr="00A86B1F">
        <w:rPr>
          <w:bCs/>
          <w:sz w:val="24"/>
          <w:szCs w:val="24"/>
        </w:rPr>
        <w:t>23</w:t>
      </w:r>
      <w:r w:rsidR="00F16F4D" w:rsidRPr="00A86B1F">
        <w:rPr>
          <w:bCs/>
          <w:sz w:val="24"/>
          <w:szCs w:val="24"/>
        </w:rPr>
        <w:t xml:space="preserve"> Rady</w:t>
      </w:r>
      <w:r w:rsidR="002C3438" w:rsidRPr="00A86B1F">
        <w:rPr>
          <w:bCs/>
          <w:sz w:val="24"/>
          <w:szCs w:val="24"/>
        </w:rPr>
        <w:t> </w:t>
      </w:r>
      <w:r w:rsidR="00F16F4D" w:rsidRPr="00A86B1F">
        <w:rPr>
          <w:bCs/>
          <w:sz w:val="24"/>
          <w:szCs w:val="24"/>
        </w:rPr>
        <w:t>Miasta Świnoujście z</w:t>
      </w:r>
      <w:r w:rsidR="00B059C9" w:rsidRPr="00A86B1F">
        <w:rPr>
          <w:bCs/>
          <w:sz w:val="24"/>
          <w:szCs w:val="24"/>
        </w:rPr>
        <w:t xml:space="preserve"> </w:t>
      </w:r>
      <w:r w:rsidR="00F16F4D" w:rsidRPr="00A86B1F">
        <w:rPr>
          <w:bCs/>
          <w:sz w:val="24"/>
          <w:szCs w:val="24"/>
        </w:rPr>
        <w:t>dnia</w:t>
      </w:r>
      <w:r w:rsidR="00B059C9" w:rsidRPr="00A86B1F">
        <w:rPr>
          <w:bCs/>
          <w:sz w:val="24"/>
          <w:szCs w:val="24"/>
        </w:rPr>
        <w:t xml:space="preserve"> </w:t>
      </w:r>
      <w:r w:rsidR="00F16F4D" w:rsidRPr="00A86B1F">
        <w:rPr>
          <w:bCs/>
          <w:sz w:val="24"/>
          <w:szCs w:val="24"/>
        </w:rPr>
        <w:t>2</w:t>
      </w:r>
      <w:r w:rsidR="008E0385" w:rsidRPr="00A86B1F">
        <w:rPr>
          <w:bCs/>
          <w:sz w:val="24"/>
          <w:szCs w:val="24"/>
        </w:rPr>
        <w:t>7</w:t>
      </w:r>
      <w:r w:rsidR="00B059C9" w:rsidRPr="00A86B1F">
        <w:rPr>
          <w:bCs/>
          <w:sz w:val="24"/>
          <w:szCs w:val="24"/>
        </w:rPr>
        <w:t xml:space="preserve"> </w:t>
      </w:r>
      <w:r w:rsidR="00A5320A" w:rsidRPr="00A86B1F">
        <w:rPr>
          <w:bCs/>
          <w:sz w:val="24"/>
          <w:szCs w:val="24"/>
        </w:rPr>
        <w:t>kwietnia</w:t>
      </w:r>
      <w:r w:rsidR="00B059C9" w:rsidRPr="00A86B1F">
        <w:rPr>
          <w:bCs/>
          <w:sz w:val="24"/>
          <w:szCs w:val="24"/>
        </w:rPr>
        <w:t xml:space="preserve"> </w:t>
      </w:r>
      <w:r w:rsidR="00F16F4D" w:rsidRPr="00A86B1F">
        <w:rPr>
          <w:bCs/>
          <w:sz w:val="24"/>
          <w:szCs w:val="24"/>
        </w:rPr>
        <w:t>20</w:t>
      </w:r>
      <w:r w:rsidR="008E0385" w:rsidRPr="00A86B1F">
        <w:rPr>
          <w:bCs/>
          <w:sz w:val="24"/>
          <w:szCs w:val="24"/>
        </w:rPr>
        <w:t>23</w:t>
      </w:r>
      <w:r w:rsidR="00F16F4D" w:rsidRPr="00A86B1F">
        <w:rPr>
          <w:bCs/>
          <w:sz w:val="24"/>
          <w:szCs w:val="24"/>
        </w:rPr>
        <w:t xml:space="preserve"> r. </w:t>
      </w:r>
      <w:r w:rsidR="008E0385" w:rsidRPr="00A86B1F">
        <w:rPr>
          <w:sz w:val="24"/>
          <w:szCs w:val="24"/>
        </w:rPr>
        <w:t>w</w:t>
      </w:r>
      <w:r w:rsidR="008E0385" w:rsidRPr="00A86B1F">
        <w:rPr>
          <w:spacing w:val="-1"/>
          <w:sz w:val="24"/>
          <w:szCs w:val="24"/>
        </w:rPr>
        <w:t xml:space="preserve"> </w:t>
      </w:r>
      <w:r w:rsidR="008E0385" w:rsidRPr="00A86B1F">
        <w:rPr>
          <w:sz w:val="24"/>
          <w:szCs w:val="24"/>
        </w:rPr>
        <w:t>sprawie zasad</w:t>
      </w:r>
      <w:r w:rsidR="008E0385" w:rsidRPr="00A86B1F">
        <w:rPr>
          <w:spacing w:val="-4"/>
          <w:sz w:val="24"/>
          <w:szCs w:val="24"/>
        </w:rPr>
        <w:t xml:space="preserve"> </w:t>
      </w:r>
      <w:r w:rsidR="008E0385" w:rsidRPr="00A86B1F">
        <w:rPr>
          <w:sz w:val="24"/>
          <w:szCs w:val="24"/>
        </w:rPr>
        <w:t>i</w:t>
      </w:r>
      <w:r w:rsidR="002C3438" w:rsidRPr="00A86B1F">
        <w:rPr>
          <w:sz w:val="24"/>
          <w:szCs w:val="24"/>
        </w:rPr>
        <w:t xml:space="preserve"> </w:t>
      </w:r>
      <w:r w:rsidR="008E0385" w:rsidRPr="00A86B1F">
        <w:rPr>
          <w:sz w:val="24"/>
          <w:szCs w:val="24"/>
        </w:rPr>
        <w:t>trybu</w:t>
      </w:r>
      <w:r w:rsidR="008E0385" w:rsidRPr="00A86B1F">
        <w:rPr>
          <w:spacing w:val="-1"/>
          <w:sz w:val="24"/>
          <w:szCs w:val="24"/>
        </w:rPr>
        <w:t xml:space="preserve"> </w:t>
      </w:r>
      <w:r w:rsidR="008E0385" w:rsidRPr="00A86B1F">
        <w:rPr>
          <w:sz w:val="24"/>
          <w:szCs w:val="24"/>
        </w:rPr>
        <w:t>przeprowadzenia</w:t>
      </w:r>
      <w:r w:rsidR="008E0385" w:rsidRPr="00A86B1F">
        <w:rPr>
          <w:spacing w:val="-4"/>
          <w:sz w:val="24"/>
          <w:szCs w:val="24"/>
        </w:rPr>
        <w:t xml:space="preserve"> </w:t>
      </w:r>
      <w:r w:rsidR="008E0385" w:rsidRPr="00A86B1F">
        <w:rPr>
          <w:sz w:val="24"/>
          <w:szCs w:val="24"/>
        </w:rPr>
        <w:t>Budżetu</w:t>
      </w:r>
      <w:r w:rsidR="008E0385" w:rsidRPr="00A86B1F">
        <w:rPr>
          <w:spacing w:val="-4"/>
          <w:sz w:val="24"/>
          <w:szCs w:val="24"/>
        </w:rPr>
        <w:t xml:space="preserve"> o</w:t>
      </w:r>
      <w:r w:rsidR="008E0385" w:rsidRPr="00A86B1F">
        <w:rPr>
          <w:sz w:val="24"/>
          <w:szCs w:val="24"/>
        </w:rPr>
        <w:t>bywatelskiego Gminy Miasto Świnoujście</w:t>
      </w:r>
      <w:r w:rsidR="0054316A" w:rsidRPr="00A86B1F">
        <w:rPr>
          <w:bCs/>
          <w:sz w:val="24"/>
          <w:szCs w:val="24"/>
        </w:rPr>
        <w:t xml:space="preserve"> </w:t>
      </w:r>
      <w:r w:rsidR="002153B7" w:rsidRPr="00A86B1F">
        <w:rPr>
          <w:bCs/>
          <w:sz w:val="24"/>
          <w:szCs w:val="24"/>
        </w:rPr>
        <w:t>(Dz.</w:t>
      </w:r>
      <w:r w:rsidR="00501A93" w:rsidRPr="00A86B1F">
        <w:rPr>
          <w:bCs/>
          <w:sz w:val="24"/>
          <w:szCs w:val="24"/>
        </w:rPr>
        <w:t xml:space="preserve"> </w:t>
      </w:r>
      <w:r w:rsidR="002153B7" w:rsidRPr="00A86B1F">
        <w:rPr>
          <w:bCs/>
          <w:sz w:val="24"/>
          <w:szCs w:val="24"/>
        </w:rPr>
        <w:t>U</w:t>
      </w:r>
      <w:r w:rsidR="00501A93" w:rsidRPr="00A86B1F">
        <w:rPr>
          <w:bCs/>
          <w:sz w:val="24"/>
          <w:szCs w:val="24"/>
        </w:rPr>
        <w:t>rz</w:t>
      </w:r>
      <w:r w:rsidR="002153B7" w:rsidRPr="00A86B1F">
        <w:rPr>
          <w:bCs/>
          <w:sz w:val="24"/>
          <w:szCs w:val="24"/>
        </w:rPr>
        <w:t>.</w:t>
      </w:r>
      <w:r w:rsidR="00501A93" w:rsidRPr="00A86B1F">
        <w:rPr>
          <w:bCs/>
          <w:sz w:val="24"/>
          <w:szCs w:val="24"/>
        </w:rPr>
        <w:t xml:space="preserve"> </w:t>
      </w:r>
      <w:r w:rsidR="002153B7" w:rsidRPr="00A86B1F">
        <w:rPr>
          <w:bCs/>
          <w:sz w:val="24"/>
          <w:szCs w:val="24"/>
        </w:rPr>
        <w:t>Woj.</w:t>
      </w:r>
      <w:r w:rsidR="001E0A16" w:rsidRPr="00A86B1F">
        <w:rPr>
          <w:bCs/>
          <w:sz w:val="24"/>
          <w:szCs w:val="24"/>
        </w:rPr>
        <w:t> </w:t>
      </w:r>
      <w:r w:rsidR="00501A93" w:rsidRPr="00A86B1F">
        <w:rPr>
          <w:bCs/>
          <w:sz w:val="24"/>
          <w:szCs w:val="24"/>
        </w:rPr>
        <w:t xml:space="preserve">Zachodniopomorskiego </w:t>
      </w:r>
      <w:r w:rsidR="002153B7" w:rsidRPr="00A86B1F">
        <w:rPr>
          <w:bCs/>
          <w:sz w:val="24"/>
          <w:szCs w:val="24"/>
        </w:rPr>
        <w:t>poz. 2</w:t>
      </w:r>
      <w:r w:rsidR="008E0385" w:rsidRPr="00A86B1F">
        <w:rPr>
          <w:bCs/>
          <w:sz w:val="24"/>
          <w:szCs w:val="24"/>
        </w:rPr>
        <w:t>886</w:t>
      </w:r>
      <w:r w:rsidR="002153B7" w:rsidRPr="00A86B1F">
        <w:rPr>
          <w:bCs/>
          <w:sz w:val="24"/>
          <w:szCs w:val="24"/>
        </w:rPr>
        <w:t xml:space="preserve">) </w:t>
      </w:r>
      <w:r w:rsidRPr="00A86B1F">
        <w:rPr>
          <w:sz w:val="24"/>
          <w:szCs w:val="24"/>
        </w:rPr>
        <w:t>zarządza</w:t>
      </w:r>
      <w:r w:rsidR="009242F5" w:rsidRPr="00A86B1F">
        <w:rPr>
          <w:sz w:val="24"/>
          <w:szCs w:val="24"/>
        </w:rPr>
        <w:t>m</w:t>
      </w:r>
      <w:r w:rsidR="00B20EC4" w:rsidRPr="00A86B1F">
        <w:rPr>
          <w:sz w:val="24"/>
          <w:szCs w:val="24"/>
        </w:rPr>
        <w:t>,</w:t>
      </w:r>
      <w:r w:rsidRPr="00A86B1F">
        <w:rPr>
          <w:sz w:val="24"/>
          <w:szCs w:val="24"/>
        </w:rPr>
        <w:t xml:space="preserve"> co</w:t>
      </w:r>
      <w:r w:rsidR="00B059C9" w:rsidRPr="00A86B1F">
        <w:rPr>
          <w:sz w:val="24"/>
          <w:szCs w:val="24"/>
        </w:rPr>
        <w:t xml:space="preserve"> </w:t>
      </w:r>
      <w:r w:rsidRPr="00A86B1F">
        <w:rPr>
          <w:sz w:val="24"/>
          <w:szCs w:val="24"/>
        </w:rPr>
        <w:t>następuje:</w:t>
      </w:r>
    </w:p>
    <w:p w:rsidR="006B082F" w:rsidRPr="00A86B1F" w:rsidRDefault="006B082F" w:rsidP="006B082F">
      <w:pPr>
        <w:autoSpaceDE w:val="0"/>
        <w:autoSpaceDN w:val="0"/>
        <w:adjustRightInd w:val="0"/>
        <w:jc w:val="both"/>
      </w:pPr>
    </w:p>
    <w:p w:rsidR="009A2A6E" w:rsidRPr="00A86B1F" w:rsidRDefault="006B082F" w:rsidP="00FC4E20">
      <w:pPr>
        <w:autoSpaceDE w:val="0"/>
        <w:autoSpaceDN w:val="0"/>
        <w:adjustRightInd w:val="0"/>
        <w:ind w:firstLine="426"/>
        <w:jc w:val="both"/>
      </w:pPr>
      <w:r w:rsidRPr="00A86B1F">
        <w:rPr>
          <w:b/>
          <w:bCs/>
        </w:rPr>
        <w:t>§ 1.</w:t>
      </w:r>
      <w:r w:rsidRPr="00A86B1F">
        <w:rPr>
          <w:bCs/>
        </w:rPr>
        <w:t> </w:t>
      </w:r>
      <w:r w:rsidR="008F2BF6">
        <w:rPr>
          <w:bCs/>
        </w:rPr>
        <w:t>1. </w:t>
      </w:r>
      <w:r w:rsidR="002C3438" w:rsidRPr="00A86B1F">
        <w:rPr>
          <w:bCs/>
        </w:rPr>
        <w:t xml:space="preserve">Wysokość kwoty środków finansowych na realizację </w:t>
      </w:r>
      <w:r w:rsidR="009A2A6E" w:rsidRPr="00A86B1F">
        <w:rPr>
          <w:bCs/>
        </w:rPr>
        <w:t>Budżet obywatelski</w:t>
      </w:r>
      <w:r w:rsidR="002C3438" w:rsidRPr="00A86B1F">
        <w:rPr>
          <w:bCs/>
        </w:rPr>
        <w:t>ego</w:t>
      </w:r>
      <w:r w:rsidR="009A2A6E" w:rsidRPr="00A86B1F">
        <w:rPr>
          <w:bCs/>
        </w:rPr>
        <w:t xml:space="preserve"> </w:t>
      </w:r>
      <w:r w:rsidR="009A2A6E" w:rsidRPr="00A86B1F">
        <w:t>Gminy</w:t>
      </w:r>
      <w:r w:rsidR="00A530DE">
        <w:t> </w:t>
      </w:r>
      <w:r w:rsidR="009A2A6E" w:rsidRPr="00A86B1F">
        <w:t>Miasto Świnoujście 202</w:t>
      </w:r>
      <w:r w:rsidR="00146AED">
        <w:t>5</w:t>
      </w:r>
      <w:r w:rsidR="009A2A6E" w:rsidRPr="00A86B1F">
        <w:t xml:space="preserve"> r. </w:t>
      </w:r>
      <w:r w:rsidR="002C3438" w:rsidRPr="00A86B1F">
        <w:t xml:space="preserve">wynosi </w:t>
      </w:r>
      <w:r w:rsidR="00197E92" w:rsidRPr="00A86B1F">
        <w:t>2</w:t>
      </w:r>
      <w:r w:rsidR="00C231CC">
        <w:t xml:space="preserve"> 758 759,76 </w:t>
      </w:r>
      <w:r w:rsidR="00197E92" w:rsidRPr="00A86B1F">
        <w:t>zł</w:t>
      </w:r>
      <w:r w:rsidR="002C3438" w:rsidRPr="00A86B1F">
        <w:t xml:space="preserve">, co stanowi </w:t>
      </w:r>
      <w:r w:rsidR="002C3438" w:rsidRPr="00A86B1F">
        <w:rPr>
          <w:spacing w:val="1"/>
        </w:rPr>
        <w:t xml:space="preserve">0,5% kwoty wydatków budżetowych zawartych w </w:t>
      </w:r>
      <w:r w:rsidR="002C3438" w:rsidRPr="00A86B1F">
        <w:t>sprawozdaniu</w:t>
      </w:r>
      <w:r w:rsidR="002C3438" w:rsidRPr="00A86B1F">
        <w:rPr>
          <w:spacing w:val="1"/>
        </w:rPr>
        <w:t xml:space="preserve"> </w:t>
      </w:r>
      <w:r w:rsidR="002C3438" w:rsidRPr="00A86B1F">
        <w:t>z wykonania</w:t>
      </w:r>
      <w:r w:rsidR="002C3438" w:rsidRPr="00A86B1F">
        <w:rPr>
          <w:spacing w:val="55"/>
        </w:rPr>
        <w:t xml:space="preserve"> </w:t>
      </w:r>
      <w:r w:rsidR="002C3438" w:rsidRPr="00A86B1F">
        <w:t>budżetu</w:t>
      </w:r>
      <w:r w:rsidR="002C3438" w:rsidRPr="00A86B1F">
        <w:rPr>
          <w:spacing w:val="55"/>
        </w:rPr>
        <w:t xml:space="preserve"> </w:t>
      </w:r>
      <w:r w:rsidR="00A103C4" w:rsidRPr="00A86B1F">
        <w:t>Gminy Miasto Świnoujście za 202</w:t>
      </w:r>
      <w:r w:rsidR="00146AED">
        <w:t>3</w:t>
      </w:r>
      <w:r w:rsidR="00A103C4" w:rsidRPr="00A86B1F">
        <w:t xml:space="preserve"> </w:t>
      </w:r>
      <w:r w:rsidR="002C3438" w:rsidRPr="00A86B1F">
        <w:t>rok.</w:t>
      </w:r>
    </w:p>
    <w:p w:rsidR="008F2BF6" w:rsidRPr="008F2BF6" w:rsidRDefault="008F2BF6" w:rsidP="008F2BF6">
      <w:pPr>
        <w:pStyle w:val="ustep"/>
        <w:spacing w:before="0" w:beforeAutospacing="0" w:after="0" w:afterAutospacing="0"/>
        <w:ind w:firstLine="340"/>
        <w:jc w:val="both"/>
      </w:pPr>
      <w:r w:rsidRPr="008F2BF6">
        <w:t>2. W ramach kwoty, o której mowa w ust. 1 ustala się kwotę 1</w:t>
      </w:r>
      <w:r w:rsidR="00C231CC">
        <w:t> 379 379,88</w:t>
      </w:r>
      <w:r w:rsidRPr="008F2BF6">
        <w:t xml:space="preserve"> zł na projekty </w:t>
      </w:r>
      <w:proofErr w:type="spellStart"/>
      <w:r w:rsidRPr="008F2BF6">
        <w:t>ogólnomiejskie</w:t>
      </w:r>
      <w:proofErr w:type="spellEnd"/>
      <w:r w:rsidRPr="008F2BF6">
        <w:t xml:space="preserve"> oraz </w:t>
      </w:r>
      <w:r w:rsidR="00C231CC" w:rsidRPr="008F2BF6">
        <w:t>1</w:t>
      </w:r>
      <w:r w:rsidR="00C231CC">
        <w:t> 379 379,88</w:t>
      </w:r>
      <w:r w:rsidR="00C231CC" w:rsidRPr="008F2BF6">
        <w:t xml:space="preserve"> zł</w:t>
      </w:r>
      <w:r w:rsidRPr="008F2BF6">
        <w:t xml:space="preserve"> na projekty lokalne.</w:t>
      </w:r>
    </w:p>
    <w:p w:rsidR="008F2BF6" w:rsidRPr="00A86B1F" w:rsidRDefault="008F2BF6" w:rsidP="009A2A6E">
      <w:pPr>
        <w:autoSpaceDE w:val="0"/>
        <w:autoSpaceDN w:val="0"/>
        <w:adjustRightInd w:val="0"/>
        <w:jc w:val="both"/>
        <w:rPr>
          <w:bCs/>
        </w:rPr>
      </w:pPr>
    </w:p>
    <w:p w:rsidR="00A103C4" w:rsidRPr="00A86B1F" w:rsidRDefault="00A103C4" w:rsidP="00A103C4">
      <w:pPr>
        <w:autoSpaceDE w:val="0"/>
        <w:autoSpaceDN w:val="0"/>
        <w:adjustRightInd w:val="0"/>
        <w:ind w:firstLine="426"/>
        <w:jc w:val="both"/>
        <w:rPr>
          <w:rStyle w:val="markedcontent"/>
        </w:rPr>
      </w:pPr>
      <w:r w:rsidRPr="00A86B1F">
        <w:rPr>
          <w:b/>
          <w:bCs/>
        </w:rPr>
        <w:t>§ </w:t>
      </w:r>
      <w:r w:rsidR="008F2BF6">
        <w:rPr>
          <w:b/>
          <w:bCs/>
        </w:rPr>
        <w:t>2</w:t>
      </w:r>
      <w:r w:rsidRPr="00A86B1F">
        <w:rPr>
          <w:b/>
          <w:bCs/>
        </w:rPr>
        <w:t>. </w:t>
      </w:r>
      <w:r w:rsidRPr="00A86B1F">
        <w:rPr>
          <w:rStyle w:val="markedcontent"/>
        </w:rPr>
        <w:t xml:space="preserve">Ostateczna kwota środków finansowych na realizację zadań w ramach Budżetu obywatelskiego </w:t>
      </w:r>
      <w:r w:rsidRPr="00A86B1F">
        <w:t xml:space="preserve">Gminy Miasto Świnoujście </w:t>
      </w:r>
      <w:r w:rsidRPr="00A86B1F">
        <w:rPr>
          <w:rStyle w:val="markedcontent"/>
        </w:rPr>
        <w:t>zostanie przyjęta uchwałą budżetową na rok 202</w:t>
      </w:r>
      <w:r w:rsidR="00C231CC">
        <w:rPr>
          <w:rStyle w:val="markedcontent"/>
        </w:rPr>
        <w:t>5</w:t>
      </w:r>
      <w:r w:rsidRPr="00A86B1F">
        <w:rPr>
          <w:rStyle w:val="markedcontent"/>
        </w:rPr>
        <w:t>.</w:t>
      </w:r>
    </w:p>
    <w:p w:rsidR="00A103C4" w:rsidRPr="00A86B1F" w:rsidRDefault="00A103C4" w:rsidP="009A2A6E">
      <w:pPr>
        <w:autoSpaceDE w:val="0"/>
        <w:autoSpaceDN w:val="0"/>
        <w:adjustRightInd w:val="0"/>
        <w:jc w:val="both"/>
        <w:rPr>
          <w:bCs/>
        </w:rPr>
      </w:pPr>
    </w:p>
    <w:p w:rsidR="00533C63" w:rsidRPr="00A86B1F" w:rsidRDefault="00533C63" w:rsidP="002A26FD">
      <w:pPr>
        <w:ind w:firstLine="426"/>
        <w:jc w:val="both"/>
      </w:pPr>
      <w:r w:rsidRPr="00A86B1F">
        <w:rPr>
          <w:b/>
        </w:rPr>
        <w:t>§ </w:t>
      </w:r>
      <w:r w:rsidR="008F2BF6">
        <w:rPr>
          <w:b/>
        </w:rPr>
        <w:t>3</w:t>
      </w:r>
      <w:r w:rsidRPr="00A86B1F">
        <w:rPr>
          <w:b/>
        </w:rPr>
        <w:t>.</w:t>
      </w:r>
      <w:r w:rsidRPr="00A86B1F">
        <w:t> Zarządzenie wchodzi w życie z dniem podpisania</w:t>
      </w:r>
      <w:r w:rsidR="004E5FA2" w:rsidRPr="00A86B1F">
        <w:t>.</w:t>
      </w:r>
    </w:p>
    <w:p w:rsidR="002D37E4" w:rsidRPr="00A86B1F" w:rsidRDefault="002D37E4" w:rsidP="002D37E4">
      <w:pPr>
        <w:jc w:val="both"/>
      </w:pPr>
    </w:p>
    <w:p w:rsidR="002D37E4" w:rsidRPr="00A86B1F" w:rsidRDefault="002D37E4" w:rsidP="002D37E4">
      <w:pPr>
        <w:jc w:val="both"/>
      </w:pPr>
    </w:p>
    <w:p w:rsidR="00894DA0" w:rsidRPr="00A86B1F" w:rsidRDefault="00894DA0" w:rsidP="00894DA0">
      <w:pPr>
        <w:tabs>
          <w:tab w:val="center" w:pos="6804"/>
        </w:tabs>
      </w:pPr>
      <w:r w:rsidRPr="00A86B1F">
        <w:tab/>
        <w:t>PREZYDENT MIASTA</w:t>
      </w:r>
    </w:p>
    <w:p w:rsidR="00894DA0" w:rsidRPr="00A86B1F" w:rsidRDefault="00894DA0" w:rsidP="00894DA0">
      <w:pPr>
        <w:tabs>
          <w:tab w:val="center" w:pos="6663"/>
        </w:tabs>
      </w:pPr>
    </w:p>
    <w:p w:rsidR="008F2BF6" w:rsidRDefault="00894DA0" w:rsidP="00BC416B">
      <w:pPr>
        <w:tabs>
          <w:tab w:val="center" w:pos="6804"/>
        </w:tabs>
      </w:pPr>
      <w:r w:rsidRPr="00A86B1F">
        <w:tab/>
      </w:r>
      <w:proofErr w:type="gramStart"/>
      <w:r w:rsidR="00090DAF">
        <w:t>m</w:t>
      </w:r>
      <w:bookmarkStart w:id="0" w:name="_GoBack"/>
      <w:bookmarkEnd w:id="0"/>
      <w:r w:rsidR="00090DAF">
        <w:t>gr</w:t>
      </w:r>
      <w:proofErr w:type="gramEnd"/>
      <w:r w:rsidR="00090DAF">
        <w:t xml:space="preserve"> </w:t>
      </w:r>
      <w:r w:rsidR="00320D23">
        <w:t>Joanna Agatowska</w:t>
      </w:r>
    </w:p>
    <w:sectPr w:rsidR="008F2BF6" w:rsidSect="00A86B1F">
      <w:footerReference w:type="default" r:id="rId7"/>
      <w:footerReference w:type="first" r:id="rId8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1F" w:rsidRPr="00A86B1F" w:rsidRDefault="00A86B1F">
    <w:pPr>
      <w:pStyle w:val="Stopka"/>
      <w:rPr>
        <w:sz w:val="20"/>
        <w:szCs w:val="20"/>
      </w:rPr>
    </w:pPr>
    <w:r w:rsidRPr="00A86B1F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B018C6"/>
    <w:lvl w:ilvl="0" w:tplc="0502590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4426E"/>
    <w:multiLevelType w:val="hybridMultilevel"/>
    <w:tmpl w:val="BE7AE2FA"/>
    <w:lvl w:ilvl="0" w:tplc="5B86BF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26DDD"/>
    <w:multiLevelType w:val="multilevel"/>
    <w:tmpl w:val="FF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B2DFB"/>
    <w:multiLevelType w:val="hybridMultilevel"/>
    <w:tmpl w:val="5E487D34"/>
    <w:lvl w:ilvl="0" w:tplc="AB7420F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D2A72"/>
    <w:multiLevelType w:val="hybridMultilevel"/>
    <w:tmpl w:val="165662BC"/>
    <w:lvl w:ilvl="0" w:tplc="21C005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5CD7"/>
    <w:rsid w:val="00052CF8"/>
    <w:rsid w:val="000569EC"/>
    <w:rsid w:val="00062F1E"/>
    <w:rsid w:val="00066E92"/>
    <w:rsid w:val="00071C62"/>
    <w:rsid w:val="000740F2"/>
    <w:rsid w:val="0007791B"/>
    <w:rsid w:val="00080227"/>
    <w:rsid w:val="000803C5"/>
    <w:rsid w:val="00085AC3"/>
    <w:rsid w:val="0008679E"/>
    <w:rsid w:val="000903C1"/>
    <w:rsid w:val="00090DAF"/>
    <w:rsid w:val="00090EB4"/>
    <w:rsid w:val="00097687"/>
    <w:rsid w:val="000A1430"/>
    <w:rsid w:val="000A1949"/>
    <w:rsid w:val="000A52E9"/>
    <w:rsid w:val="000A7636"/>
    <w:rsid w:val="000B000E"/>
    <w:rsid w:val="000B1460"/>
    <w:rsid w:val="000B2898"/>
    <w:rsid w:val="000B556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0F58A6"/>
    <w:rsid w:val="00100C49"/>
    <w:rsid w:val="00102F06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46AED"/>
    <w:rsid w:val="001570E6"/>
    <w:rsid w:val="00157E80"/>
    <w:rsid w:val="001656D4"/>
    <w:rsid w:val="001809A7"/>
    <w:rsid w:val="00187B2C"/>
    <w:rsid w:val="00187DCE"/>
    <w:rsid w:val="00187F39"/>
    <w:rsid w:val="00190097"/>
    <w:rsid w:val="001901D8"/>
    <w:rsid w:val="0019069A"/>
    <w:rsid w:val="001940F3"/>
    <w:rsid w:val="00194957"/>
    <w:rsid w:val="00197E92"/>
    <w:rsid w:val="001A0B88"/>
    <w:rsid w:val="001A30DC"/>
    <w:rsid w:val="001B00E4"/>
    <w:rsid w:val="001B3D7D"/>
    <w:rsid w:val="001B4F59"/>
    <w:rsid w:val="001B5BB1"/>
    <w:rsid w:val="001B6BD1"/>
    <w:rsid w:val="001C6F9E"/>
    <w:rsid w:val="001D45F5"/>
    <w:rsid w:val="001E0A16"/>
    <w:rsid w:val="001E3063"/>
    <w:rsid w:val="001E6610"/>
    <w:rsid w:val="001F3BC2"/>
    <w:rsid w:val="001F60F2"/>
    <w:rsid w:val="00200216"/>
    <w:rsid w:val="002013A3"/>
    <w:rsid w:val="0020372B"/>
    <w:rsid w:val="00210B8D"/>
    <w:rsid w:val="002153B7"/>
    <w:rsid w:val="0023368E"/>
    <w:rsid w:val="002349D7"/>
    <w:rsid w:val="0023504A"/>
    <w:rsid w:val="002351B4"/>
    <w:rsid w:val="0025354B"/>
    <w:rsid w:val="002614D2"/>
    <w:rsid w:val="00261CD5"/>
    <w:rsid w:val="00261FD9"/>
    <w:rsid w:val="00265289"/>
    <w:rsid w:val="002706B1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01AF"/>
    <w:rsid w:val="002B2516"/>
    <w:rsid w:val="002B673C"/>
    <w:rsid w:val="002B6EDD"/>
    <w:rsid w:val="002B7C3B"/>
    <w:rsid w:val="002C044C"/>
    <w:rsid w:val="002C3438"/>
    <w:rsid w:val="002D37E4"/>
    <w:rsid w:val="002D47D2"/>
    <w:rsid w:val="002D7780"/>
    <w:rsid w:val="002E3818"/>
    <w:rsid w:val="002F1F8E"/>
    <w:rsid w:val="00302BB0"/>
    <w:rsid w:val="003154E4"/>
    <w:rsid w:val="00320D23"/>
    <w:rsid w:val="003253B4"/>
    <w:rsid w:val="0032662E"/>
    <w:rsid w:val="00334243"/>
    <w:rsid w:val="0034560F"/>
    <w:rsid w:val="00352DA4"/>
    <w:rsid w:val="00354085"/>
    <w:rsid w:val="00354138"/>
    <w:rsid w:val="003550C2"/>
    <w:rsid w:val="00364CC0"/>
    <w:rsid w:val="00370E75"/>
    <w:rsid w:val="00373272"/>
    <w:rsid w:val="003745B9"/>
    <w:rsid w:val="00381977"/>
    <w:rsid w:val="00390732"/>
    <w:rsid w:val="003918CD"/>
    <w:rsid w:val="00394EC3"/>
    <w:rsid w:val="003958ED"/>
    <w:rsid w:val="003970FB"/>
    <w:rsid w:val="00397155"/>
    <w:rsid w:val="00397702"/>
    <w:rsid w:val="003978F2"/>
    <w:rsid w:val="003A1068"/>
    <w:rsid w:val="003A1B0B"/>
    <w:rsid w:val="003B263D"/>
    <w:rsid w:val="003B32E6"/>
    <w:rsid w:val="003B3BD4"/>
    <w:rsid w:val="003B7E52"/>
    <w:rsid w:val="003B7F8D"/>
    <w:rsid w:val="003C60A2"/>
    <w:rsid w:val="003C7284"/>
    <w:rsid w:val="003D250D"/>
    <w:rsid w:val="003D3806"/>
    <w:rsid w:val="003D4769"/>
    <w:rsid w:val="003D67EB"/>
    <w:rsid w:val="003E3E5D"/>
    <w:rsid w:val="003F169B"/>
    <w:rsid w:val="00403969"/>
    <w:rsid w:val="00405EC6"/>
    <w:rsid w:val="00406B72"/>
    <w:rsid w:val="00413CF8"/>
    <w:rsid w:val="00414D88"/>
    <w:rsid w:val="00423FEC"/>
    <w:rsid w:val="0042569F"/>
    <w:rsid w:val="00427E08"/>
    <w:rsid w:val="004317F1"/>
    <w:rsid w:val="00440CFC"/>
    <w:rsid w:val="00472FF2"/>
    <w:rsid w:val="004744E3"/>
    <w:rsid w:val="00476146"/>
    <w:rsid w:val="00486894"/>
    <w:rsid w:val="00490E65"/>
    <w:rsid w:val="00491B69"/>
    <w:rsid w:val="0049310A"/>
    <w:rsid w:val="00494395"/>
    <w:rsid w:val="004946B3"/>
    <w:rsid w:val="004A4AB3"/>
    <w:rsid w:val="004A50D7"/>
    <w:rsid w:val="004A58FC"/>
    <w:rsid w:val="004A7A77"/>
    <w:rsid w:val="004B1710"/>
    <w:rsid w:val="004B17A1"/>
    <w:rsid w:val="004B287A"/>
    <w:rsid w:val="004B549F"/>
    <w:rsid w:val="004C0C63"/>
    <w:rsid w:val="004C29B0"/>
    <w:rsid w:val="004C35A7"/>
    <w:rsid w:val="004C6F35"/>
    <w:rsid w:val="004C707E"/>
    <w:rsid w:val="004C7345"/>
    <w:rsid w:val="004D225B"/>
    <w:rsid w:val="004D329E"/>
    <w:rsid w:val="004D4A0A"/>
    <w:rsid w:val="004D59AF"/>
    <w:rsid w:val="004E2121"/>
    <w:rsid w:val="004E4635"/>
    <w:rsid w:val="004E5FA2"/>
    <w:rsid w:val="004E6058"/>
    <w:rsid w:val="004F0425"/>
    <w:rsid w:val="004F2BFE"/>
    <w:rsid w:val="004F5DDB"/>
    <w:rsid w:val="004F74BF"/>
    <w:rsid w:val="004F7AB5"/>
    <w:rsid w:val="0050095E"/>
    <w:rsid w:val="00501A93"/>
    <w:rsid w:val="00503CD2"/>
    <w:rsid w:val="00504F9E"/>
    <w:rsid w:val="005070F0"/>
    <w:rsid w:val="00511007"/>
    <w:rsid w:val="0051263F"/>
    <w:rsid w:val="00521AC8"/>
    <w:rsid w:val="0052215E"/>
    <w:rsid w:val="00522E81"/>
    <w:rsid w:val="00523324"/>
    <w:rsid w:val="00524426"/>
    <w:rsid w:val="00526BD7"/>
    <w:rsid w:val="00530A45"/>
    <w:rsid w:val="00533C63"/>
    <w:rsid w:val="00537374"/>
    <w:rsid w:val="00542BF3"/>
    <w:rsid w:val="0054316A"/>
    <w:rsid w:val="005459AF"/>
    <w:rsid w:val="00545F19"/>
    <w:rsid w:val="005510A8"/>
    <w:rsid w:val="005556D8"/>
    <w:rsid w:val="00561F5A"/>
    <w:rsid w:val="00563BA9"/>
    <w:rsid w:val="005676B4"/>
    <w:rsid w:val="00570F4B"/>
    <w:rsid w:val="00573079"/>
    <w:rsid w:val="00574893"/>
    <w:rsid w:val="0057571D"/>
    <w:rsid w:val="00576EC5"/>
    <w:rsid w:val="00584EC3"/>
    <w:rsid w:val="005956BC"/>
    <w:rsid w:val="00597C94"/>
    <w:rsid w:val="005A2FB7"/>
    <w:rsid w:val="005B1DA8"/>
    <w:rsid w:val="005C433C"/>
    <w:rsid w:val="005C46A0"/>
    <w:rsid w:val="005C6D47"/>
    <w:rsid w:val="005D6C95"/>
    <w:rsid w:val="005E49D9"/>
    <w:rsid w:val="005F126A"/>
    <w:rsid w:val="00601422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5DFB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A47E8"/>
    <w:rsid w:val="006B082F"/>
    <w:rsid w:val="006B3583"/>
    <w:rsid w:val="006B48DA"/>
    <w:rsid w:val="006B6E5B"/>
    <w:rsid w:val="006C47C8"/>
    <w:rsid w:val="006D0CA5"/>
    <w:rsid w:val="006D48FD"/>
    <w:rsid w:val="006D5A1D"/>
    <w:rsid w:val="006D6AFD"/>
    <w:rsid w:val="006D6E72"/>
    <w:rsid w:val="006D77A6"/>
    <w:rsid w:val="006F227C"/>
    <w:rsid w:val="006F3F63"/>
    <w:rsid w:val="006F5550"/>
    <w:rsid w:val="006F63DA"/>
    <w:rsid w:val="006F6D63"/>
    <w:rsid w:val="007020D9"/>
    <w:rsid w:val="007026C0"/>
    <w:rsid w:val="007037F0"/>
    <w:rsid w:val="007074CC"/>
    <w:rsid w:val="00715BE3"/>
    <w:rsid w:val="00720527"/>
    <w:rsid w:val="00720D3D"/>
    <w:rsid w:val="0072274D"/>
    <w:rsid w:val="00722E7A"/>
    <w:rsid w:val="0072440B"/>
    <w:rsid w:val="00730A58"/>
    <w:rsid w:val="00732AB8"/>
    <w:rsid w:val="007339F1"/>
    <w:rsid w:val="00735616"/>
    <w:rsid w:val="00735639"/>
    <w:rsid w:val="00736598"/>
    <w:rsid w:val="007435D7"/>
    <w:rsid w:val="007450C5"/>
    <w:rsid w:val="00751770"/>
    <w:rsid w:val="007520AD"/>
    <w:rsid w:val="007550A7"/>
    <w:rsid w:val="0075525F"/>
    <w:rsid w:val="00770666"/>
    <w:rsid w:val="00771693"/>
    <w:rsid w:val="007727DC"/>
    <w:rsid w:val="00776241"/>
    <w:rsid w:val="00776F1B"/>
    <w:rsid w:val="00782E83"/>
    <w:rsid w:val="00783FE5"/>
    <w:rsid w:val="00784086"/>
    <w:rsid w:val="007857BB"/>
    <w:rsid w:val="00791311"/>
    <w:rsid w:val="0079617A"/>
    <w:rsid w:val="007A53CA"/>
    <w:rsid w:val="007A6829"/>
    <w:rsid w:val="007B0C3C"/>
    <w:rsid w:val="007B2287"/>
    <w:rsid w:val="007B52AB"/>
    <w:rsid w:val="007B56A5"/>
    <w:rsid w:val="007C11B2"/>
    <w:rsid w:val="007C468D"/>
    <w:rsid w:val="007C6CD3"/>
    <w:rsid w:val="007D3B38"/>
    <w:rsid w:val="007D3EAD"/>
    <w:rsid w:val="007D6536"/>
    <w:rsid w:val="007E6A0C"/>
    <w:rsid w:val="007E723C"/>
    <w:rsid w:val="007F1112"/>
    <w:rsid w:val="007F2168"/>
    <w:rsid w:val="007F65D6"/>
    <w:rsid w:val="00810064"/>
    <w:rsid w:val="0081421C"/>
    <w:rsid w:val="00814FE9"/>
    <w:rsid w:val="00820DF1"/>
    <w:rsid w:val="008226AB"/>
    <w:rsid w:val="00834C2E"/>
    <w:rsid w:val="00837C6E"/>
    <w:rsid w:val="00840728"/>
    <w:rsid w:val="00840A09"/>
    <w:rsid w:val="00840F23"/>
    <w:rsid w:val="00842344"/>
    <w:rsid w:val="00861659"/>
    <w:rsid w:val="008627B3"/>
    <w:rsid w:val="00866373"/>
    <w:rsid w:val="00870085"/>
    <w:rsid w:val="008708DA"/>
    <w:rsid w:val="0087321C"/>
    <w:rsid w:val="0087491F"/>
    <w:rsid w:val="008752EA"/>
    <w:rsid w:val="00882A3E"/>
    <w:rsid w:val="00882DE2"/>
    <w:rsid w:val="00894DA0"/>
    <w:rsid w:val="00895F8C"/>
    <w:rsid w:val="008A0E63"/>
    <w:rsid w:val="008A32E5"/>
    <w:rsid w:val="008A586F"/>
    <w:rsid w:val="008C3AFB"/>
    <w:rsid w:val="008D1696"/>
    <w:rsid w:val="008D40A2"/>
    <w:rsid w:val="008E0385"/>
    <w:rsid w:val="008E2ACE"/>
    <w:rsid w:val="008E5E8F"/>
    <w:rsid w:val="008E6DB3"/>
    <w:rsid w:val="008F2BF6"/>
    <w:rsid w:val="008F44CA"/>
    <w:rsid w:val="008F55C6"/>
    <w:rsid w:val="008F5CA2"/>
    <w:rsid w:val="008F6B21"/>
    <w:rsid w:val="008F7B66"/>
    <w:rsid w:val="00900821"/>
    <w:rsid w:val="0090265C"/>
    <w:rsid w:val="00903343"/>
    <w:rsid w:val="009038EB"/>
    <w:rsid w:val="009049F2"/>
    <w:rsid w:val="009168D4"/>
    <w:rsid w:val="00920598"/>
    <w:rsid w:val="009242F5"/>
    <w:rsid w:val="009255BC"/>
    <w:rsid w:val="00926829"/>
    <w:rsid w:val="00927921"/>
    <w:rsid w:val="00930BAF"/>
    <w:rsid w:val="00931A51"/>
    <w:rsid w:val="00940FDB"/>
    <w:rsid w:val="00942539"/>
    <w:rsid w:val="00942879"/>
    <w:rsid w:val="00946327"/>
    <w:rsid w:val="00951EF1"/>
    <w:rsid w:val="00954816"/>
    <w:rsid w:val="009647A8"/>
    <w:rsid w:val="0096698C"/>
    <w:rsid w:val="0096720C"/>
    <w:rsid w:val="00973542"/>
    <w:rsid w:val="00976BE5"/>
    <w:rsid w:val="009810F7"/>
    <w:rsid w:val="0098180D"/>
    <w:rsid w:val="0098461F"/>
    <w:rsid w:val="0099000D"/>
    <w:rsid w:val="00990ADA"/>
    <w:rsid w:val="0099764E"/>
    <w:rsid w:val="009A2A6E"/>
    <w:rsid w:val="009B0D5A"/>
    <w:rsid w:val="009B1A6D"/>
    <w:rsid w:val="009B44FC"/>
    <w:rsid w:val="009B708F"/>
    <w:rsid w:val="009B75A6"/>
    <w:rsid w:val="009C2FD2"/>
    <w:rsid w:val="009D646D"/>
    <w:rsid w:val="009E4426"/>
    <w:rsid w:val="009F5676"/>
    <w:rsid w:val="00A03AAA"/>
    <w:rsid w:val="00A06018"/>
    <w:rsid w:val="00A103C4"/>
    <w:rsid w:val="00A1059F"/>
    <w:rsid w:val="00A10744"/>
    <w:rsid w:val="00A14439"/>
    <w:rsid w:val="00A154F1"/>
    <w:rsid w:val="00A166FE"/>
    <w:rsid w:val="00A32936"/>
    <w:rsid w:val="00A34555"/>
    <w:rsid w:val="00A35BFD"/>
    <w:rsid w:val="00A37D77"/>
    <w:rsid w:val="00A4390E"/>
    <w:rsid w:val="00A43F63"/>
    <w:rsid w:val="00A44486"/>
    <w:rsid w:val="00A44DF4"/>
    <w:rsid w:val="00A4704D"/>
    <w:rsid w:val="00A530DE"/>
    <w:rsid w:val="00A5320A"/>
    <w:rsid w:val="00A64CC3"/>
    <w:rsid w:val="00A672E6"/>
    <w:rsid w:val="00A67550"/>
    <w:rsid w:val="00A7367E"/>
    <w:rsid w:val="00A7413E"/>
    <w:rsid w:val="00A75AA6"/>
    <w:rsid w:val="00A769D2"/>
    <w:rsid w:val="00A76FD6"/>
    <w:rsid w:val="00A77E02"/>
    <w:rsid w:val="00A841AD"/>
    <w:rsid w:val="00A845A6"/>
    <w:rsid w:val="00A86B1F"/>
    <w:rsid w:val="00A94084"/>
    <w:rsid w:val="00A95D3B"/>
    <w:rsid w:val="00AA110B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59AF"/>
    <w:rsid w:val="00AE77FA"/>
    <w:rsid w:val="00AF490E"/>
    <w:rsid w:val="00AF5B18"/>
    <w:rsid w:val="00AF606A"/>
    <w:rsid w:val="00B03811"/>
    <w:rsid w:val="00B04824"/>
    <w:rsid w:val="00B051E8"/>
    <w:rsid w:val="00B059C9"/>
    <w:rsid w:val="00B11FF6"/>
    <w:rsid w:val="00B13018"/>
    <w:rsid w:val="00B20EC4"/>
    <w:rsid w:val="00B26F71"/>
    <w:rsid w:val="00B32205"/>
    <w:rsid w:val="00B325AD"/>
    <w:rsid w:val="00B36585"/>
    <w:rsid w:val="00B36728"/>
    <w:rsid w:val="00B47B3F"/>
    <w:rsid w:val="00B56361"/>
    <w:rsid w:val="00B56A1A"/>
    <w:rsid w:val="00B64082"/>
    <w:rsid w:val="00B77825"/>
    <w:rsid w:val="00B825BE"/>
    <w:rsid w:val="00B87145"/>
    <w:rsid w:val="00B925E3"/>
    <w:rsid w:val="00B934DD"/>
    <w:rsid w:val="00B946F7"/>
    <w:rsid w:val="00B94C8D"/>
    <w:rsid w:val="00B97030"/>
    <w:rsid w:val="00BA0916"/>
    <w:rsid w:val="00BA48EF"/>
    <w:rsid w:val="00BB3681"/>
    <w:rsid w:val="00BB4BDF"/>
    <w:rsid w:val="00BB7F48"/>
    <w:rsid w:val="00BC2E1D"/>
    <w:rsid w:val="00BC3AB2"/>
    <w:rsid w:val="00BC416B"/>
    <w:rsid w:val="00BC4700"/>
    <w:rsid w:val="00BC47D0"/>
    <w:rsid w:val="00BC5101"/>
    <w:rsid w:val="00BC7DBD"/>
    <w:rsid w:val="00BD1124"/>
    <w:rsid w:val="00BD38B2"/>
    <w:rsid w:val="00BE1FDA"/>
    <w:rsid w:val="00BF2985"/>
    <w:rsid w:val="00BF5866"/>
    <w:rsid w:val="00BF774C"/>
    <w:rsid w:val="00C008C4"/>
    <w:rsid w:val="00C05368"/>
    <w:rsid w:val="00C05968"/>
    <w:rsid w:val="00C14EEF"/>
    <w:rsid w:val="00C21DD3"/>
    <w:rsid w:val="00C231CC"/>
    <w:rsid w:val="00C236B5"/>
    <w:rsid w:val="00C31C45"/>
    <w:rsid w:val="00C351B0"/>
    <w:rsid w:val="00C451C6"/>
    <w:rsid w:val="00C45DCD"/>
    <w:rsid w:val="00C51001"/>
    <w:rsid w:val="00C51522"/>
    <w:rsid w:val="00C54F70"/>
    <w:rsid w:val="00C55A7A"/>
    <w:rsid w:val="00C602A3"/>
    <w:rsid w:val="00C66956"/>
    <w:rsid w:val="00C66C6F"/>
    <w:rsid w:val="00C72344"/>
    <w:rsid w:val="00C77063"/>
    <w:rsid w:val="00C779DE"/>
    <w:rsid w:val="00C77CEA"/>
    <w:rsid w:val="00C8143D"/>
    <w:rsid w:val="00C8187A"/>
    <w:rsid w:val="00C82CB6"/>
    <w:rsid w:val="00C8734D"/>
    <w:rsid w:val="00C8782D"/>
    <w:rsid w:val="00C87B56"/>
    <w:rsid w:val="00CA0822"/>
    <w:rsid w:val="00CA54A1"/>
    <w:rsid w:val="00CA6C84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523"/>
    <w:rsid w:val="00CF0F1D"/>
    <w:rsid w:val="00CF245D"/>
    <w:rsid w:val="00CF2E96"/>
    <w:rsid w:val="00CF4535"/>
    <w:rsid w:val="00D008D2"/>
    <w:rsid w:val="00D070E0"/>
    <w:rsid w:val="00D15CAF"/>
    <w:rsid w:val="00D23548"/>
    <w:rsid w:val="00D23721"/>
    <w:rsid w:val="00D32E02"/>
    <w:rsid w:val="00D354F8"/>
    <w:rsid w:val="00D41791"/>
    <w:rsid w:val="00D577F7"/>
    <w:rsid w:val="00D61F5D"/>
    <w:rsid w:val="00D62C60"/>
    <w:rsid w:val="00D63707"/>
    <w:rsid w:val="00D65DB8"/>
    <w:rsid w:val="00D732FB"/>
    <w:rsid w:val="00D878DB"/>
    <w:rsid w:val="00D92920"/>
    <w:rsid w:val="00D964DF"/>
    <w:rsid w:val="00DB533D"/>
    <w:rsid w:val="00DD1EA6"/>
    <w:rsid w:val="00DD69C1"/>
    <w:rsid w:val="00DE12EE"/>
    <w:rsid w:val="00DF040D"/>
    <w:rsid w:val="00DF2B07"/>
    <w:rsid w:val="00DF2FA0"/>
    <w:rsid w:val="00DF505D"/>
    <w:rsid w:val="00E01BEB"/>
    <w:rsid w:val="00E025D8"/>
    <w:rsid w:val="00E039E2"/>
    <w:rsid w:val="00E06D19"/>
    <w:rsid w:val="00E07DA7"/>
    <w:rsid w:val="00E103FC"/>
    <w:rsid w:val="00E10E15"/>
    <w:rsid w:val="00E11428"/>
    <w:rsid w:val="00E12169"/>
    <w:rsid w:val="00E12306"/>
    <w:rsid w:val="00E13939"/>
    <w:rsid w:val="00E179B5"/>
    <w:rsid w:val="00E26FAA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97B9D"/>
    <w:rsid w:val="00EA3747"/>
    <w:rsid w:val="00EA3ACF"/>
    <w:rsid w:val="00EA7DF6"/>
    <w:rsid w:val="00EB3AF7"/>
    <w:rsid w:val="00EC1A6F"/>
    <w:rsid w:val="00EC661B"/>
    <w:rsid w:val="00EC73F0"/>
    <w:rsid w:val="00ED744D"/>
    <w:rsid w:val="00EE1CEB"/>
    <w:rsid w:val="00EF2230"/>
    <w:rsid w:val="00EF5FA2"/>
    <w:rsid w:val="00EF7C4F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53C3"/>
    <w:rsid w:val="00F3663B"/>
    <w:rsid w:val="00F41827"/>
    <w:rsid w:val="00F53B3F"/>
    <w:rsid w:val="00F5403B"/>
    <w:rsid w:val="00F60E4A"/>
    <w:rsid w:val="00F61CD2"/>
    <w:rsid w:val="00F62D3F"/>
    <w:rsid w:val="00F74AFE"/>
    <w:rsid w:val="00F82222"/>
    <w:rsid w:val="00F849D8"/>
    <w:rsid w:val="00F84FDA"/>
    <w:rsid w:val="00F9083A"/>
    <w:rsid w:val="00F9164E"/>
    <w:rsid w:val="00F9279E"/>
    <w:rsid w:val="00F92816"/>
    <w:rsid w:val="00F92951"/>
    <w:rsid w:val="00FA7EAD"/>
    <w:rsid w:val="00FC4E20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3A00F10"/>
  <w15:docId w15:val="{E4E472F2-E56B-4619-B1BB-ABDA64E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character" w:customStyle="1" w:styleId="markedcontent">
    <w:name w:val="markedcontent"/>
    <w:basedOn w:val="Domylnaczcionkaakapitu"/>
    <w:rsid w:val="00C602A3"/>
  </w:style>
  <w:style w:type="paragraph" w:styleId="Akapitzlist">
    <w:name w:val="List Paragraph"/>
    <w:basedOn w:val="Normalny"/>
    <w:uiPriority w:val="34"/>
    <w:qFormat/>
    <w:rsid w:val="00A103C4"/>
    <w:pPr>
      <w:ind w:left="720"/>
      <w:contextualSpacing/>
    </w:pPr>
  </w:style>
  <w:style w:type="paragraph" w:customStyle="1" w:styleId="ustep">
    <w:name w:val="ustep"/>
    <w:basedOn w:val="Normalny"/>
    <w:rsid w:val="008F2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1251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2</cp:revision>
  <cp:lastPrinted>2024-06-28T08:38:00Z</cp:lastPrinted>
  <dcterms:created xsi:type="dcterms:W3CDTF">2024-07-02T11:37:00Z</dcterms:created>
  <dcterms:modified xsi:type="dcterms:W3CDTF">2024-07-02T11:37:00Z</dcterms:modified>
</cp:coreProperties>
</file>