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D" w:rsidRPr="00EA003E" w:rsidRDefault="008845DB" w:rsidP="002719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9.95pt;margin-top:4.3pt;width:263.95pt;height:55pt;z-index:251663360;mso-width-relative:margin;mso-height-relative:margin" strokecolor="white">
            <v:textbox style="mso-next-textbox:#_x0000_s1029">
              <w:txbxContent>
                <w:p w:rsidR="00F643A1" w:rsidRDefault="00F643A1" w:rsidP="0027197D">
                  <w:pPr>
                    <w:ind w:firstLine="59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F643A1" w:rsidRPr="003D3065" w:rsidRDefault="00F643A1" w:rsidP="0027197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Załącznik do Zarządzenia Nr 401</w:t>
                  </w:r>
                  <w:r w:rsidRPr="003D3065">
                    <w:rPr>
                      <w:b/>
                      <w:sz w:val="24"/>
                      <w:szCs w:val="24"/>
                    </w:rPr>
                    <w:t xml:space="preserve">/2024 </w:t>
                  </w:r>
                </w:p>
                <w:p w:rsidR="00F643A1" w:rsidRPr="003D3065" w:rsidRDefault="00F643A1" w:rsidP="0027197D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F643A1" w:rsidRPr="003D3065" w:rsidRDefault="00F643A1" w:rsidP="0027197D">
                  <w:pPr>
                    <w:rPr>
                      <w:b/>
                      <w:sz w:val="24"/>
                      <w:szCs w:val="24"/>
                    </w:rPr>
                  </w:pPr>
                  <w:r w:rsidRPr="003D3065">
                    <w:rPr>
                      <w:b/>
                      <w:sz w:val="24"/>
                      <w:szCs w:val="24"/>
                    </w:rPr>
                    <w:t>Prez</w:t>
                  </w:r>
                  <w:r>
                    <w:rPr>
                      <w:b/>
                      <w:sz w:val="24"/>
                      <w:szCs w:val="24"/>
                    </w:rPr>
                    <w:t>ydenta Miasta Świnoujście z dnia 2024 r.</w:t>
                  </w:r>
                  <w:r w:rsidRPr="00BF6FD6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7197D" w:rsidRDefault="0027197D" w:rsidP="0027197D"/>
    <w:p w:rsidR="00445893" w:rsidRDefault="00445893" w:rsidP="0027197D"/>
    <w:p w:rsidR="00EA003E" w:rsidRDefault="00EA003E" w:rsidP="0027197D"/>
    <w:p w:rsidR="00445893" w:rsidRDefault="00445893" w:rsidP="0027197D"/>
    <w:p w:rsidR="0027197D" w:rsidRPr="00B33E00" w:rsidRDefault="0027197D" w:rsidP="0027197D">
      <w:pPr>
        <w:pStyle w:val="Nagwek7"/>
        <w:ind w:firstLine="1701"/>
        <w:jc w:val="left"/>
        <w:rPr>
          <w:szCs w:val="28"/>
        </w:rPr>
      </w:pPr>
      <w:r>
        <w:rPr>
          <w:b/>
          <w:szCs w:val="28"/>
        </w:rPr>
        <w:t xml:space="preserve">U R Z </w:t>
      </w:r>
      <w:r w:rsidRPr="00B33E00">
        <w:rPr>
          <w:b/>
          <w:szCs w:val="28"/>
        </w:rPr>
        <w:t>Ą D   M I A S T A   Ś W I N O U J Ś C I E</w:t>
      </w:r>
    </w:p>
    <w:p w:rsidR="0027197D" w:rsidRPr="00B33E00" w:rsidRDefault="008845DB" w:rsidP="0027197D">
      <w:pPr>
        <w:pStyle w:val="Nagwek7"/>
        <w:ind w:left="720"/>
        <w:jc w:val="lef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3pt;margin-top:2.25pt;width:401.4pt;height:0;z-index:251660288" o:connectortype="straight" strokeweight="1pt"/>
        </w:pict>
      </w:r>
    </w:p>
    <w:p w:rsidR="0027197D" w:rsidRPr="00B33E00" w:rsidRDefault="0027197D" w:rsidP="0027197D">
      <w:pPr>
        <w:pStyle w:val="Nagwek7"/>
        <w:ind w:firstLine="170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33E00">
        <w:rPr>
          <w:b/>
          <w:sz w:val="24"/>
          <w:szCs w:val="24"/>
        </w:rPr>
        <w:t>WYDZIAŁ ZARZĄDZANIA KRYZYSOWEGO</w:t>
      </w:r>
    </w:p>
    <w:p w:rsidR="0027197D" w:rsidRDefault="0027197D" w:rsidP="0027197D"/>
    <w:p w:rsidR="00C860FF" w:rsidRPr="00AC00A7" w:rsidRDefault="00C860FF" w:rsidP="00C860FF">
      <w:pPr>
        <w:rPr>
          <w:b/>
          <w:sz w:val="24"/>
          <w:szCs w:val="24"/>
        </w:rPr>
      </w:pPr>
      <w:r>
        <w:rPr>
          <w:b/>
        </w:rPr>
        <w:t xml:space="preserve">         </w:t>
      </w:r>
      <w:r w:rsidRPr="00C860FF">
        <w:rPr>
          <w:b/>
          <w:sz w:val="16"/>
          <w:szCs w:val="16"/>
        </w:rPr>
        <w:t xml:space="preserve">   </w:t>
      </w:r>
      <w:r>
        <w:rPr>
          <w:b/>
        </w:rPr>
        <w:t xml:space="preserve">     </w:t>
      </w:r>
      <w:r w:rsidRPr="00AC00A7">
        <w:rPr>
          <w:b/>
          <w:sz w:val="24"/>
          <w:szCs w:val="24"/>
        </w:rPr>
        <w:t>Z A T W I E R D Z A M</w:t>
      </w:r>
    </w:p>
    <w:p w:rsidR="000A5140" w:rsidRPr="001D42A8" w:rsidRDefault="001D42A8" w:rsidP="001D42A8">
      <w:pPr>
        <w:ind w:left="4536" w:hanging="3685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Pr="001D42A8">
        <w:rPr>
          <w:noProof/>
          <w:sz w:val="22"/>
          <w:szCs w:val="22"/>
        </w:rPr>
        <w:t xml:space="preserve"> </w:t>
      </w:r>
      <w:r w:rsidR="000A5140" w:rsidRPr="001D42A8">
        <w:rPr>
          <w:noProof/>
          <w:sz w:val="22"/>
          <w:szCs w:val="22"/>
        </w:rPr>
        <w:t>PREZYDENT MIASTA</w:t>
      </w:r>
    </w:p>
    <w:p w:rsidR="000A5140" w:rsidRPr="001D42A8" w:rsidRDefault="000A5140" w:rsidP="001D42A8">
      <w:pPr>
        <w:ind w:left="4536" w:hanging="2835"/>
        <w:rPr>
          <w:noProof/>
          <w:sz w:val="32"/>
          <w:szCs w:val="32"/>
        </w:rPr>
      </w:pPr>
    </w:p>
    <w:p w:rsidR="000A5140" w:rsidRDefault="001D42A8" w:rsidP="000A5140">
      <w:pPr>
        <w:ind w:left="4536" w:hanging="3685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  <w:r w:rsidR="000A5140">
        <w:rPr>
          <w:noProof/>
          <w:sz w:val="24"/>
          <w:szCs w:val="24"/>
        </w:rPr>
        <w:t>mgr Joanna Agatowska</w:t>
      </w:r>
    </w:p>
    <w:p w:rsidR="00C860FF" w:rsidRPr="000A5140" w:rsidRDefault="00C860FF" w:rsidP="00C860FF">
      <w:pPr>
        <w:rPr>
          <w:b/>
          <w:i/>
          <w:sz w:val="22"/>
          <w:szCs w:val="22"/>
        </w:rPr>
      </w:pPr>
    </w:p>
    <w:p w:rsidR="00C860FF" w:rsidRPr="00C860FF" w:rsidRDefault="00C860FF" w:rsidP="00C860FF">
      <w:pPr>
        <w:rPr>
          <w:sz w:val="22"/>
          <w:szCs w:val="22"/>
        </w:rPr>
      </w:pPr>
      <w:r w:rsidRPr="00C860F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860FF">
        <w:rPr>
          <w:sz w:val="22"/>
          <w:szCs w:val="22"/>
        </w:rPr>
        <w:t xml:space="preserve"> Dnia </w:t>
      </w:r>
      <w:r w:rsidRPr="00C860FF">
        <w:t>……………………</w:t>
      </w:r>
    </w:p>
    <w:p w:rsidR="0027197D" w:rsidRDefault="0027197D" w:rsidP="0027197D"/>
    <w:p w:rsidR="0027197D" w:rsidRPr="00160252" w:rsidRDefault="0027197D" w:rsidP="0027197D">
      <w:pPr>
        <w:rPr>
          <w:sz w:val="24"/>
          <w:szCs w:val="24"/>
        </w:rPr>
      </w:pPr>
    </w:p>
    <w:p w:rsidR="0027197D" w:rsidRDefault="0027197D" w:rsidP="0027197D"/>
    <w:p w:rsidR="0027197D" w:rsidRPr="00B33E00" w:rsidRDefault="0027197D" w:rsidP="0027197D">
      <w:pPr>
        <w:rPr>
          <w:b/>
          <w:color w:val="000000"/>
          <w:sz w:val="40"/>
          <w:szCs w:val="40"/>
        </w:rPr>
      </w:pPr>
    </w:p>
    <w:p w:rsidR="0027197D" w:rsidRDefault="0027197D" w:rsidP="0027197D"/>
    <w:p w:rsidR="00381962" w:rsidRDefault="00381962" w:rsidP="0027197D"/>
    <w:p w:rsidR="00381962" w:rsidRDefault="00381962" w:rsidP="0027197D"/>
    <w:p w:rsidR="00381962" w:rsidRDefault="00381962" w:rsidP="0027197D"/>
    <w:p w:rsidR="00381962" w:rsidRDefault="00381962" w:rsidP="0027197D"/>
    <w:p w:rsidR="00381962" w:rsidRDefault="00381962" w:rsidP="0027197D"/>
    <w:p w:rsidR="0027197D" w:rsidRDefault="0027197D" w:rsidP="0027197D"/>
    <w:p w:rsidR="0027197D" w:rsidRDefault="0027197D" w:rsidP="0027197D">
      <w:pPr>
        <w:ind w:firstLine="3828"/>
        <w:rPr>
          <w:b/>
          <w:sz w:val="28"/>
          <w:szCs w:val="28"/>
        </w:rPr>
      </w:pPr>
      <w:r w:rsidRPr="00B33E00">
        <w:rPr>
          <w:b/>
          <w:sz w:val="28"/>
          <w:szCs w:val="28"/>
        </w:rPr>
        <w:t>INSTRUKCJA</w:t>
      </w:r>
    </w:p>
    <w:p w:rsidR="0027197D" w:rsidRPr="00BF6FD6" w:rsidRDefault="0027197D" w:rsidP="0027197D">
      <w:pPr>
        <w:ind w:firstLine="3828"/>
        <w:rPr>
          <w:b/>
          <w:sz w:val="12"/>
          <w:szCs w:val="12"/>
        </w:rPr>
      </w:pPr>
    </w:p>
    <w:p w:rsidR="0027197D" w:rsidRPr="00B33E00" w:rsidRDefault="0027197D" w:rsidP="0027197D">
      <w:pPr>
        <w:ind w:left="1985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PUNKTU  KONTAKTOWEGO  HNS</w:t>
      </w:r>
      <w:r>
        <w:rPr>
          <w:b/>
          <w:sz w:val="28"/>
          <w:szCs w:val="28"/>
        </w:rPr>
        <w:br/>
        <w:t xml:space="preserve">PREZYDENTA  MIASTA  ŚWINOUJŚCIE  </w:t>
      </w: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27197D" w:rsidRDefault="0027197D" w:rsidP="0027197D"/>
    <w:p w:rsidR="0027197D" w:rsidRDefault="0027197D" w:rsidP="0027197D"/>
    <w:p w:rsidR="0027197D" w:rsidRDefault="0027197D" w:rsidP="0027197D">
      <w:pPr>
        <w:jc w:val="center"/>
      </w:pPr>
    </w:p>
    <w:p w:rsidR="00D77369" w:rsidRDefault="00D77369" w:rsidP="0027197D">
      <w:pPr>
        <w:jc w:val="center"/>
      </w:pPr>
    </w:p>
    <w:p w:rsidR="0027197D" w:rsidRDefault="0027197D" w:rsidP="0027197D">
      <w:pPr>
        <w:jc w:val="center"/>
      </w:pPr>
    </w:p>
    <w:p w:rsidR="0027197D" w:rsidRPr="00EA198A" w:rsidRDefault="0027197D" w:rsidP="001D42A8">
      <w:pPr>
        <w:ind w:firstLine="5954"/>
        <w:rPr>
          <w:b/>
          <w:sz w:val="24"/>
          <w:szCs w:val="24"/>
        </w:rPr>
      </w:pPr>
      <w:r w:rsidRPr="00EA198A">
        <w:rPr>
          <w:b/>
          <w:sz w:val="24"/>
          <w:szCs w:val="24"/>
        </w:rPr>
        <w:t>O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P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R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A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C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O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W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A</w:t>
      </w:r>
      <w:r w:rsidR="001D42A8">
        <w:rPr>
          <w:b/>
          <w:sz w:val="24"/>
          <w:szCs w:val="24"/>
        </w:rPr>
        <w:t xml:space="preserve"> </w:t>
      </w:r>
      <w:r w:rsidRPr="00EA198A">
        <w:rPr>
          <w:b/>
          <w:sz w:val="24"/>
          <w:szCs w:val="24"/>
        </w:rPr>
        <w:t>Ł</w:t>
      </w:r>
    </w:p>
    <w:p w:rsidR="0027197D" w:rsidRPr="001D42A8" w:rsidRDefault="001D42A8" w:rsidP="001D42A8">
      <w:pPr>
        <w:ind w:firstLine="5954"/>
        <w:rPr>
          <w:color w:val="000000"/>
        </w:rPr>
      </w:pPr>
      <w:r>
        <w:rPr>
          <w:color w:val="000000"/>
        </w:rPr>
        <w:t xml:space="preserve"> </w:t>
      </w:r>
      <w:r w:rsidRPr="001D42A8">
        <w:rPr>
          <w:color w:val="000000"/>
        </w:rPr>
        <w:t>NACZELNIK  WYDIŁU</w:t>
      </w:r>
    </w:p>
    <w:p w:rsidR="0027197D" w:rsidRDefault="001D42A8" w:rsidP="001D42A8">
      <w:pPr>
        <w:ind w:firstLine="5387"/>
      </w:pPr>
      <w:r>
        <w:t xml:space="preserve">  ZARZĄDZANIA  KRYZYSOWEGO</w:t>
      </w:r>
    </w:p>
    <w:p w:rsidR="0027197D" w:rsidRDefault="0027197D" w:rsidP="0027197D">
      <w:pPr>
        <w:jc w:val="center"/>
      </w:pPr>
    </w:p>
    <w:p w:rsidR="0027197D" w:rsidRDefault="0027197D" w:rsidP="0027197D">
      <w:pPr>
        <w:jc w:val="center"/>
      </w:pPr>
    </w:p>
    <w:p w:rsidR="00381962" w:rsidRDefault="00381962" w:rsidP="0027197D">
      <w:pPr>
        <w:jc w:val="center"/>
      </w:pPr>
    </w:p>
    <w:p w:rsidR="001D42A8" w:rsidRDefault="001D42A8" w:rsidP="0027197D">
      <w:pPr>
        <w:jc w:val="center"/>
      </w:pPr>
    </w:p>
    <w:p w:rsidR="001D42A8" w:rsidRDefault="001D42A8" w:rsidP="0027197D">
      <w:pPr>
        <w:jc w:val="center"/>
      </w:pPr>
    </w:p>
    <w:p w:rsidR="00D77369" w:rsidRDefault="00D77369" w:rsidP="001D42A8"/>
    <w:p w:rsidR="001D42A8" w:rsidRDefault="001D42A8" w:rsidP="001D42A8"/>
    <w:p w:rsidR="0027197D" w:rsidRDefault="0027197D" w:rsidP="0027197D">
      <w:pPr>
        <w:rPr>
          <w:i/>
          <w:sz w:val="16"/>
          <w:szCs w:val="16"/>
        </w:rPr>
      </w:pPr>
    </w:p>
    <w:p w:rsidR="0027197D" w:rsidRPr="00E70694" w:rsidRDefault="008845DB" w:rsidP="0027197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32" style="position:absolute;left:0;text-align:left;margin-left:26.3pt;margin-top:2.65pt;width:401.4pt;height:.05pt;z-index:251661312" o:connectortype="straight" strokeweight="1pt"/>
        </w:pict>
      </w:r>
    </w:p>
    <w:p w:rsidR="0027197D" w:rsidRDefault="0027197D" w:rsidP="0027197D">
      <w:pPr>
        <w:jc w:val="center"/>
        <w:rPr>
          <w:b/>
          <w:sz w:val="24"/>
          <w:szCs w:val="24"/>
        </w:rPr>
      </w:pPr>
      <w:r w:rsidRPr="00E70694">
        <w:rPr>
          <w:b/>
          <w:sz w:val="28"/>
          <w:szCs w:val="28"/>
        </w:rPr>
        <w:t>ŚWINOUJŚCIE</w:t>
      </w:r>
      <w:r>
        <w:rPr>
          <w:b/>
          <w:sz w:val="28"/>
          <w:szCs w:val="28"/>
        </w:rPr>
        <w:t xml:space="preserve"> </w:t>
      </w:r>
      <w:r w:rsidR="00381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0D77">
        <w:rPr>
          <w:b/>
          <w:sz w:val="28"/>
          <w:szCs w:val="28"/>
        </w:rPr>
        <w:t>2024</w:t>
      </w:r>
      <w:r w:rsidR="00381962">
        <w:rPr>
          <w:b/>
          <w:sz w:val="28"/>
          <w:szCs w:val="28"/>
        </w:rPr>
        <w:t xml:space="preserve">   ROK</w:t>
      </w: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1D42A8" w:rsidRDefault="001D42A8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445893" w:rsidRDefault="00445893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501576" w:rsidRDefault="00501576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445893" w:rsidRDefault="00445893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445893" w:rsidRDefault="00445893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1D42A8" w:rsidRPr="001D42A8" w:rsidRDefault="001D42A8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27197D" w:rsidRPr="00FE600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FE600D">
        <w:rPr>
          <w:b/>
          <w:bCs/>
          <w:sz w:val="24"/>
          <w:szCs w:val="24"/>
        </w:rPr>
        <w:lastRenderedPageBreak/>
        <w:t>SPIS  TREŚCI</w:t>
      </w: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sz w:val="16"/>
          <w:szCs w:val="16"/>
        </w:rPr>
      </w:pPr>
    </w:p>
    <w:p w:rsidR="0027197D" w:rsidRPr="00FE600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 w:firstLine="7371"/>
        <w:rPr>
          <w:b/>
        </w:rPr>
      </w:pPr>
      <w:r w:rsidRPr="00FE600D">
        <w:rPr>
          <w:b/>
        </w:rPr>
        <w:t>STRONA</w:t>
      </w:r>
    </w:p>
    <w:p w:rsidR="0027197D" w:rsidRPr="00FE600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</w:pPr>
    </w:p>
    <w:p w:rsidR="0027197D" w:rsidRPr="00582126" w:rsidRDefault="0027197D" w:rsidP="0027197D">
      <w:pPr>
        <w:pStyle w:val="Tekstpodstawowywcity2"/>
        <w:numPr>
          <w:ilvl w:val="0"/>
          <w:numId w:val="39"/>
        </w:numPr>
        <w:tabs>
          <w:tab w:val="left" w:pos="426"/>
        </w:tabs>
        <w:spacing w:after="0" w:line="240" w:lineRule="auto"/>
        <w:ind w:left="709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ogólne</w:t>
      </w:r>
      <w:r w:rsidRPr="00927615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  <w:r w:rsidRPr="00927615">
        <w:rPr>
          <w:sz w:val="16"/>
          <w:szCs w:val="16"/>
        </w:rPr>
        <w:t>……..………………………..</w:t>
      </w:r>
      <w:r w:rsidRPr="00582126">
        <w:rPr>
          <w:sz w:val="24"/>
          <w:szCs w:val="24"/>
        </w:rPr>
        <w:tab/>
        <w:t xml:space="preserve">-   </w:t>
      </w:r>
      <w:r w:rsidRPr="00090038">
        <w:rPr>
          <w:b/>
          <w:sz w:val="24"/>
          <w:szCs w:val="24"/>
        </w:rPr>
        <w:t>4</w:t>
      </w:r>
    </w:p>
    <w:p w:rsidR="0027197D" w:rsidRPr="00B05CC1" w:rsidRDefault="0027197D" w:rsidP="0027197D">
      <w:pPr>
        <w:pStyle w:val="Tekstpodstawowywcity2"/>
        <w:tabs>
          <w:tab w:val="left" w:pos="1080"/>
        </w:tabs>
        <w:spacing w:after="0" w:line="240" w:lineRule="auto"/>
        <w:rPr>
          <w:sz w:val="12"/>
          <w:szCs w:val="12"/>
        </w:rPr>
      </w:pPr>
    </w:p>
    <w:p w:rsidR="0027197D" w:rsidRPr="00582126" w:rsidRDefault="0027197D" w:rsidP="0027197D">
      <w:pPr>
        <w:pStyle w:val="Tekstpodstawowywcity2"/>
        <w:numPr>
          <w:ilvl w:val="0"/>
          <w:numId w:val="39"/>
        </w:numPr>
        <w:tabs>
          <w:tab w:val="left" w:pos="426"/>
        </w:tabs>
        <w:spacing w:after="0" w:line="240" w:lineRule="auto"/>
        <w:ind w:left="709" w:hanging="425"/>
        <w:rPr>
          <w:b/>
          <w:bCs/>
          <w:sz w:val="24"/>
          <w:szCs w:val="24"/>
        </w:rPr>
      </w:pPr>
      <w:r w:rsidRPr="00B6525F">
        <w:rPr>
          <w:b/>
          <w:bCs/>
          <w:sz w:val="24"/>
          <w:szCs w:val="24"/>
        </w:rPr>
        <w:t>Cel organizacji Punktu Kontaktowego</w:t>
      </w:r>
      <w:r w:rsidRPr="00927615">
        <w:rPr>
          <w:bCs/>
          <w:sz w:val="16"/>
          <w:szCs w:val="16"/>
        </w:rPr>
        <w:t>………………</w:t>
      </w:r>
      <w:r>
        <w:rPr>
          <w:bCs/>
          <w:sz w:val="16"/>
          <w:szCs w:val="16"/>
        </w:rPr>
        <w:t>……………...</w:t>
      </w:r>
      <w:r w:rsidRPr="00927615">
        <w:rPr>
          <w:bCs/>
          <w:sz w:val="16"/>
          <w:szCs w:val="16"/>
        </w:rPr>
        <w:t>…………....……</w:t>
      </w:r>
      <w:r w:rsidRPr="00582126">
        <w:rPr>
          <w:bCs/>
          <w:sz w:val="24"/>
          <w:szCs w:val="24"/>
        </w:rPr>
        <w:tab/>
        <w:t xml:space="preserve">-   </w:t>
      </w:r>
      <w:r w:rsidRPr="00090038">
        <w:rPr>
          <w:b/>
          <w:bCs/>
          <w:sz w:val="24"/>
          <w:szCs w:val="24"/>
        </w:rPr>
        <w:t>4</w:t>
      </w:r>
    </w:p>
    <w:p w:rsidR="0027197D" w:rsidRPr="00B05CC1" w:rsidRDefault="0027197D" w:rsidP="0027197D">
      <w:pPr>
        <w:pStyle w:val="Akapitzlist"/>
        <w:rPr>
          <w:b/>
          <w:bCs/>
          <w:sz w:val="12"/>
          <w:szCs w:val="12"/>
        </w:rPr>
      </w:pPr>
    </w:p>
    <w:p w:rsidR="0027197D" w:rsidRDefault="0027197D" w:rsidP="0027197D">
      <w:pPr>
        <w:pStyle w:val="Akapitzlist"/>
        <w:ind w:left="709" w:hanging="42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Pr="00582126">
        <w:rPr>
          <w:b/>
          <w:bCs/>
          <w:sz w:val="24"/>
          <w:szCs w:val="24"/>
        </w:rPr>
        <w:t xml:space="preserve">Zadania </w:t>
      </w:r>
      <w:r>
        <w:rPr>
          <w:b/>
          <w:bCs/>
          <w:sz w:val="24"/>
          <w:szCs w:val="24"/>
        </w:rPr>
        <w:t xml:space="preserve">pełnomocnika Prezydenta Miasta Świnoujście, </w:t>
      </w:r>
      <w:r>
        <w:rPr>
          <w:b/>
          <w:bCs/>
          <w:sz w:val="24"/>
          <w:szCs w:val="24"/>
        </w:rPr>
        <w:br/>
      </w:r>
      <w:r w:rsidRPr="00582126">
        <w:rPr>
          <w:b/>
          <w:bCs/>
          <w:sz w:val="24"/>
          <w:szCs w:val="24"/>
        </w:rPr>
        <w:t xml:space="preserve">realizowane w ramach Punktu Kontaktowego </w:t>
      </w:r>
      <w:r>
        <w:rPr>
          <w:b/>
          <w:bCs/>
          <w:sz w:val="24"/>
          <w:szCs w:val="24"/>
        </w:rPr>
        <w:t>HNS</w:t>
      </w:r>
      <w:r w:rsidRPr="00927615">
        <w:rPr>
          <w:bCs/>
          <w:sz w:val="16"/>
          <w:szCs w:val="16"/>
        </w:rPr>
        <w:t>……..………</w:t>
      </w:r>
      <w:r>
        <w:rPr>
          <w:bCs/>
          <w:sz w:val="16"/>
          <w:szCs w:val="16"/>
        </w:rPr>
        <w:t>…………..</w:t>
      </w:r>
      <w:r w:rsidRPr="00927615">
        <w:rPr>
          <w:bCs/>
          <w:sz w:val="16"/>
          <w:szCs w:val="16"/>
        </w:rPr>
        <w:t>….</w:t>
      </w:r>
      <w:r w:rsidRPr="0003636C">
        <w:rPr>
          <w:bCs/>
          <w:sz w:val="24"/>
          <w:szCs w:val="24"/>
        </w:rPr>
        <w:tab/>
        <w:t xml:space="preserve">- </w:t>
      </w:r>
      <w:r>
        <w:rPr>
          <w:bCs/>
          <w:sz w:val="24"/>
          <w:szCs w:val="24"/>
        </w:rPr>
        <w:t xml:space="preserve">  </w:t>
      </w:r>
      <w:r w:rsidRPr="00090038">
        <w:rPr>
          <w:b/>
          <w:bCs/>
          <w:sz w:val="24"/>
          <w:szCs w:val="24"/>
        </w:rPr>
        <w:t>4</w:t>
      </w:r>
    </w:p>
    <w:p w:rsidR="0027197D" w:rsidRPr="00090038" w:rsidRDefault="0027197D" w:rsidP="0027197D">
      <w:pPr>
        <w:pStyle w:val="Akapitzlist"/>
        <w:ind w:left="643" w:hanging="359"/>
        <w:rPr>
          <w:color w:val="000000"/>
          <w:sz w:val="12"/>
          <w:szCs w:val="12"/>
        </w:rPr>
      </w:pPr>
    </w:p>
    <w:p w:rsidR="0027197D" w:rsidRPr="007D7D27" w:rsidRDefault="0027197D" w:rsidP="0027197D">
      <w:pPr>
        <w:pStyle w:val="Tekstpodstawowywcity2"/>
        <w:numPr>
          <w:ilvl w:val="0"/>
          <w:numId w:val="41"/>
        </w:numPr>
        <w:tabs>
          <w:tab w:val="left" w:pos="709"/>
          <w:tab w:val="left" w:pos="7797"/>
        </w:tabs>
        <w:spacing w:after="0" w:line="240" w:lineRule="auto"/>
        <w:ind w:hanging="719"/>
        <w:rPr>
          <w:b/>
          <w:bCs/>
          <w:sz w:val="24"/>
          <w:szCs w:val="24"/>
        </w:rPr>
      </w:pPr>
      <w:r w:rsidRPr="00702142">
        <w:rPr>
          <w:b/>
          <w:bCs/>
          <w:sz w:val="24"/>
          <w:szCs w:val="24"/>
        </w:rPr>
        <w:t xml:space="preserve">Organizacja Punktu Kontaktowego </w:t>
      </w:r>
      <w:r>
        <w:rPr>
          <w:b/>
          <w:bCs/>
          <w:sz w:val="24"/>
          <w:szCs w:val="24"/>
        </w:rPr>
        <w:t>Prezydenta Miasta Świnoujścia</w:t>
      </w:r>
      <w:r w:rsidRPr="00927615">
        <w:rPr>
          <w:bCs/>
          <w:sz w:val="16"/>
          <w:szCs w:val="16"/>
        </w:rPr>
        <w:t>…</w:t>
      </w:r>
      <w:r w:rsidRPr="007D7D27">
        <w:rPr>
          <w:b/>
          <w:bCs/>
          <w:sz w:val="24"/>
          <w:szCs w:val="24"/>
        </w:rPr>
        <w:tab/>
      </w:r>
      <w:r w:rsidRPr="0003636C">
        <w:rPr>
          <w:bCs/>
          <w:sz w:val="24"/>
          <w:szCs w:val="24"/>
        </w:rPr>
        <w:t>-</w:t>
      </w:r>
      <w:r w:rsidRPr="007D7D27">
        <w:rPr>
          <w:b/>
          <w:bCs/>
          <w:sz w:val="24"/>
          <w:szCs w:val="24"/>
        </w:rPr>
        <w:t xml:space="preserve"> </w:t>
      </w:r>
      <w:r w:rsidR="00501576">
        <w:rPr>
          <w:b/>
          <w:bCs/>
          <w:sz w:val="24"/>
          <w:szCs w:val="24"/>
        </w:rPr>
        <w:t xml:space="preserve">  6</w:t>
      </w:r>
    </w:p>
    <w:p w:rsidR="0027197D" w:rsidRPr="00090038" w:rsidRDefault="0027197D" w:rsidP="0027197D">
      <w:pPr>
        <w:pStyle w:val="Akapitzlist"/>
        <w:ind w:left="643" w:hanging="359"/>
        <w:rPr>
          <w:color w:val="000000"/>
          <w:sz w:val="12"/>
          <w:szCs w:val="12"/>
        </w:rPr>
      </w:pPr>
    </w:p>
    <w:p w:rsidR="0027197D" w:rsidRPr="00292B9A" w:rsidRDefault="0027197D" w:rsidP="0027197D">
      <w:pPr>
        <w:pStyle w:val="Tekstpodstawowy3"/>
        <w:tabs>
          <w:tab w:val="left" w:pos="709"/>
          <w:tab w:val="left" w:pos="7797"/>
        </w:tabs>
        <w:ind w:left="643" w:hanging="359"/>
        <w:jc w:val="left"/>
        <w:rPr>
          <w:b/>
          <w:sz w:val="24"/>
          <w:szCs w:val="24"/>
        </w:rPr>
      </w:pPr>
      <w:r w:rsidRPr="00B05CC1">
        <w:rPr>
          <w:b/>
          <w:sz w:val="24"/>
          <w:szCs w:val="24"/>
        </w:rPr>
        <w:t>Wykaz  załącznikó</w:t>
      </w:r>
      <w:r>
        <w:rPr>
          <w:b/>
          <w:sz w:val="24"/>
          <w:szCs w:val="24"/>
        </w:rPr>
        <w:t>w:</w:t>
      </w:r>
    </w:p>
    <w:p w:rsidR="0027197D" w:rsidRPr="00B05CC1" w:rsidRDefault="0027197D" w:rsidP="0027197D">
      <w:pPr>
        <w:pStyle w:val="Tekstpodstawowywcity2"/>
        <w:tabs>
          <w:tab w:val="left" w:pos="709"/>
          <w:tab w:val="left" w:pos="7938"/>
        </w:tabs>
        <w:spacing w:after="0" w:line="240" w:lineRule="auto"/>
        <w:rPr>
          <w:sz w:val="12"/>
          <w:szCs w:val="12"/>
        </w:rPr>
      </w:pPr>
    </w:p>
    <w:p w:rsidR="00501576" w:rsidRPr="00582126" w:rsidRDefault="00501576" w:rsidP="00501576">
      <w:pPr>
        <w:pStyle w:val="Tekstpodstawowywcity2"/>
        <w:tabs>
          <w:tab w:val="left" w:pos="426"/>
          <w:tab w:val="left" w:pos="993"/>
        </w:tabs>
        <w:spacing w:after="0" w:line="240" w:lineRule="auto"/>
        <w:ind w:left="993" w:hanging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Nr  1</w:t>
      </w:r>
      <w:r w:rsidR="0027197D" w:rsidRPr="007D7D27">
        <w:rPr>
          <w:b/>
          <w:sz w:val="24"/>
          <w:szCs w:val="24"/>
        </w:rPr>
        <w:t>.</w:t>
      </w:r>
      <w:r w:rsidR="0027197D" w:rsidRPr="007D7D27">
        <w:rPr>
          <w:b/>
          <w:bCs/>
          <w:sz w:val="24"/>
          <w:szCs w:val="24"/>
        </w:rPr>
        <w:tab/>
      </w:r>
      <w:r w:rsidR="0027197D" w:rsidRPr="007D7D27">
        <w:rPr>
          <w:b/>
          <w:sz w:val="24"/>
          <w:szCs w:val="24"/>
        </w:rPr>
        <w:t xml:space="preserve">Wykaz  numerów  telefonów osób  funkcyjnych  </w:t>
      </w:r>
      <w:r w:rsidR="0027197D">
        <w:rPr>
          <w:b/>
          <w:sz w:val="24"/>
          <w:szCs w:val="24"/>
        </w:rPr>
        <w:br/>
        <w:t xml:space="preserve">w  Urzędzie  </w:t>
      </w:r>
      <w:r w:rsidR="0027197D" w:rsidRPr="007D7D27">
        <w:rPr>
          <w:b/>
          <w:sz w:val="24"/>
          <w:szCs w:val="24"/>
        </w:rPr>
        <w:t>Miasta  Świnoujści</w:t>
      </w:r>
      <w:r w:rsidRPr="00927615">
        <w:rPr>
          <w:bCs/>
          <w:sz w:val="16"/>
          <w:szCs w:val="16"/>
        </w:rPr>
        <w:t>……</w:t>
      </w:r>
      <w:r>
        <w:rPr>
          <w:bCs/>
          <w:sz w:val="16"/>
          <w:szCs w:val="16"/>
        </w:rPr>
        <w:t>……………...</w:t>
      </w:r>
      <w:r w:rsidRPr="00927615">
        <w:rPr>
          <w:bCs/>
          <w:sz w:val="16"/>
          <w:szCs w:val="16"/>
        </w:rPr>
        <w:t>………</w:t>
      </w:r>
      <w:r>
        <w:rPr>
          <w:bCs/>
          <w:sz w:val="16"/>
          <w:szCs w:val="16"/>
        </w:rPr>
        <w:t>…………….</w:t>
      </w:r>
      <w:r w:rsidRPr="00927615">
        <w:rPr>
          <w:bCs/>
          <w:sz w:val="16"/>
          <w:szCs w:val="16"/>
        </w:rPr>
        <w:t>…....……</w:t>
      </w:r>
      <w:r w:rsidRPr="00582126">
        <w:rPr>
          <w:bCs/>
          <w:sz w:val="24"/>
          <w:szCs w:val="24"/>
        </w:rPr>
        <w:tab/>
        <w:t xml:space="preserve">-   </w:t>
      </w:r>
      <w:r w:rsidR="001F362F">
        <w:rPr>
          <w:b/>
          <w:bCs/>
          <w:sz w:val="24"/>
          <w:szCs w:val="24"/>
        </w:rPr>
        <w:t>7</w:t>
      </w: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rPr>
          <w:b/>
          <w:bCs/>
          <w:sz w:val="12"/>
          <w:szCs w:val="12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445893" w:rsidRDefault="00445893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FF4EB1" w:rsidRDefault="00FF4EB1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</w:p>
    <w:p w:rsidR="00501576" w:rsidRDefault="00501576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1D42A8" w:rsidRDefault="001D42A8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001058" w:rsidRPr="00D77369" w:rsidRDefault="00001058" w:rsidP="0027197D">
      <w:pPr>
        <w:pStyle w:val="Tekstpodstawowywcity2"/>
        <w:tabs>
          <w:tab w:val="left" w:pos="1080"/>
        </w:tabs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27197D" w:rsidRPr="00313861" w:rsidRDefault="0027197D" w:rsidP="0027197D">
      <w:pPr>
        <w:pStyle w:val="Tekstpodstawowywcity2"/>
        <w:numPr>
          <w:ilvl w:val="0"/>
          <w:numId w:val="40"/>
        </w:numPr>
        <w:tabs>
          <w:tab w:val="left" w:pos="426"/>
        </w:tabs>
        <w:spacing w:after="0" w:line="240" w:lineRule="auto"/>
        <w:ind w:hanging="643"/>
        <w:rPr>
          <w:b/>
          <w:bCs/>
          <w:sz w:val="28"/>
          <w:szCs w:val="28"/>
        </w:rPr>
      </w:pPr>
      <w:r w:rsidRPr="00313861">
        <w:rPr>
          <w:b/>
          <w:bCs/>
          <w:sz w:val="28"/>
          <w:szCs w:val="28"/>
        </w:rPr>
        <w:lastRenderedPageBreak/>
        <w:t>Zasady ogólne</w:t>
      </w:r>
    </w:p>
    <w:p w:rsidR="0027197D" w:rsidRPr="00B6525F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 w:firstLine="142"/>
        <w:rPr>
          <w:b/>
          <w:bCs/>
          <w:sz w:val="12"/>
          <w:szCs w:val="12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426"/>
        <w:jc w:val="both"/>
        <w:rPr>
          <w:sz w:val="24"/>
          <w:szCs w:val="24"/>
        </w:rPr>
      </w:pPr>
      <w:r w:rsidRPr="00F67F9E">
        <w:rPr>
          <w:bCs/>
          <w:sz w:val="24"/>
          <w:szCs w:val="24"/>
        </w:rPr>
        <w:t xml:space="preserve">Niniejsza instrukcja została opracowana na podstawie Zarządzenia Nr </w:t>
      </w:r>
      <w:r w:rsidR="007622AE">
        <w:rPr>
          <w:bCs/>
          <w:sz w:val="24"/>
          <w:szCs w:val="24"/>
        </w:rPr>
        <w:t>401</w:t>
      </w:r>
      <w:r w:rsidRPr="00F67F9E">
        <w:rPr>
          <w:bCs/>
          <w:sz w:val="24"/>
          <w:szCs w:val="24"/>
        </w:rPr>
        <w:t xml:space="preserve">/2024 </w:t>
      </w:r>
      <w:r w:rsidRPr="00F67F9E">
        <w:rPr>
          <w:bCs/>
          <w:sz w:val="24"/>
          <w:szCs w:val="24"/>
        </w:rPr>
        <w:br/>
        <w:t xml:space="preserve">Prezydenta Miasta Świnoujście z dnia </w:t>
      </w:r>
      <w:r w:rsidR="007622AE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 </w:t>
      </w:r>
      <w:r w:rsidRPr="00F67F9E">
        <w:rPr>
          <w:bCs/>
          <w:sz w:val="24"/>
          <w:szCs w:val="24"/>
        </w:rPr>
        <w:t xml:space="preserve">maja 2024 r. w </w:t>
      </w:r>
      <w:r w:rsidRPr="00F67F9E">
        <w:rPr>
          <w:sz w:val="24"/>
          <w:szCs w:val="24"/>
        </w:rPr>
        <w:t xml:space="preserve">spawie funkcjonowania </w:t>
      </w:r>
      <w:r>
        <w:rPr>
          <w:sz w:val="24"/>
          <w:szCs w:val="24"/>
        </w:rPr>
        <w:br/>
      </w:r>
      <w:r w:rsidRPr="00F67F9E">
        <w:rPr>
          <w:sz w:val="24"/>
          <w:szCs w:val="24"/>
        </w:rPr>
        <w:t>w Gminie Miasto Świnoujście systemu realizacji zadań wynikających z obowiązków państwa gospodarza Host</w:t>
      </w:r>
      <w:r w:rsidRPr="00F67F9E">
        <w:t xml:space="preserve"> </w:t>
      </w:r>
      <w:r w:rsidRPr="00F67F9E">
        <w:rPr>
          <w:sz w:val="24"/>
          <w:szCs w:val="24"/>
        </w:rPr>
        <w:t>Nation Support HNS</w:t>
      </w:r>
      <w:r w:rsidRPr="00F67F9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Powyższy system zabezpiecza </w:t>
      </w:r>
      <w:r w:rsidRPr="00E7409F">
        <w:rPr>
          <w:sz w:val="24"/>
          <w:szCs w:val="24"/>
        </w:rPr>
        <w:t>cywil</w:t>
      </w:r>
      <w:r>
        <w:rPr>
          <w:sz w:val="24"/>
          <w:szCs w:val="24"/>
        </w:rPr>
        <w:t>ną</w:t>
      </w:r>
      <w:r w:rsidRPr="00E7409F">
        <w:rPr>
          <w:sz w:val="24"/>
          <w:szCs w:val="24"/>
        </w:rPr>
        <w:t xml:space="preserve"> </w:t>
      </w:r>
    </w:p>
    <w:p w:rsidR="0027197D" w:rsidRPr="00B6525F" w:rsidRDefault="0027197D" w:rsidP="0027197D">
      <w:pPr>
        <w:pStyle w:val="Tekstpodstawowywcity2"/>
        <w:tabs>
          <w:tab w:val="left" w:pos="1080"/>
        </w:tabs>
        <w:spacing w:after="0" w:line="240" w:lineRule="auto"/>
        <w:ind w:left="426"/>
        <w:jc w:val="both"/>
        <w:rPr>
          <w:bCs/>
          <w:sz w:val="24"/>
          <w:szCs w:val="24"/>
        </w:rPr>
      </w:pPr>
      <w:r w:rsidRPr="00E7409F">
        <w:rPr>
          <w:sz w:val="24"/>
          <w:szCs w:val="24"/>
        </w:rPr>
        <w:t>i wojskowa pomoc udziela</w:t>
      </w:r>
      <w:r>
        <w:rPr>
          <w:sz w:val="24"/>
          <w:szCs w:val="24"/>
        </w:rPr>
        <w:t>ną</w:t>
      </w:r>
      <w:r w:rsidRPr="00E7409F">
        <w:rPr>
          <w:sz w:val="24"/>
          <w:szCs w:val="24"/>
        </w:rPr>
        <w:t xml:space="preserve"> przez państwo gospodarza w czasie pokoju, sytuacji kryzysowych i wojny sojuszniczym siłom zbrojnym </w:t>
      </w:r>
      <w:r>
        <w:rPr>
          <w:sz w:val="24"/>
          <w:szCs w:val="24"/>
        </w:rPr>
        <w:t>i organizacjom, które</w:t>
      </w:r>
      <w:r w:rsidRPr="00E7409F">
        <w:rPr>
          <w:sz w:val="24"/>
          <w:szCs w:val="24"/>
        </w:rPr>
        <w:t xml:space="preserve"> wykonują zadania lub przemieszczają się przez terytorium</w:t>
      </w:r>
      <w:r w:rsidRPr="008F6535">
        <w:rPr>
          <w:sz w:val="24"/>
          <w:szCs w:val="24"/>
        </w:rPr>
        <w:t xml:space="preserve"> państwa-gospodarza.</w:t>
      </w:r>
    </w:p>
    <w:p w:rsidR="0027197D" w:rsidRPr="009D3CA2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 w:firstLine="142"/>
        <w:rPr>
          <w:b/>
          <w:bCs/>
          <w:sz w:val="12"/>
          <w:szCs w:val="12"/>
        </w:rPr>
      </w:pPr>
    </w:p>
    <w:p w:rsidR="0027197D" w:rsidRPr="00313861" w:rsidRDefault="0027197D" w:rsidP="0027197D">
      <w:pPr>
        <w:pStyle w:val="Tekstpodstawowywcit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313861">
        <w:rPr>
          <w:b/>
          <w:bCs/>
          <w:sz w:val="28"/>
          <w:szCs w:val="28"/>
        </w:rPr>
        <w:t>Cel organizacji Punktu Kontaktowego</w:t>
      </w:r>
    </w:p>
    <w:p w:rsidR="0027197D" w:rsidRPr="009D3CA2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 w:firstLine="142"/>
        <w:rPr>
          <w:b/>
          <w:bCs/>
          <w:sz w:val="12"/>
          <w:szCs w:val="12"/>
        </w:rPr>
      </w:pPr>
    </w:p>
    <w:p w:rsidR="0027197D" w:rsidRPr="007622AE" w:rsidRDefault="0027197D" w:rsidP="007622AE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9D3CA2">
        <w:rPr>
          <w:color w:val="000000"/>
          <w:sz w:val="24"/>
          <w:szCs w:val="24"/>
        </w:rPr>
        <w:t xml:space="preserve">Wsparcie sił sojuszniczych przemieszczających się lub przebywających na terytorium RP (HNS) jest zadaniem koordynowanym przez Ministra Obrony Narodowej. </w:t>
      </w:r>
      <w:r w:rsidRPr="007622AE">
        <w:rPr>
          <w:color w:val="000000"/>
          <w:sz w:val="24"/>
          <w:szCs w:val="24"/>
        </w:rPr>
        <w:t xml:space="preserve">W ramach </w:t>
      </w:r>
      <w:r w:rsidR="007622AE">
        <w:rPr>
          <w:color w:val="000000"/>
          <w:sz w:val="24"/>
          <w:szCs w:val="24"/>
        </w:rPr>
        <w:br/>
      </w:r>
      <w:r w:rsidRPr="007622AE">
        <w:rPr>
          <w:color w:val="000000"/>
          <w:sz w:val="24"/>
          <w:szCs w:val="24"/>
        </w:rPr>
        <w:t xml:space="preserve">tej koordynacji Ministerstwo Obrony Narodowej informuje Wojewodę Zachodniopomorskiego o niezbędnych przedsięwzięciach jakie należy podjąć </w:t>
      </w:r>
      <w:r w:rsidRPr="007622AE">
        <w:rPr>
          <w:color w:val="000000"/>
          <w:sz w:val="24"/>
          <w:szCs w:val="24"/>
        </w:rPr>
        <w:br/>
        <w:t xml:space="preserve">dla skutecznego i prawidłowego wykonania zobowiązań międzynarodowych wiążących </w:t>
      </w:r>
      <w:r w:rsidRPr="007622AE">
        <w:rPr>
          <w:color w:val="000000"/>
          <w:sz w:val="24"/>
          <w:szCs w:val="24"/>
        </w:rPr>
        <w:br/>
        <w:t xml:space="preserve">się z udzielaniem wsparcia na obszarze województwa zachodniopomorskiego. </w:t>
      </w:r>
    </w:p>
    <w:p w:rsidR="0027197D" w:rsidRDefault="0027197D" w:rsidP="0027197D">
      <w:pPr>
        <w:pStyle w:val="Akapitzlist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Kontaktowy organizowany przez Prezydenta Miasta Świnoujście jest skuteczną </w:t>
      </w:r>
      <w:r>
        <w:rPr>
          <w:color w:val="000000"/>
          <w:sz w:val="24"/>
          <w:szCs w:val="24"/>
        </w:rPr>
        <w:br/>
        <w:t xml:space="preserve">formą organizacyjną przygotowania organów do udzielenia </w:t>
      </w:r>
      <w:r w:rsidRPr="009D3CA2">
        <w:rPr>
          <w:color w:val="000000"/>
          <w:sz w:val="24"/>
          <w:szCs w:val="24"/>
        </w:rPr>
        <w:t xml:space="preserve">wsparcia przedstawicielom </w:t>
      </w:r>
      <w:r>
        <w:rPr>
          <w:color w:val="000000"/>
          <w:sz w:val="24"/>
          <w:szCs w:val="24"/>
        </w:rPr>
        <w:br/>
      </w:r>
      <w:r w:rsidRPr="009D3CA2">
        <w:rPr>
          <w:color w:val="000000"/>
          <w:sz w:val="24"/>
          <w:szCs w:val="24"/>
        </w:rPr>
        <w:t>i jednostkom organizacyjnym wojsk sojuszniczych</w:t>
      </w:r>
      <w:r>
        <w:rPr>
          <w:color w:val="000000"/>
          <w:sz w:val="24"/>
          <w:szCs w:val="24"/>
        </w:rPr>
        <w:t xml:space="preserve">, przebywających na terenie Gminy Miasto Świnoujście. </w:t>
      </w:r>
      <w:r w:rsidRPr="00A94955">
        <w:rPr>
          <w:noProof/>
          <w:sz w:val="24"/>
          <w:szCs w:val="24"/>
        </w:rPr>
        <w:t>W celu sprawnego utrzymania systemu HNS realizuje się niżej wymienione zadania:</w:t>
      </w:r>
    </w:p>
    <w:p w:rsidR="0027197D" w:rsidRDefault="0027197D" w:rsidP="0027197D">
      <w:pPr>
        <w:pStyle w:val="Akapitzlist"/>
        <w:ind w:left="426"/>
        <w:jc w:val="both"/>
        <w:rPr>
          <w:color w:val="000000"/>
          <w:sz w:val="12"/>
          <w:szCs w:val="12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284"/>
          <w:tab w:val="left" w:pos="709"/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planowanie i organizowanie przedsięwzięć obejmujących system HNS;</w:t>
      </w:r>
    </w:p>
    <w:p w:rsidR="0027197D" w:rsidRPr="00A94955" w:rsidRDefault="0027197D" w:rsidP="0027197D">
      <w:pPr>
        <w:pStyle w:val="Akapitzlist"/>
        <w:tabs>
          <w:tab w:val="left" w:pos="284"/>
          <w:tab w:val="left" w:pos="709"/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gromad</w:t>
      </w:r>
      <w:r>
        <w:rPr>
          <w:noProof/>
          <w:sz w:val="24"/>
          <w:szCs w:val="24"/>
        </w:rPr>
        <w:t>zenie oraz akt</w:t>
      </w:r>
      <w:r w:rsidRPr="00A94955">
        <w:rPr>
          <w:noProof/>
          <w:sz w:val="24"/>
          <w:szCs w:val="24"/>
        </w:rPr>
        <w:t xml:space="preserve">ualizowanie informacji i danych o zasobach obronnych </w:t>
      </w:r>
      <w:r w:rsidRPr="00A94955">
        <w:rPr>
          <w:noProof/>
          <w:sz w:val="24"/>
          <w:szCs w:val="24"/>
        </w:rPr>
        <w:br/>
        <w:t xml:space="preserve">niezarezerwowanych na mobilizację </w:t>
      </w:r>
      <w:r>
        <w:rPr>
          <w:noProof/>
          <w:sz w:val="24"/>
          <w:szCs w:val="24"/>
        </w:rPr>
        <w:t>oraz</w:t>
      </w:r>
      <w:r w:rsidRPr="00A94955">
        <w:rPr>
          <w:noProof/>
          <w:sz w:val="24"/>
          <w:szCs w:val="24"/>
        </w:rPr>
        <w:t xml:space="preserve"> wojenne potrzeby Sił Zbrojnych Rzeczypospolitej Polskiej;</w:t>
      </w:r>
    </w:p>
    <w:p w:rsidR="0027197D" w:rsidRPr="00A94955" w:rsidRDefault="0027197D" w:rsidP="0027197D">
      <w:pPr>
        <w:pStyle w:val="Akapitzlist"/>
        <w:tabs>
          <w:tab w:val="left" w:pos="284"/>
          <w:tab w:val="left" w:pos="709"/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gromadzenie, przetwarzanie, aktualizacja i wymiana infromacji na potrzeby Centralnej Bazy Danych HNS (CBD HNS );</w:t>
      </w:r>
    </w:p>
    <w:p w:rsidR="0027197D" w:rsidRPr="00A94955" w:rsidRDefault="0027197D" w:rsidP="0027197D">
      <w:pPr>
        <w:pStyle w:val="Akapitzlist"/>
        <w:tabs>
          <w:tab w:val="left" w:pos="284"/>
          <w:tab w:val="left" w:pos="709"/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zapewnienie fachowości i dyspozycyjności perso</w:t>
      </w:r>
      <w:r>
        <w:rPr>
          <w:noProof/>
          <w:sz w:val="24"/>
          <w:szCs w:val="24"/>
        </w:rPr>
        <w:t>nelu w utrzymanych strukt</w:t>
      </w:r>
      <w:r w:rsidRPr="00A94955">
        <w:rPr>
          <w:noProof/>
          <w:sz w:val="24"/>
          <w:szCs w:val="24"/>
        </w:rPr>
        <w:t>urach systemu HNS;</w:t>
      </w:r>
    </w:p>
    <w:p w:rsidR="0027197D" w:rsidRPr="00A94955" w:rsidRDefault="0027197D" w:rsidP="0027197D">
      <w:pPr>
        <w:pStyle w:val="Akapitzlist"/>
        <w:tabs>
          <w:tab w:val="left" w:pos="284"/>
          <w:tab w:val="left" w:pos="709"/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 xml:space="preserve">utzymanie i stałej współpracy z Wojskowym Centrum Rekrutacji  w Świnoujściu </w:t>
      </w:r>
      <w:r w:rsidRPr="00A94955">
        <w:rPr>
          <w:noProof/>
          <w:sz w:val="24"/>
          <w:szCs w:val="24"/>
        </w:rPr>
        <w:br/>
        <w:t>i jednostkami Sił Zbrojnych Rzeczypospolitej Polskiej;</w:t>
      </w:r>
    </w:p>
    <w:p w:rsidR="0027197D" w:rsidRPr="00A94955" w:rsidRDefault="0027197D" w:rsidP="0027197D">
      <w:pPr>
        <w:tabs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pStyle w:val="Akapitzlist"/>
        <w:numPr>
          <w:ilvl w:val="0"/>
          <w:numId w:val="43"/>
        </w:numPr>
        <w:tabs>
          <w:tab w:val="left" w:pos="993"/>
        </w:tabs>
        <w:ind w:left="993" w:hanging="426"/>
        <w:contextualSpacing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prowadz</w:t>
      </w:r>
      <w:r>
        <w:rPr>
          <w:noProof/>
          <w:sz w:val="24"/>
          <w:szCs w:val="24"/>
        </w:rPr>
        <w:t>enie analizy i oceny wykonywani</w:t>
      </w:r>
      <w:r w:rsidRPr="00A94955">
        <w:rPr>
          <w:noProof/>
          <w:sz w:val="24"/>
          <w:szCs w:val="24"/>
        </w:rPr>
        <w:t xml:space="preserve">a zadań w zakresie organizacji </w:t>
      </w:r>
      <w:r>
        <w:rPr>
          <w:noProof/>
          <w:sz w:val="24"/>
          <w:szCs w:val="24"/>
        </w:rPr>
        <w:br/>
      </w:r>
      <w:r w:rsidRPr="00A94955">
        <w:rPr>
          <w:noProof/>
          <w:sz w:val="24"/>
          <w:szCs w:val="24"/>
        </w:rPr>
        <w:t>i funkcjonowania systemu HNS;</w:t>
      </w:r>
    </w:p>
    <w:p w:rsidR="0027197D" w:rsidRPr="00A94955" w:rsidRDefault="0027197D" w:rsidP="0027197D">
      <w:pPr>
        <w:tabs>
          <w:tab w:val="left" w:pos="993"/>
        </w:tabs>
        <w:ind w:left="993" w:hanging="426"/>
        <w:jc w:val="both"/>
        <w:rPr>
          <w:noProof/>
          <w:sz w:val="8"/>
          <w:szCs w:val="8"/>
        </w:rPr>
      </w:pPr>
    </w:p>
    <w:p w:rsidR="0027197D" w:rsidRPr="00A94955" w:rsidRDefault="0027197D" w:rsidP="0027197D">
      <w:pPr>
        <w:tabs>
          <w:tab w:val="left" w:pos="993"/>
        </w:tabs>
        <w:ind w:left="993" w:hanging="426"/>
        <w:jc w:val="both"/>
        <w:rPr>
          <w:noProof/>
          <w:sz w:val="24"/>
          <w:szCs w:val="24"/>
        </w:rPr>
      </w:pPr>
      <w:r w:rsidRPr="00A94955">
        <w:rPr>
          <w:noProof/>
          <w:sz w:val="24"/>
          <w:szCs w:val="24"/>
        </w:rPr>
        <w:t>7)</w:t>
      </w:r>
      <w:r w:rsidRPr="00A94955">
        <w:rPr>
          <w:noProof/>
          <w:sz w:val="24"/>
          <w:szCs w:val="24"/>
        </w:rPr>
        <w:tab/>
        <w:t xml:space="preserve">sprawowanie nadzoru i kontroli w podległych </w:t>
      </w:r>
      <w:r>
        <w:rPr>
          <w:noProof/>
          <w:sz w:val="24"/>
          <w:szCs w:val="24"/>
        </w:rPr>
        <w:t>oraz</w:t>
      </w:r>
      <w:r w:rsidRPr="00A94955">
        <w:rPr>
          <w:noProof/>
          <w:sz w:val="24"/>
          <w:szCs w:val="24"/>
        </w:rPr>
        <w:t xml:space="preserve"> nadzorowanych jednostkch organizacyjnych </w:t>
      </w:r>
      <w:r>
        <w:rPr>
          <w:noProof/>
          <w:sz w:val="24"/>
          <w:szCs w:val="24"/>
        </w:rPr>
        <w:t xml:space="preserve">przez Prezydenta Miasta Świnoujście </w:t>
      </w:r>
      <w:r w:rsidRPr="00A94955">
        <w:rPr>
          <w:noProof/>
          <w:sz w:val="24"/>
          <w:szCs w:val="24"/>
        </w:rPr>
        <w:t xml:space="preserve">dotyczących realizacji zadań </w:t>
      </w:r>
      <w:r>
        <w:rPr>
          <w:noProof/>
          <w:sz w:val="24"/>
          <w:szCs w:val="24"/>
        </w:rPr>
        <w:br/>
      </w:r>
      <w:r w:rsidRPr="00A94955">
        <w:rPr>
          <w:noProof/>
          <w:sz w:val="24"/>
          <w:szCs w:val="24"/>
        </w:rPr>
        <w:t>w ramach systemu HNS;</w:t>
      </w:r>
    </w:p>
    <w:p w:rsidR="0027197D" w:rsidRDefault="0027197D" w:rsidP="0027197D">
      <w:pPr>
        <w:pStyle w:val="Akapitzlist"/>
        <w:ind w:left="426"/>
        <w:jc w:val="both"/>
        <w:rPr>
          <w:color w:val="000000"/>
          <w:sz w:val="12"/>
          <w:szCs w:val="12"/>
        </w:rPr>
      </w:pPr>
    </w:p>
    <w:p w:rsidR="0027197D" w:rsidRPr="00313861" w:rsidRDefault="0027197D" w:rsidP="0027197D">
      <w:pPr>
        <w:pStyle w:val="Akapitzlist"/>
        <w:ind w:left="426" w:hanging="426"/>
        <w:jc w:val="both"/>
        <w:rPr>
          <w:color w:val="000000"/>
          <w:sz w:val="28"/>
          <w:szCs w:val="28"/>
        </w:rPr>
      </w:pPr>
      <w:r w:rsidRPr="00313861">
        <w:rPr>
          <w:b/>
          <w:bCs/>
          <w:sz w:val="28"/>
          <w:szCs w:val="28"/>
        </w:rPr>
        <w:t>3.</w:t>
      </w:r>
      <w:r w:rsidRPr="00313861">
        <w:rPr>
          <w:b/>
          <w:bCs/>
          <w:sz w:val="28"/>
          <w:szCs w:val="28"/>
        </w:rPr>
        <w:tab/>
        <w:t>Zadania i kompetecje pełnomocnika Prezydenta Miasta Świnoujście, realizowane w ramach Punktu Kontaktowego HNS</w:t>
      </w:r>
      <w:r w:rsidR="00313861">
        <w:rPr>
          <w:b/>
          <w:bCs/>
          <w:sz w:val="28"/>
          <w:szCs w:val="28"/>
        </w:rPr>
        <w:t>:</w:t>
      </w:r>
    </w:p>
    <w:p w:rsidR="0027197D" w:rsidRPr="00520367" w:rsidRDefault="0027197D" w:rsidP="0027197D">
      <w:pPr>
        <w:pStyle w:val="Akapitzlist"/>
        <w:ind w:left="426"/>
        <w:jc w:val="both"/>
        <w:rPr>
          <w:color w:val="000000"/>
          <w:sz w:val="12"/>
          <w:szCs w:val="12"/>
        </w:rPr>
      </w:pPr>
    </w:p>
    <w:p w:rsidR="0027197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hanging="77"/>
        <w:contextualSpacing/>
        <w:rPr>
          <w:sz w:val="24"/>
          <w:szCs w:val="24"/>
        </w:rPr>
      </w:pPr>
      <w:r w:rsidRPr="00ED556D">
        <w:rPr>
          <w:sz w:val="24"/>
          <w:szCs w:val="24"/>
        </w:rPr>
        <w:t>reprezentowanie</w:t>
      </w:r>
      <w:r>
        <w:rPr>
          <w:sz w:val="24"/>
          <w:szCs w:val="24"/>
        </w:rPr>
        <w:t xml:space="preserve"> Prezydenta Miasta Świnoujście </w:t>
      </w:r>
      <w:r w:rsidRPr="00ED556D">
        <w:rPr>
          <w:sz w:val="24"/>
          <w:szCs w:val="24"/>
        </w:rPr>
        <w:t>w sprawach d</w:t>
      </w:r>
      <w:r>
        <w:rPr>
          <w:sz w:val="24"/>
          <w:szCs w:val="24"/>
        </w:rPr>
        <w:t>otyczących HNS;</w:t>
      </w:r>
    </w:p>
    <w:p w:rsidR="0027197D" w:rsidRPr="00147FED" w:rsidRDefault="0027197D" w:rsidP="00FA5520">
      <w:pPr>
        <w:pStyle w:val="Akapitzlist"/>
        <w:ind w:left="644" w:hanging="77"/>
        <w:rPr>
          <w:sz w:val="8"/>
          <w:szCs w:val="8"/>
        </w:rPr>
      </w:pPr>
    </w:p>
    <w:p w:rsidR="0027197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4C369B">
        <w:rPr>
          <w:sz w:val="24"/>
          <w:szCs w:val="24"/>
        </w:rPr>
        <w:t>przedstawianie Prezydentowi Miasta Świnoujście propozycji rozwiązań dotyczących realizacji zadań w zakresie HNS przez Urząd Miasta Świnoujście oraz podległe i nadzorowane mu jednostki organizacyjne;</w:t>
      </w:r>
    </w:p>
    <w:p w:rsidR="0027197D" w:rsidRPr="00147FED" w:rsidRDefault="0027197D" w:rsidP="00FA5520">
      <w:pPr>
        <w:ind w:hanging="77"/>
        <w:jc w:val="both"/>
        <w:rPr>
          <w:sz w:val="8"/>
          <w:szCs w:val="8"/>
        </w:rPr>
      </w:pPr>
    </w:p>
    <w:p w:rsidR="0027197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4C369B">
        <w:rPr>
          <w:sz w:val="24"/>
          <w:szCs w:val="24"/>
        </w:rPr>
        <w:t>planowanie, organizaowanie i monitorowanie realizacji zadań w z</w:t>
      </w:r>
      <w:r>
        <w:rPr>
          <w:sz w:val="24"/>
          <w:szCs w:val="24"/>
        </w:rPr>
        <w:t>a</w:t>
      </w:r>
      <w:r w:rsidRPr="004C369B">
        <w:rPr>
          <w:sz w:val="24"/>
          <w:szCs w:val="24"/>
        </w:rPr>
        <w:t xml:space="preserve">kresie HNS </w:t>
      </w:r>
      <w:r>
        <w:rPr>
          <w:sz w:val="24"/>
          <w:szCs w:val="24"/>
        </w:rPr>
        <w:br/>
        <w:t xml:space="preserve">w Urzędzie </w:t>
      </w:r>
      <w:r w:rsidRPr="004C369B">
        <w:rPr>
          <w:sz w:val="24"/>
          <w:szCs w:val="24"/>
        </w:rPr>
        <w:t xml:space="preserve">Miasta Świnoujście oraz jednostkach organizacyjnych podległych </w:t>
      </w:r>
      <w:r>
        <w:rPr>
          <w:sz w:val="24"/>
          <w:szCs w:val="24"/>
        </w:rPr>
        <w:br/>
      </w:r>
      <w:r w:rsidRPr="004C369B">
        <w:rPr>
          <w:sz w:val="24"/>
          <w:szCs w:val="24"/>
        </w:rPr>
        <w:t>i n</w:t>
      </w:r>
      <w:r>
        <w:rPr>
          <w:sz w:val="24"/>
          <w:szCs w:val="24"/>
        </w:rPr>
        <w:t>a</w:t>
      </w:r>
      <w:r w:rsidRPr="004C369B">
        <w:rPr>
          <w:sz w:val="24"/>
          <w:szCs w:val="24"/>
        </w:rPr>
        <w:t>dzorowanych przez Prezydenta Miasta Świnoujście;</w:t>
      </w:r>
    </w:p>
    <w:p w:rsidR="0027197D" w:rsidRPr="00D77369" w:rsidRDefault="0027197D" w:rsidP="0027197D">
      <w:pPr>
        <w:jc w:val="both"/>
        <w:rPr>
          <w:sz w:val="16"/>
          <w:szCs w:val="16"/>
        </w:rPr>
      </w:pPr>
    </w:p>
    <w:p w:rsidR="0027197D" w:rsidRPr="004E44D4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4E44D4">
        <w:rPr>
          <w:sz w:val="24"/>
          <w:szCs w:val="24"/>
        </w:rPr>
        <w:lastRenderedPageBreak/>
        <w:t xml:space="preserve">koordynowanie współpracy między Urzędem Miasta Świnoujście </w:t>
      </w:r>
      <w:r>
        <w:rPr>
          <w:sz w:val="24"/>
          <w:szCs w:val="24"/>
        </w:rPr>
        <w:br/>
      </w:r>
      <w:r w:rsidRPr="004E44D4">
        <w:rPr>
          <w:sz w:val="24"/>
          <w:szCs w:val="24"/>
        </w:rPr>
        <w:t>a Zachodniopomorskim Urzędem Wojewódzkim w celu racjonalnego</w:t>
      </w:r>
      <w:r w:rsidRPr="004E44D4">
        <w:rPr>
          <w:sz w:val="28"/>
          <w:szCs w:val="28"/>
        </w:rPr>
        <w:t xml:space="preserve"> </w:t>
      </w:r>
      <w:r w:rsidRPr="004E44D4">
        <w:rPr>
          <w:sz w:val="24"/>
          <w:szCs w:val="24"/>
        </w:rPr>
        <w:t>wykorzystania zasobów obronnych na potrzeby HNS;</w:t>
      </w:r>
    </w:p>
    <w:p w:rsidR="0027197D" w:rsidRPr="00147FED" w:rsidRDefault="0027197D" w:rsidP="00FA5520">
      <w:pPr>
        <w:tabs>
          <w:tab w:val="left" w:pos="993"/>
        </w:tabs>
        <w:ind w:left="993" w:hanging="426"/>
        <w:rPr>
          <w:sz w:val="8"/>
          <w:szCs w:val="8"/>
        </w:rPr>
      </w:pPr>
    </w:p>
    <w:p w:rsidR="0027197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ED556D">
        <w:rPr>
          <w:sz w:val="24"/>
          <w:szCs w:val="24"/>
        </w:rPr>
        <w:t>inicjowanie i koordynowanie przygotowania aktów prawnych oraz innych dokumentów w zakresie problematyki HNS;</w:t>
      </w:r>
    </w:p>
    <w:p w:rsidR="0027197D" w:rsidRPr="00147FED" w:rsidRDefault="0027197D" w:rsidP="00FA5520">
      <w:pPr>
        <w:tabs>
          <w:tab w:val="left" w:pos="993"/>
        </w:tabs>
        <w:ind w:left="993" w:hanging="426"/>
        <w:jc w:val="both"/>
        <w:rPr>
          <w:sz w:val="8"/>
          <w:szCs w:val="8"/>
        </w:rPr>
      </w:pPr>
    </w:p>
    <w:p w:rsidR="0027197D" w:rsidRPr="004E44D4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4E44D4">
        <w:rPr>
          <w:sz w:val="24"/>
          <w:szCs w:val="24"/>
        </w:rPr>
        <w:t xml:space="preserve">koordynowanie funkcjonowania Punktu Kontaktowego HNS w Urzędzie Miasta </w:t>
      </w:r>
      <w:r>
        <w:rPr>
          <w:sz w:val="24"/>
          <w:szCs w:val="24"/>
        </w:rPr>
        <w:br/>
      </w:r>
      <w:r w:rsidRPr="004E44D4">
        <w:rPr>
          <w:sz w:val="24"/>
          <w:szCs w:val="24"/>
        </w:rPr>
        <w:t>Świnoujście</w:t>
      </w:r>
      <w:r>
        <w:rPr>
          <w:sz w:val="24"/>
          <w:szCs w:val="24"/>
        </w:rPr>
        <w:t xml:space="preserve"> </w:t>
      </w:r>
      <w:r w:rsidRPr="004C369B">
        <w:rPr>
          <w:sz w:val="24"/>
          <w:szCs w:val="24"/>
        </w:rPr>
        <w:t>oraz jednostkach organizacyjnych podległych i n</w:t>
      </w:r>
      <w:r>
        <w:rPr>
          <w:sz w:val="24"/>
          <w:szCs w:val="24"/>
        </w:rPr>
        <w:t>a</w:t>
      </w:r>
      <w:r w:rsidRPr="004C369B">
        <w:rPr>
          <w:sz w:val="24"/>
          <w:szCs w:val="24"/>
        </w:rPr>
        <w:t xml:space="preserve">dzorowanych </w:t>
      </w:r>
      <w:r>
        <w:rPr>
          <w:sz w:val="24"/>
          <w:szCs w:val="24"/>
        </w:rPr>
        <w:br/>
      </w:r>
      <w:r w:rsidRPr="004C369B">
        <w:rPr>
          <w:sz w:val="24"/>
          <w:szCs w:val="24"/>
        </w:rPr>
        <w:t>przez Prezydenta Miasta Świnoujście;</w:t>
      </w:r>
      <w:r w:rsidRPr="004E44D4">
        <w:rPr>
          <w:sz w:val="24"/>
          <w:szCs w:val="24"/>
        </w:rPr>
        <w:t>;</w:t>
      </w:r>
    </w:p>
    <w:p w:rsidR="0027197D" w:rsidRPr="00147FED" w:rsidRDefault="0027197D" w:rsidP="00FA5520">
      <w:pPr>
        <w:tabs>
          <w:tab w:val="left" w:pos="993"/>
        </w:tabs>
        <w:ind w:left="993" w:hanging="426"/>
        <w:jc w:val="both"/>
        <w:rPr>
          <w:sz w:val="8"/>
          <w:szCs w:val="8"/>
        </w:rPr>
      </w:pPr>
    </w:p>
    <w:p w:rsidR="0027197D" w:rsidRPr="004E44D4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4E44D4">
        <w:rPr>
          <w:sz w:val="24"/>
          <w:szCs w:val="24"/>
        </w:rPr>
        <w:t>koordynowanie w Urzędzie Miasta Świnoujście gromadzenia, przetwarzania, aktualizowania i wymiany informacji na potrzeby Centralnej Bazy Danych HNS (CBD HNS);</w:t>
      </w:r>
    </w:p>
    <w:p w:rsidR="0027197D" w:rsidRPr="00147FED" w:rsidRDefault="0027197D" w:rsidP="00FA5520">
      <w:pPr>
        <w:tabs>
          <w:tab w:val="left" w:pos="993"/>
        </w:tabs>
        <w:ind w:left="993" w:hanging="426"/>
        <w:jc w:val="both"/>
        <w:rPr>
          <w:sz w:val="8"/>
          <w:szCs w:val="8"/>
        </w:rPr>
      </w:pPr>
    </w:p>
    <w:p w:rsidR="0027197D" w:rsidRPr="004E44D4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rPr>
          <w:sz w:val="24"/>
          <w:szCs w:val="24"/>
        </w:rPr>
      </w:pPr>
      <w:r w:rsidRPr="004E44D4">
        <w:rPr>
          <w:sz w:val="24"/>
          <w:szCs w:val="24"/>
        </w:rPr>
        <w:t xml:space="preserve">koordynowanie realizacji zadań, o których mowa w </w:t>
      </w:r>
      <w:r w:rsidR="007622AE">
        <w:rPr>
          <w:sz w:val="24"/>
          <w:szCs w:val="24"/>
        </w:rPr>
        <w:t xml:space="preserve">pkt </w:t>
      </w:r>
      <w:r w:rsidRPr="004E44D4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4E44D4">
        <w:rPr>
          <w:sz w:val="24"/>
          <w:szCs w:val="24"/>
        </w:rPr>
        <w:t>;</w:t>
      </w:r>
    </w:p>
    <w:p w:rsidR="0027197D" w:rsidRPr="00147FED" w:rsidRDefault="0027197D" w:rsidP="00FA5520">
      <w:pPr>
        <w:tabs>
          <w:tab w:val="left" w:pos="993"/>
        </w:tabs>
        <w:ind w:left="993" w:hanging="426"/>
        <w:rPr>
          <w:sz w:val="8"/>
          <w:szCs w:val="8"/>
        </w:rPr>
      </w:pPr>
    </w:p>
    <w:p w:rsidR="0027197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</w:rPr>
      </w:pPr>
      <w:r w:rsidRPr="00ED556D">
        <w:rPr>
          <w:sz w:val="24"/>
          <w:szCs w:val="24"/>
        </w:rPr>
        <w:t xml:space="preserve">zagwarantowanie wykorzystania systemu HNS Gminy Miasto Świnoujście </w:t>
      </w:r>
      <w:r>
        <w:rPr>
          <w:sz w:val="24"/>
          <w:szCs w:val="24"/>
        </w:rPr>
        <w:br/>
      </w:r>
      <w:r w:rsidRPr="00ED556D">
        <w:rPr>
          <w:sz w:val="24"/>
          <w:szCs w:val="24"/>
        </w:rPr>
        <w:t>w ćwiczeniach organizowanych z podsystemem militarnym;</w:t>
      </w:r>
    </w:p>
    <w:p w:rsidR="0027197D" w:rsidRPr="00147FED" w:rsidRDefault="0027197D" w:rsidP="00FA5520">
      <w:pPr>
        <w:tabs>
          <w:tab w:val="left" w:pos="993"/>
        </w:tabs>
        <w:ind w:left="993" w:hanging="426"/>
        <w:jc w:val="both"/>
        <w:rPr>
          <w:sz w:val="8"/>
          <w:szCs w:val="8"/>
        </w:rPr>
      </w:pPr>
    </w:p>
    <w:p w:rsidR="0027197D" w:rsidRPr="00ED556D" w:rsidRDefault="0027197D" w:rsidP="00FA5520">
      <w:pPr>
        <w:pStyle w:val="Akapitzlist"/>
        <w:numPr>
          <w:ilvl w:val="0"/>
          <w:numId w:val="44"/>
        </w:numPr>
        <w:tabs>
          <w:tab w:val="left" w:pos="993"/>
        </w:tabs>
        <w:ind w:left="993" w:hanging="426"/>
        <w:contextualSpacing/>
        <w:rPr>
          <w:sz w:val="24"/>
          <w:szCs w:val="24"/>
        </w:rPr>
      </w:pPr>
      <w:r w:rsidRPr="00ED556D">
        <w:rPr>
          <w:sz w:val="24"/>
          <w:szCs w:val="24"/>
        </w:rPr>
        <w:t>zapewnienie szkolenia wyznaczonych osób z tem</w:t>
      </w:r>
      <w:r>
        <w:rPr>
          <w:sz w:val="24"/>
          <w:szCs w:val="24"/>
        </w:rPr>
        <w:t>a</w:t>
      </w:r>
      <w:r w:rsidRPr="00ED556D">
        <w:rPr>
          <w:sz w:val="24"/>
          <w:szCs w:val="24"/>
        </w:rPr>
        <w:t>tyki związanej z systemem HNS.</w:t>
      </w:r>
    </w:p>
    <w:p w:rsidR="0027197D" w:rsidRPr="004C369B" w:rsidRDefault="0027197D" w:rsidP="0027197D">
      <w:pPr>
        <w:rPr>
          <w:sz w:val="12"/>
          <w:szCs w:val="12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445893" w:rsidRDefault="00445893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501576" w:rsidRDefault="00501576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Default="0027197D" w:rsidP="0027197D">
      <w:pPr>
        <w:jc w:val="both"/>
        <w:rPr>
          <w:noProof/>
          <w:sz w:val="24"/>
          <w:szCs w:val="24"/>
        </w:rPr>
      </w:pPr>
    </w:p>
    <w:p w:rsidR="0027197D" w:rsidRPr="00D77369" w:rsidRDefault="0027197D" w:rsidP="0027197D">
      <w:pPr>
        <w:jc w:val="both"/>
        <w:rPr>
          <w:noProof/>
          <w:sz w:val="16"/>
          <w:szCs w:val="16"/>
        </w:rPr>
      </w:pPr>
    </w:p>
    <w:p w:rsidR="0027197D" w:rsidRPr="00D77369" w:rsidRDefault="0027197D" w:rsidP="0027197D">
      <w:pPr>
        <w:jc w:val="both"/>
        <w:rPr>
          <w:noProof/>
          <w:sz w:val="16"/>
          <w:szCs w:val="16"/>
        </w:rPr>
      </w:pPr>
    </w:p>
    <w:p w:rsidR="00445893" w:rsidRPr="00313861" w:rsidRDefault="00313861" w:rsidP="00313861">
      <w:pPr>
        <w:ind w:left="426" w:hanging="42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</w:r>
      <w:r w:rsidR="00445893" w:rsidRPr="00313861">
        <w:rPr>
          <w:b/>
          <w:sz w:val="28"/>
          <w:szCs w:val="28"/>
        </w:rPr>
        <w:t>Organizacja Punktu Kontaktwego</w:t>
      </w:r>
      <w:r w:rsidR="00445893" w:rsidRPr="00313861">
        <w:rPr>
          <w:b/>
          <w:i/>
          <w:sz w:val="28"/>
          <w:szCs w:val="28"/>
        </w:rPr>
        <w:t xml:space="preserve"> - Urząd  Miasta  Świnoujście</w:t>
      </w:r>
    </w:p>
    <w:p w:rsidR="00445893" w:rsidRPr="00771AE4" w:rsidRDefault="00445893" w:rsidP="00445893">
      <w:pPr>
        <w:rPr>
          <w:sz w:val="16"/>
          <w:szCs w:val="16"/>
        </w:rPr>
      </w:pPr>
    </w:p>
    <w:p w:rsidR="00445893" w:rsidRPr="007622AE" w:rsidRDefault="00445893" w:rsidP="00445893">
      <w:pPr>
        <w:tabs>
          <w:tab w:val="left" w:pos="284"/>
        </w:tabs>
        <w:rPr>
          <w:b/>
          <w:sz w:val="24"/>
          <w:szCs w:val="24"/>
        </w:rPr>
      </w:pPr>
      <w:r w:rsidRPr="007622AE">
        <w:rPr>
          <w:b/>
          <w:sz w:val="24"/>
          <w:szCs w:val="24"/>
        </w:rPr>
        <w:t>a)</w:t>
      </w:r>
      <w:r w:rsidRPr="007622AE">
        <w:rPr>
          <w:b/>
          <w:sz w:val="24"/>
          <w:szCs w:val="24"/>
        </w:rPr>
        <w:tab/>
        <w:t xml:space="preserve">wykaz osób upoważnionych do pracy w ramch PK HNS </w:t>
      </w:r>
    </w:p>
    <w:p w:rsidR="00445893" w:rsidRPr="00BF53AD" w:rsidRDefault="00445893" w:rsidP="00445893">
      <w:pPr>
        <w:rPr>
          <w:sz w:val="8"/>
          <w:szCs w:val="8"/>
        </w:rPr>
      </w:pPr>
    </w:p>
    <w:tbl>
      <w:tblPr>
        <w:tblStyle w:val="Tabela-Siatka"/>
        <w:tblW w:w="10491" w:type="dxa"/>
        <w:tblInd w:w="-885" w:type="dxa"/>
        <w:tblLook w:val="04A0"/>
      </w:tblPr>
      <w:tblGrid>
        <w:gridCol w:w="2269"/>
        <w:gridCol w:w="2833"/>
        <w:gridCol w:w="2693"/>
        <w:gridCol w:w="140"/>
        <w:gridCol w:w="2556"/>
      </w:tblGrid>
      <w:tr w:rsidR="00445893" w:rsidRPr="008140A8" w:rsidTr="009178E5">
        <w:trPr>
          <w:trHeight w:val="46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8140A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8140A8">
              <w:rPr>
                <w:b/>
                <w:sz w:val="24"/>
                <w:szCs w:val="24"/>
              </w:rPr>
              <w:t>Osoba 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8140A8">
              <w:rPr>
                <w:b/>
                <w:sz w:val="24"/>
                <w:szCs w:val="24"/>
              </w:rPr>
              <w:t>0soba 2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8140A8">
              <w:rPr>
                <w:b/>
                <w:sz w:val="24"/>
                <w:szCs w:val="24"/>
              </w:rPr>
              <w:t>Osoba 3</w:t>
            </w:r>
          </w:p>
        </w:tc>
      </w:tr>
      <w:tr w:rsidR="00445893" w:rsidTr="009178E5">
        <w:trPr>
          <w:trHeight w:val="74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Stanowisko służbowe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893" w:rsidTr="009178E5">
        <w:trPr>
          <w:trHeight w:val="492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78E5" w:rsidRPr="00504328" w:rsidTr="009178E5">
        <w:trPr>
          <w:trHeight w:val="724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178E5" w:rsidRPr="00E22425" w:rsidRDefault="009178E5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Nr  telefonu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78E5" w:rsidRPr="00504328" w:rsidRDefault="009178E5" w:rsidP="00445893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78E5" w:rsidRPr="00504328" w:rsidRDefault="009178E5" w:rsidP="00445893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178E5" w:rsidRPr="00504328" w:rsidRDefault="009178E5" w:rsidP="00445893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</w:tc>
      </w:tr>
      <w:tr w:rsidR="009178E5" w:rsidRPr="00BA2A96" w:rsidTr="005A5984">
        <w:trPr>
          <w:trHeight w:val="512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8E5" w:rsidRPr="00504328" w:rsidRDefault="009178E5" w:rsidP="004458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328">
              <w:rPr>
                <w:b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04328">
              <w:rPr>
                <w:b/>
                <w:sz w:val="24"/>
                <w:szCs w:val="24"/>
                <w:lang w:val="en-US"/>
              </w:rPr>
              <w:t>faxu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78E5" w:rsidRPr="00BA2A96" w:rsidRDefault="009178E5" w:rsidP="0044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893" w:rsidTr="00445893">
        <w:trPr>
          <w:trHeight w:val="846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893" w:rsidTr="00445893">
        <w:trPr>
          <w:trHeight w:val="845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 xml:space="preserve">Adres służbowy </w:t>
            </w:r>
          </w:p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do korespondencji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</w:tr>
      <w:tr w:rsidR="00445893" w:rsidTr="009178E5">
        <w:trPr>
          <w:trHeight w:val="842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Nr i data udzielonego</w:t>
            </w:r>
          </w:p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upoważnienia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</w:tr>
      <w:tr w:rsidR="00445893" w:rsidTr="009178E5">
        <w:trPr>
          <w:trHeight w:val="826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Klauzula i nr poświadczenia bezpieczeństwa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893" w:rsidRPr="008140A8" w:rsidRDefault="00445893" w:rsidP="00445893">
            <w:pPr>
              <w:jc w:val="center"/>
              <w:rPr>
                <w:sz w:val="24"/>
                <w:szCs w:val="24"/>
              </w:rPr>
            </w:pPr>
          </w:p>
        </w:tc>
      </w:tr>
      <w:tr w:rsidR="00445893" w:rsidTr="009178E5"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E22425" w:rsidRDefault="00445893" w:rsidP="00445893">
            <w:pPr>
              <w:jc w:val="center"/>
              <w:rPr>
                <w:b/>
                <w:sz w:val="24"/>
                <w:szCs w:val="24"/>
              </w:rPr>
            </w:pPr>
            <w:r w:rsidRPr="00E22425">
              <w:rPr>
                <w:b/>
                <w:sz w:val="24"/>
                <w:szCs w:val="24"/>
              </w:rPr>
              <w:t>Data ważności poświadczenia bezpieczeństwa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372506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893" w:rsidRPr="00771AE4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893" w:rsidRPr="00771AE4" w:rsidRDefault="00445893" w:rsidP="004458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5893" w:rsidRPr="00BF53AD" w:rsidRDefault="00445893" w:rsidP="00445893">
      <w:pPr>
        <w:rPr>
          <w:sz w:val="8"/>
          <w:szCs w:val="8"/>
        </w:rPr>
      </w:pPr>
    </w:p>
    <w:p w:rsidR="00445893" w:rsidRPr="008140A8" w:rsidRDefault="00445893" w:rsidP="00445893">
      <w:pPr>
        <w:tabs>
          <w:tab w:val="left" w:pos="-142"/>
        </w:tabs>
        <w:ind w:left="-142" w:hanging="425"/>
        <w:rPr>
          <w:b/>
          <w:sz w:val="24"/>
          <w:szCs w:val="24"/>
        </w:rPr>
      </w:pPr>
      <w:r w:rsidRPr="008140A8">
        <w:rPr>
          <w:b/>
          <w:sz w:val="24"/>
          <w:szCs w:val="24"/>
        </w:rPr>
        <w:t>b)</w:t>
      </w:r>
      <w:r w:rsidRPr="008140A8">
        <w:rPr>
          <w:b/>
          <w:sz w:val="24"/>
          <w:szCs w:val="24"/>
        </w:rPr>
        <w:tab/>
        <w:t>lokalizacja Punktu Kontaktowego</w:t>
      </w:r>
      <w:r w:rsidR="007622AE">
        <w:rPr>
          <w:b/>
          <w:sz w:val="24"/>
          <w:szCs w:val="24"/>
        </w:rPr>
        <w:t>:</w:t>
      </w:r>
    </w:p>
    <w:p w:rsidR="00445893" w:rsidRPr="00BF53AD" w:rsidRDefault="00445893" w:rsidP="00445893">
      <w:pPr>
        <w:rPr>
          <w:noProof/>
          <w:sz w:val="8"/>
          <w:szCs w:val="8"/>
        </w:rPr>
      </w:pPr>
    </w:p>
    <w:p w:rsidR="00445893" w:rsidRPr="00BF53AD" w:rsidRDefault="00445893" w:rsidP="00445893">
      <w:pPr>
        <w:ind w:hanging="567"/>
        <w:rPr>
          <w:b/>
          <w:noProof/>
          <w:sz w:val="24"/>
          <w:szCs w:val="24"/>
          <w:u w:val="single"/>
        </w:rPr>
      </w:pPr>
      <w:r w:rsidRPr="00BF53AD">
        <w:rPr>
          <w:b/>
          <w:noProof/>
          <w:sz w:val="24"/>
          <w:szCs w:val="24"/>
          <w:u w:val="single"/>
        </w:rPr>
        <w:t>UWAGA:</w:t>
      </w:r>
    </w:p>
    <w:p w:rsidR="00445893" w:rsidRPr="00BF53AD" w:rsidRDefault="00445893" w:rsidP="00445893">
      <w:pPr>
        <w:ind w:hanging="567"/>
        <w:rPr>
          <w:sz w:val="8"/>
          <w:szCs w:val="8"/>
        </w:rPr>
      </w:pPr>
    </w:p>
    <w:p w:rsidR="00445893" w:rsidRPr="00BF53AD" w:rsidRDefault="00445893" w:rsidP="00445893">
      <w:pPr>
        <w:ind w:hanging="567"/>
        <w:rPr>
          <w:b/>
          <w:sz w:val="24"/>
          <w:szCs w:val="24"/>
        </w:rPr>
      </w:pPr>
      <w:r w:rsidRPr="00BF53AD">
        <w:rPr>
          <w:b/>
          <w:sz w:val="24"/>
          <w:szCs w:val="24"/>
        </w:rPr>
        <w:t>Dane teleadresowe Sekretariatu Prezydent Miasta Świnoujście</w:t>
      </w:r>
      <w:r>
        <w:rPr>
          <w:b/>
          <w:sz w:val="24"/>
          <w:szCs w:val="24"/>
        </w:rPr>
        <w:t>:</w:t>
      </w:r>
    </w:p>
    <w:p w:rsidR="00445893" w:rsidRPr="00BF53AD" w:rsidRDefault="00445893" w:rsidP="00445893">
      <w:pPr>
        <w:ind w:hanging="567"/>
        <w:rPr>
          <w:sz w:val="8"/>
          <w:szCs w:val="8"/>
        </w:rPr>
      </w:pPr>
    </w:p>
    <w:p w:rsidR="00445893" w:rsidRPr="00BF53AD" w:rsidRDefault="009178E5" w:rsidP="00445893">
      <w:pPr>
        <w:ind w:hanging="567"/>
        <w:rPr>
          <w:sz w:val="24"/>
          <w:szCs w:val="24"/>
        </w:rPr>
      </w:pPr>
      <w:r>
        <w:rPr>
          <w:sz w:val="24"/>
          <w:szCs w:val="24"/>
        </w:rPr>
        <w:t>Nr telefonu:</w:t>
      </w:r>
    </w:p>
    <w:p w:rsidR="00445893" w:rsidRPr="00BF53AD" w:rsidRDefault="00445893" w:rsidP="00445893">
      <w:pPr>
        <w:ind w:hanging="567"/>
        <w:rPr>
          <w:sz w:val="8"/>
          <w:szCs w:val="8"/>
        </w:rPr>
      </w:pPr>
    </w:p>
    <w:p w:rsidR="00445893" w:rsidRPr="00BF53AD" w:rsidRDefault="00445893" w:rsidP="00445893">
      <w:pPr>
        <w:pStyle w:val="Default"/>
        <w:ind w:hanging="567"/>
        <w:rPr>
          <w:rFonts w:ascii="Times New Roman" w:hAnsi="Times New Roman" w:cs="Times New Roman"/>
        </w:rPr>
      </w:pPr>
      <w:r w:rsidRPr="00BF53AD">
        <w:rPr>
          <w:rFonts w:ascii="Times New Roman" w:hAnsi="Times New Roman" w:cs="Times New Roman"/>
        </w:rPr>
        <w:t>E- mail:</w:t>
      </w:r>
    </w:p>
    <w:p w:rsidR="00445893" w:rsidRDefault="00445893" w:rsidP="00445893">
      <w:pPr>
        <w:ind w:hanging="567"/>
        <w:rPr>
          <w:sz w:val="8"/>
          <w:szCs w:val="8"/>
        </w:rPr>
      </w:pPr>
    </w:p>
    <w:p w:rsidR="00445893" w:rsidRDefault="00445893" w:rsidP="00445893">
      <w:pPr>
        <w:ind w:hanging="567"/>
        <w:rPr>
          <w:sz w:val="8"/>
          <w:szCs w:val="8"/>
        </w:rPr>
      </w:pPr>
    </w:p>
    <w:p w:rsidR="00445893" w:rsidRPr="00BF53AD" w:rsidRDefault="00445893" w:rsidP="00445893">
      <w:pPr>
        <w:ind w:hanging="567"/>
        <w:rPr>
          <w:sz w:val="8"/>
          <w:szCs w:val="8"/>
        </w:rPr>
      </w:pPr>
    </w:p>
    <w:p w:rsidR="00445893" w:rsidRDefault="00445893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9178E5" w:rsidRDefault="009178E5" w:rsidP="00445893">
      <w:pPr>
        <w:ind w:hanging="567"/>
        <w:rPr>
          <w:sz w:val="24"/>
          <w:szCs w:val="24"/>
        </w:rPr>
      </w:pPr>
    </w:p>
    <w:p w:rsidR="00FF4EB1" w:rsidRDefault="00FF4EB1" w:rsidP="00445893">
      <w:pPr>
        <w:ind w:hanging="567"/>
        <w:rPr>
          <w:sz w:val="24"/>
          <w:szCs w:val="24"/>
        </w:rPr>
      </w:pPr>
    </w:p>
    <w:p w:rsidR="007622AE" w:rsidRDefault="007622AE" w:rsidP="00445893">
      <w:pPr>
        <w:ind w:hanging="567"/>
        <w:rPr>
          <w:sz w:val="24"/>
          <w:szCs w:val="24"/>
        </w:rPr>
      </w:pPr>
    </w:p>
    <w:p w:rsidR="0027197D" w:rsidRDefault="0027197D" w:rsidP="0027197D">
      <w:pPr>
        <w:pStyle w:val="Tekstpodstawowywcity2"/>
        <w:tabs>
          <w:tab w:val="left" w:pos="1080"/>
        </w:tabs>
        <w:spacing w:after="0" w:line="240" w:lineRule="auto"/>
        <w:ind w:left="284" w:firstLine="6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FD78B1">
        <w:rPr>
          <w:b/>
          <w:bCs/>
          <w:sz w:val="24"/>
          <w:szCs w:val="24"/>
        </w:rPr>
        <w:t>1</w:t>
      </w:r>
    </w:p>
    <w:p w:rsidR="0027197D" w:rsidRDefault="0027197D" w:rsidP="0027197D">
      <w:pPr>
        <w:jc w:val="center"/>
        <w:rPr>
          <w:b/>
          <w:sz w:val="24"/>
          <w:szCs w:val="24"/>
        </w:rPr>
      </w:pPr>
    </w:p>
    <w:p w:rsidR="0027197D" w:rsidRPr="00313861" w:rsidRDefault="0027197D" w:rsidP="0027197D">
      <w:pPr>
        <w:jc w:val="center"/>
        <w:rPr>
          <w:b/>
          <w:sz w:val="28"/>
          <w:szCs w:val="28"/>
        </w:rPr>
      </w:pPr>
      <w:r w:rsidRPr="00313861">
        <w:rPr>
          <w:b/>
          <w:sz w:val="28"/>
          <w:szCs w:val="28"/>
        </w:rPr>
        <w:t xml:space="preserve">WYKAZ  NUMERÓW  TELEFONÓW </w:t>
      </w:r>
      <w:r w:rsidRPr="00313861">
        <w:rPr>
          <w:b/>
          <w:sz w:val="28"/>
          <w:szCs w:val="28"/>
        </w:rPr>
        <w:br/>
        <w:t>OSÓB  FUNKCYJNYCH  W  URZĘDZIE  MIASTA  ŚWINOUJŚCIE</w:t>
      </w:r>
    </w:p>
    <w:p w:rsidR="0027197D" w:rsidRPr="00F85E98" w:rsidRDefault="0027197D" w:rsidP="0027197D">
      <w:pPr>
        <w:jc w:val="center"/>
        <w:rPr>
          <w:b/>
          <w:bCs/>
          <w:sz w:val="8"/>
          <w:szCs w:val="8"/>
        </w:rPr>
      </w:pPr>
    </w:p>
    <w:p w:rsidR="0027197D" w:rsidRPr="00A41346" w:rsidRDefault="0027197D" w:rsidP="0027197D">
      <w:pPr>
        <w:ind w:firstLine="3544"/>
        <w:rPr>
          <w:bCs/>
        </w:rPr>
      </w:pPr>
      <w:r w:rsidRPr="00A41346">
        <w:rPr>
          <w:bCs/>
        </w:rPr>
        <w:t>(jednostce  organizacyjnej)</w:t>
      </w:r>
    </w:p>
    <w:tbl>
      <w:tblPr>
        <w:tblW w:w="5773" w:type="pct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416"/>
        <w:gridCol w:w="1986"/>
        <w:gridCol w:w="2271"/>
        <w:gridCol w:w="3250"/>
      </w:tblGrid>
      <w:tr w:rsidR="0027197D" w:rsidRPr="00ED365F" w:rsidTr="009178E5"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L</w:t>
            </w:r>
            <w:r w:rsidR="00313861">
              <w:rPr>
                <w:b/>
                <w:sz w:val="24"/>
                <w:szCs w:val="24"/>
              </w:rPr>
              <w:t>.</w:t>
            </w:r>
            <w:r w:rsidRPr="00ED365F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1136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Nazwa  stanowiska</w:t>
            </w:r>
          </w:p>
        </w:tc>
        <w:tc>
          <w:tcPr>
            <w:tcW w:w="934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5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Nr telefonu</w:t>
            </w:r>
          </w:p>
        </w:tc>
      </w:tr>
      <w:tr w:rsidR="0027197D" w:rsidRPr="0085354E" w:rsidTr="009178E5"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Służbowego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7D" w:rsidRPr="00F2776A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76A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27197D" w:rsidRPr="00C94398" w:rsidTr="009178E5"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1.</w:t>
            </w: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2.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C94398" w:rsidRDefault="0027197D" w:rsidP="00E9290C">
            <w:pPr>
              <w:pStyle w:val="Tekstpodstawowy3"/>
              <w:spacing w:before="60" w:after="60"/>
              <w:ind w:left="-3" w:firstLine="3"/>
              <w:jc w:val="center"/>
              <w:rPr>
                <w:rFonts w:ascii="Tahoma" w:hAnsi="Tahoma" w:cs="Tahoma"/>
                <w:b/>
                <w:color w:val="222222"/>
                <w:sz w:val="16"/>
                <w:szCs w:val="16"/>
              </w:rPr>
            </w:pPr>
            <w:r w:rsidRPr="00C94398">
              <w:rPr>
                <w:rFonts w:ascii="Tahoma" w:hAnsi="Tahoma" w:cs="Tahoma"/>
                <w:b/>
                <w:color w:val="222222"/>
                <w:sz w:val="16"/>
                <w:szCs w:val="16"/>
              </w:rPr>
              <w:t>3.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4.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5.</w:t>
            </w: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C1664" w:rsidRDefault="0027197D" w:rsidP="00E9290C">
            <w:pPr>
              <w:pStyle w:val="Tekstpodstawowy3"/>
              <w:ind w:left="-3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9B7696" w:rsidRDefault="0027197D" w:rsidP="00E9290C">
            <w:pPr>
              <w:pStyle w:val="Tekstpodstawowy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ED57E8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166E37" w:rsidRDefault="0027197D" w:rsidP="00E92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ED57E8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166E3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D171EC" w:rsidRDefault="0027197D" w:rsidP="00E929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ED57E8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166E3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296880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F62E2">
              <w:rPr>
                <w:sz w:val="24"/>
                <w:szCs w:val="24"/>
              </w:rPr>
              <w:t>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296880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rPr>
          <w:trHeight w:val="911"/>
        </w:trPr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rPr>
          <w:trHeight w:val="918"/>
        </w:trPr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rPr>
          <w:trHeight w:val="849"/>
        </w:trPr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9178E5">
        <w:trPr>
          <w:trHeight w:val="973"/>
        </w:trPr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Tekstpodstawowy3"/>
              <w:ind w:left="-3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27197D" w:rsidRPr="00296880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ind w:firstLine="141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7197D" w:rsidRPr="006A153B" w:rsidTr="009178E5">
        <w:trPr>
          <w:trHeight w:val="849"/>
        </w:trPr>
        <w:tc>
          <w:tcPr>
            <w:tcW w:w="331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12.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bottom w:val="single" w:sz="6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bottom w:val="single" w:sz="6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bottom w:val="single" w:sz="6" w:space="0" w:color="auto"/>
            </w:tcBorders>
            <w:vAlign w:val="center"/>
          </w:tcPr>
          <w:p w:rsidR="0027197D" w:rsidRPr="006A434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178E5" w:rsidRPr="006A153B" w:rsidTr="009178E5">
        <w:trPr>
          <w:trHeight w:val="838"/>
        </w:trPr>
        <w:tc>
          <w:tcPr>
            <w:tcW w:w="33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8E5" w:rsidRPr="0085354E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1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8E5" w:rsidRPr="006A153B" w:rsidRDefault="009178E5" w:rsidP="002C661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8E5" w:rsidRPr="006A153B" w:rsidRDefault="009178E5" w:rsidP="002C661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6"/>
            </w:tblGrid>
            <w:tr w:rsidR="009178E5" w:rsidRPr="00CA141F" w:rsidTr="002C661C">
              <w:trPr>
                <w:trHeight w:val="150"/>
              </w:trPr>
              <w:tc>
                <w:tcPr>
                  <w:tcW w:w="1476" w:type="dxa"/>
                </w:tcPr>
                <w:p w:rsidR="009178E5" w:rsidRPr="00CA141F" w:rsidRDefault="009178E5" w:rsidP="002C66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178E5" w:rsidRPr="006A4347" w:rsidRDefault="009178E5" w:rsidP="002C661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8E5" w:rsidRPr="006A153B" w:rsidRDefault="009178E5" w:rsidP="002C661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D42A8" w:rsidRDefault="001D42A8" w:rsidP="0027197D">
      <w:pPr>
        <w:rPr>
          <w:b/>
          <w:bCs/>
        </w:rPr>
      </w:pPr>
    </w:p>
    <w:p w:rsidR="009178E5" w:rsidRDefault="009178E5" w:rsidP="0027197D">
      <w:pPr>
        <w:rPr>
          <w:b/>
          <w:bCs/>
        </w:rPr>
      </w:pPr>
    </w:p>
    <w:p w:rsidR="009178E5" w:rsidRDefault="009178E5" w:rsidP="0027197D">
      <w:pPr>
        <w:rPr>
          <w:b/>
          <w:bCs/>
        </w:rPr>
      </w:pPr>
    </w:p>
    <w:p w:rsidR="00FF4EB1" w:rsidRDefault="00FF4EB1" w:rsidP="0027197D">
      <w:pPr>
        <w:rPr>
          <w:b/>
          <w:bCs/>
        </w:rPr>
      </w:pPr>
    </w:p>
    <w:tbl>
      <w:tblPr>
        <w:tblW w:w="569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987"/>
        <w:gridCol w:w="2409"/>
        <w:gridCol w:w="2835"/>
      </w:tblGrid>
      <w:tr w:rsidR="0027197D" w:rsidRPr="00ED365F" w:rsidTr="007622AE"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 w:rsidRPr="00ED365F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1216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Nazwa  stanowiska</w:t>
            </w:r>
          </w:p>
        </w:tc>
        <w:tc>
          <w:tcPr>
            <w:tcW w:w="947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Nr telefonu</w:t>
            </w:r>
          </w:p>
        </w:tc>
      </w:tr>
      <w:tr w:rsidR="0027197D" w:rsidRPr="0085354E" w:rsidTr="007622AE"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Służbowego</w:t>
            </w:r>
          </w:p>
        </w:tc>
        <w:tc>
          <w:tcPr>
            <w:tcW w:w="13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7D" w:rsidRPr="00F2776A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76A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27197D" w:rsidRPr="00C94398" w:rsidTr="007622AE"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1.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2.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C94398" w:rsidRDefault="0027197D" w:rsidP="00E9290C">
            <w:pPr>
              <w:pStyle w:val="Tekstpodstawowy3"/>
              <w:spacing w:before="60" w:after="60"/>
              <w:ind w:left="-3" w:firstLine="3"/>
              <w:jc w:val="center"/>
              <w:rPr>
                <w:rFonts w:ascii="Tahoma" w:hAnsi="Tahoma" w:cs="Tahoma"/>
                <w:b/>
                <w:color w:val="222222"/>
                <w:sz w:val="16"/>
                <w:szCs w:val="16"/>
              </w:rPr>
            </w:pPr>
            <w:r w:rsidRPr="00C94398">
              <w:rPr>
                <w:rFonts w:ascii="Tahoma" w:hAnsi="Tahoma" w:cs="Tahoma"/>
                <w:b/>
                <w:color w:val="222222"/>
                <w:sz w:val="16"/>
                <w:szCs w:val="16"/>
              </w:rPr>
              <w:t>3.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4.</w:t>
            </w:r>
          </w:p>
        </w:tc>
        <w:tc>
          <w:tcPr>
            <w:tcW w:w="13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5.</w:t>
            </w: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14.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5"/>
            </w:tblGrid>
            <w:tr w:rsidR="0027197D" w:rsidRPr="00CA141F" w:rsidTr="00E9290C">
              <w:trPr>
                <w:trHeight w:val="150"/>
              </w:trPr>
              <w:tc>
                <w:tcPr>
                  <w:tcW w:w="5000" w:type="pct"/>
                </w:tcPr>
                <w:p w:rsidR="0027197D" w:rsidRPr="00CA141F" w:rsidRDefault="0027197D" w:rsidP="00E929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15.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16.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F85966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17.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812486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812486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18.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812486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Align w:val="center"/>
          </w:tcPr>
          <w:p w:rsidR="0027197D" w:rsidRPr="006A153B" w:rsidRDefault="0027197D" w:rsidP="00E9290C">
            <w:pPr>
              <w:pStyle w:val="Default"/>
              <w:jc w:val="center"/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19.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9355A9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197D" w:rsidRPr="006A153B" w:rsidTr="007622AE"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20.</w:t>
            </w: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7197D" w:rsidRPr="005F62E2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197D" w:rsidRPr="006A153B" w:rsidTr="007622AE">
        <w:trPr>
          <w:trHeight w:val="911"/>
        </w:trPr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F62E2">
              <w:rPr>
                <w:sz w:val="24"/>
                <w:szCs w:val="24"/>
              </w:rPr>
              <w:t>21.</w:t>
            </w:r>
          </w:p>
        </w:tc>
        <w:tc>
          <w:tcPr>
            <w:tcW w:w="1216" w:type="pct"/>
            <w:vAlign w:val="center"/>
          </w:tcPr>
          <w:p w:rsidR="0027197D" w:rsidRPr="00670E84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Align w:val="center"/>
          </w:tcPr>
          <w:p w:rsidR="0027197D" w:rsidRPr="005F62E2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8" w:type="pct"/>
            <w:vAlign w:val="center"/>
          </w:tcPr>
          <w:p w:rsidR="0027197D" w:rsidRPr="006A4347" w:rsidRDefault="0027197D" w:rsidP="00E92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rPr>
                <w:color w:val="auto"/>
              </w:rPr>
            </w:pPr>
          </w:p>
        </w:tc>
      </w:tr>
      <w:tr w:rsidR="0027197D" w:rsidRPr="006A153B" w:rsidTr="007622AE">
        <w:trPr>
          <w:trHeight w:val="800"/>
        </w:trPr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vAlign w:val="center"/>
          </w:tcPr>
          <w:p w:rsidR="0027197D" w:rsidRPr="00670E84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Align w:val="center"/>
          </w:tcPr>
          <w:p w:rsidR="0027197D" w:rsidRPr="0085354E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Align w:val="center"/>
          </w:tcPr>
          <w:p w:rsidR="0027197D" w:rsidRPr="004205B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27197D" w:rsidRPr="006A153B" w:rsidTr="007622AE">
        <w:trPr>
          <w:trHeight w:val="984"/>
        </w:trPr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vAlign w:val="center"/>
          </w:tcPr>
          <w:p w:rsidR="0027197D" w:rsidRPr="004205B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Align w:val="center"/>
          </w:tcPr>
          <w:p w:rsidR="0027197D" w:rsidRPr="006A153B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27197D" w:rsidRPr="004205B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197D" w:rsidRPr="006A153B" w:rsidTr="007622AE">
        <w:trPr>
          <w:trHeight w:val="687"/>
        </w:trPr>
        <w:tc>
          <w:tcPr>
            <w:tcW w:w="338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:rsidR="0027197D" w:rsidRPr="004205B3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bottom w:val="single" w:sz="6" w:space="0" w:color="auto"/>
            </w:tcBorders>
            <w:vAlign w:val="center"/>
          </w:tcPr>
          <w:p w:rsidR="0027197D" w:rsidRPr="00A969BE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bottom w:val="single" w:sz="6" w:space="0" w:color="auto"/>
            </w:tcBorders>
            <w:vAlign w:val="center"/>
          </w:tcPr>
          <w:p w:rsidR="0027197D" w:rsidRPr="0085354E" w:rsidRDefault="0027197D" w:rsidP="00E9290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rPr>
                <w:color w:val="auto"/>
              </w:rPr>
            </w:pPr>
          </w:p>
        </w:tc>
      </w:tr>
      <w:tr w:rsidR="0027197D" w:rsidRPr="006A153B" w:rsidTr="007622AE">
        <w:trPr>
          <w:trHeight w:val="837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197D" w:rsidRPr="00050687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197D" w:rsidRPr="00A969BE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197D" w:rsidRPr="006A153B" w:rsidRDefault="0027197D" w:rsidP="00E9290C">
            <w:pPr>
              <w:pStyle w:val="Default"/>
              <w:jc w:val="center"/>
            </w:pPr>
          </w:p>
        </w:tc>
        <w:tc>
          <w:tcPr>
            <w:tcW w:w="11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197D" w:rsidRPr="0005068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61529" w:rsidRPr="006A153B" w:rsidTr="007622AE">
        <w:trPr>
          <w:trHeight w:val="836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1529" w:rsidRPr="00050687" w:rsidRDefault="00A61529" w:rsidP="00F643A1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529" w:rsidRPr="00A969BE" w:rsidRDefault="00A61529" w:rsidP="00F643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529" w:rsidRPr="00A969BE" w:rsidRDefault="00A61529" w:rsidP="00F643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529" w:rsidRPr="006A153B" w:rsidRDefault="00A61529" w:rsidP="00F643A1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529" w:rsidRPr="00445893" w:rsidRDefault="00A61529" w:rsidP="00F643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8E5" w:rsidRPr="006A153B" w:rsidTr="007622AE">
        <w:trPr>
          <w:trHeight w:val="818"/>
        </w:trPr>
        <w:tc>
          <w:tcPr>
            <w:tcW w:w="338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178E5" w:rsidRPr="00050687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6" w:space="0" w:color="auto"/>
            </w:tcBorders>
            <w:vAlign w:val="center"/>
          </w:tcPr>
          <w:p w:rsidR="009178E5" w:rsidRPr="00A969BE" w:rsidRDefault="009178E5" w:rsidP="002C66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top w:val="single" w:sz="6" w:space="0" w:color="auto"/>
            </w:tcBorders>
            <w:vAlign w:val="center"/>
          </w:tcPr>
          <w:p w:rsidR="009178E5" w:rsidRPr="00A969BE" w:rsidRDefault="009178E5" w:rsidP="002C6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</w:tcBorders>
            <w:vAlign w:val="center"/>
          </w:tcPr>
          <w:p w:rsidR="009178E5" w:rsidRPr="006A153B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178E5" w:rsidRPr="00445893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178E5" w:rsidRPr="006A153B" w:rsidTr="007622AE">
        <w:trPr>
          <w:trHeight w:val="911"/>
        </w:trPr>
        <w:tc>
          <w:tcPr>
            <w:tcW w:w="3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8E5" w:rsidRPr="00050687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vAlign w:val="center"/>
          </w:tcPr>
          <w:p w:rsidR="009178E5" w:rsidRPr="002F41E4" w:rsidRDefault="009178E5" w:rsidP="002C66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7" w:type="pct"/>
            <w:tcBorders>
              <w:bottom w:val="single" w:sz="12" w:space="0" w:color="auto"/>
            </w:tcBorders>
            <w:vAlign w:val="center"/>
          </w:tcPr>
          <w:p w:rsidR="009178E5" w:rsidRPr="002F41E4" w:rsidRDefault="009178E5" w:rsidP="002C6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bottom w:val="single" w:sz="12" w:space="0" w:color="auto"/>
            </w:tcBorders>
            <w:vAlign w:val="center"/>
          </w:tcPr>
          <w:p w:rsidR="009178E5" w:rsidRPr="00050687" w:rsidRDefault="009178E5" w:rsidP="002C66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78E5" w:rsidRPr="00445893" w:rsidRDefault="009178E5" w:rsidP="002C661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1D42A8" w:rsidRDefault="001D42A8" w:rsidP="0027197D">
      <w:pPr>
        <w:rPr>
          <w:b/>
          <w:bCs/>
          <w:sz w:val="16"/>
          <w:szCs w:val="16"/>
        </w:rPr>
      </w:pPr>
    </w:p>
    <w:p w:rsidR="009178E5" w:rsidRDefault="009178E5" w:rsidP="0027197D">
      <w:pPr>
        <w:rPr>
          <w:b/>
          <w:bCs/>
          <w:sz w:val="16"/>
          <w:szCs w:val="16"/>
        </w:rPr>
      </w:pPr>
    </w:p>
    <w:tbl>
      <w:tblPr>
        <w:tblW w:w="577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269"/>
        <w:gridCol w:w="1986"/>
        <w:gridCol w:w="2552"/>
        <w:gridCol w:w="3117"/>
      </w:tblGrid>
      <w:tr w:rsidR="0027197D" w:rsidRPr="00ED365F" w:rsidTr="00A61529">
        <w:tc>
          <w:tcPr>
            <w:tcW w:w="33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 w:rsidRPr="00ED365F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1067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Nazwa  stanowiska</w:t>
            </w:r>
          </w:p>
        </w:tc>
        <w:tc>
          <w:tcPr>
            <w:tcW w:w="934" w:type="pct"/>
            <w:vMerge w:val="restart"/>
            <w:tcBorders>
              <w:top w:val="single" w:sz="12" w:space="0" w:color="auto"/>
            </w:tcBorders>
            <w:vAlign w:val="center"/>
          </w:tcPr>
          <w:p w:rsidR="0027197D" w:rsidRPr="0085354E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66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Nr telefonu</w:t>
            </w:r>
          </w:p>
        </w:tc>
      </w:tr>
      <w:tr w:rsidR="00313861" w:rsidRPr="0085354E" w:rsidTr="00A61529">
        <w:tc>
          <w:tcPr>
            <w:tcW w:w="33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ED365F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D365F">
              <w:rPr>
                <w:b/>
                <w:sz w:val="24"/>
                <w:szCs w:val="24"/>
              </w:rPr>
              <w:t>Służbowego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7D" w:rsidRPr="00F2776A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76A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313861" w:rsidRPr="00C94398" w:rsidTr="00A61529"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1.</w:t>
            </w:r>
          </w:p>
        </w:tc>
        <w:tc>
          <w:tcPr>
            <w:tcW w:w="10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2.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</w:tcBorders>
          </w:tcPr>
          <w:p w:rsidR="0027197D" w:rsidRPr="00C94398" w:rsidRDefault="0027197D" w:rsidP="00E9290C">
            <w:pPr>
              <w:pStyle w:val="Tekstpodstawowy3"/>
              <w:spacing w:before="60" w:after="60"/>
              <w:ind w:left="-3" w:firstLine="3"/>
              <w:jc w:val="center"/>
              <w:rPr>
                <w:rFonts w:ascii="Tahoma" w:hAnsi="Tahoma" w:cs="Tahoma"/>
                <w:b/>
                <w:color w:val="222222"/>
                <w:sz w:val="16"/>
                <w:szCs w:val="16"/>
              </w:rPr>
            </w:pPr>
            <w:r w:rsidRPr="00C94398">
              <w:rPr>
                <w:rFonts w:ascii="Tahoma" w:hAnsi="Tahoma" w:cs="Tahoma"/>
                <w:b/>
                <w:color w:val="222222"/>
                <w:sz w:val="16"/>
                <w:szCs w:val="16"/>
              </w:rPr>
              <w:t>3.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4.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C94398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b/>
                <w:sz w:val="20"/>
              </w:rPr>
            </w:pPr>
            <w:r w:rsidRPr="00C94398">
              <w:rPr>
                <w:b/>
                <w:sz w:val="20"/>
              </w:rPr>
              <w:t>5.</w:t>
            </w:r>
          </w:p>
        </w:tc>
      </w:tr>
      <w:tr w:rsidR="00313861" w:rsidRPr="006A153B" w:rsidTr="007622AE">
        <w:trPr>
          <w:trHeight w:val="1006"/>
        </w:trPr>
        <w:tc>
          <w:tcPr>
            <w:tcW w:w="333" w:type="pct"/>
            <w:tcBorders>
              <w:left w:val="single" w:sz="12" w:space="0" w:color="auto"/>
            </w:tcBorders>
            <w:vAlign w:val="center"/>
          </w:tcPr>
          <w:p w:rsidR="0027197D" w:rsidRPr="00050687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  <w:vAlign w:val="center"/>
          </w:tcPr>
          <w:p w:rsidR="0027197D" w:rsidRPr="00812486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Align w:val="center"/>
          </w:tcPr>
          <w:p w:rsidR="0027197D" w:rsidRPr="006A153B" w:rsidRDefault="0027197D" w:rsidP="00E9290C">
            <w:pPr>
              <w:pStyle w:val="Default"/>
              <w:jc w:val="center"/>
            </w:pPr>
          </w:p>
        </w:tc>
        <w:tc>
          <w:tcPr>
            <w:tcW w:w="1200" w:type="pct"/>
            <w:vAlign w:val="center"/>
          </w:tcPr>
          <w:p w:rsidR="0027197D" w:rsidRPr="0005068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313861" w:rsidRPr="006A153B" w:rsidTr="007622AE">
        <w:trPr>
          <w:trHeight w:val="1124"/>
        </w:trPr>
        <w:tc>
          <w:tcPr>
            <w:tcW w:w="333" w:type="pct"/>
            <w:tcBorders>
              <w:left w:val="single" w:sz="12" w:space="0" w:color="auto"/>
            </w:tcBorders>
            <w:vAlign w:val="center"/>
          </w:tcPr>
          <w:p w:rsidR="0027197D" w:rsidRPr="00050687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  <w:vAlign w:val="center"/>
          </w:tcPr>
          <w:p w:rsidR="0027197D" w:rsidRPr="00B11198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Align w:val="center"/>
          </w:tcPr>
          <w:p w:rsidR="0027197D" w:rsidRPr="0005068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Align w:val="center"/>
          </w:tcPr>
          <w:p w:rsidR="0027197D" w:rsidRPr="00050687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tcBorders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Default"/>
              <w:rPr>
                <w:color w:val="auto"/>
              </w:rPr>
            </w:pPr>
          </w:p>
        </w:tc>
      </w:tr>
      <w:tr w:rsidR="00313861" w:rsidRPr="006A153B" w:rsidTr="007622AE">
        <w:trPr>
          <w:trHeight w:val="973"/>
        </w:trPr>
        <w:tc>
          <w:tcPr>
            <w:tcW w:w="3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97D" w:rsidRPr="00166E37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F62E2">
              <w:rPr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vAlign w:val="center"/>
          </w:tcPr>
          <w:p w:rsidR="0027197D" w:rsidRPr="00166E37" w:rsidRDefault="0027197D" w:rsidP="00E9290C">
            <w:pPr>
              <w:pStyle w:val="Tekstpodstawowy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bottom w:val="single" w:sz="12" w:space="0" w:color="auto"/>
            </w:tcBorders>
            <w:vAlign w:val="center"/>
          </w:tcPr>
          <w:p w:rsidR="0027197D" w:rsidRPr="005F62E2" w:rsidRDefault="0027197D" w:rsidP="00E929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97D" w:rsidRPr="00445893" w:rsidRDefault="0027197D" w:rsidP="00E9290C">
            <w:pPr>
              <w:pStyle w:val="Tekstpodstawowy3"/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7197D" w:rsidRDefault="0027197D" w:rsidP="0027197D">
      <w:pPr>
        <w:rPr>
          <w:b/>
          <w:bCs/>
        </w:rPr>
      </w:pPr>
    </w:p>
    <w:p w:rsidR="0027197D" w:rsidRDefault="0027197D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501576" w:rsidRDefault="00501576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1D42A8" w:rsidRDefault="001D42A8" w:rsidP="0027197D">
      <w:pPr>
        <w:rPr>
          <w:b/>
          <w:bCs/>
        </w:rPr>
      </w:pPr>
    </w:p>
    <w:p w:rsidR="001D42A8" w:rsidRDefault="001D42A8" w:rsidP="0027197D">
      <w:pPr>
        <w:rPr>
          <w:b/>
          <w:bCs/>
        </w:rPr>
      </w:pPr>
    </w:p>
    <w:p w:rsidR="001D42A8" w:rsidRDefault="001D42A8" w:rsidP="0027197D">
      <w:pPr>
        <w:rPr>
          <w:b/>
          <w:bCs/>
        </w:rPr>
      </w:pPr>
    </w:p>
    <w:p w:rsidR="001D42A8" w:rsidRDefault="001D42A8" w:rsidP="0027197D">
      <w:pPr>
        <w:rPr>
          <w:b/>
          <w:bCs/>
        </w:rPr>
      </w:pPr>
    </w:p>
    <w:p w:rsidR="001D42A8" w:rsidRDefault="001D42A8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7622AE" w:rsidRDefault="007622AE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A61529" w:rsidRDefault="00A61529" w:rsidP="0027197D">
      <w:pPr>
        <w:rPr>
          <w:b/>
          <w:bCs/>
        </w:rPr>
      </w:pPr>
    </w:p>
    <w:p w:rsidR="00D77369" w:rsidRDefault="00D77369" w:rsidP="0027197D">
      <w:pPr>
        <w:rPr>
          <w:b/>
          <w:bCs/>
        </w:rPr>
      </w:pPr>
    </w:p>
    <w:p w:rsidR="00501576" w:rsidRDefault="00501576" w:rsidP="00501576">
      <w:pPr>
        <w:ind w:hanging="567"/>
        <w:rPr>
          <w:sz w:val="24"/>
          <w:szCs w:val="24"/>
          <w:u w:val="single"/>
        </w:rPr>
      </w:pPr>
      <w:r w:rsidRPr="00BF53AD">
        <w:rPr>
          <w:sz w:val="24"/>
          <w:szCs w:val="24"/>
          <w:u w:val="single"/>
        </w:rPr>
        <w:t>Wydrukowano w egz. poj. do akt.</w:t>
      </w:r>
    </w:p>
    <w:p w:rsidR="00501576" w:rsidRPr="00BF53AD" w:rsidRDefault="00501576" w:rsidP="00501576">
      <w:pPr>
        <w:ind w:hanging="567"/>
        <w:rPr>
          <w:sz w:val="8"/>
          <w:szCs w:val="8"/>
          <w:u w:val="single"/>
        </w:rPr>
      </w:pPr>
    </w:p>
    <w:p w:rsidR="00501576" w:rsidRDefault="00501576" w:rsidP="00501576">
      <w:pPr>
        <w:ind w:hanging="567"/>
        <w:rPr>
          <w:sz w:val="24"/>
          <w:szCs w:val="24"/>
        </w:rPr>
      </w:pPr>
      <w:r w:rsidRPr="00BF53AD">
        <w:rPr>
          <w:sz w:val="24"/>
          <w:szCs w:val="24"/>
        </w:rPr>
        <w:t>Wykonał: Józef Szrok</w:t>
      </w:r>
    </w:p>
    <w:p w:rsidR="00501576" w:rsidRDefault="00501576" w:rsidP="00501576">
      <w:pPr>
        <w:ind w:hanging="567"/>
        <w:rPr>
          <w:sz w:val="24"/>
          <w:szCs w:val="24"/>
        </w:rPr>
      </w:pPr>
      <w:r>
        <w:rPr>
          <w:sz w:val="24"/>
          <w:szCs w:val="24"/>
        </w:rPr>
        <w:t>Nr tel. 91 3220008.</w:t>
      </w:r>
    </w:p>
    <w:sectPr w:rsidR="00501576" w:rsidSect="00445893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A1" w:rsidRDefault="00F643A1" w:rsidP="0027197D">
      <w:r>
        <w:separator/>
      </w:r>
    </w:p>
  </w:endnote>
  <w:endnote w:type="continuationSeparator" w:id="0">
    <w:p w:rsidR="00F643A1" w:rsidRDefault="00F643A1" w:rsidP="0027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A1" w:rsidRPr="00EA003E" w:rsidRDefault="008845DB" w:rsidP="00750EC8">
    <w:pPr>
      <w:pStyle w:val="Stopka"/>
      <w:tabs>
        <w:tab w:val="clear" w:pos="9072"/>
      </w:tabs>
      <w:jc w:val="center"/>
      <w:rPr>
        <w:sz w:val="24"/>
        <w:szCs w:val="24"/>
      </w:rPr>
    </w:pPr>
    <w:sdt>
      <w:sdtPr>
        <w:rPr>
          <w:rFonts w:asciiTheme="majorHAnsi" w:hAnsiTheme="majorHAnsi"/>
          <w:sz w:val="24"/>
          <w:szCs w:val="24"/>
        </w:rPr>
        <w:id w:val="677303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D77369">
          <w:rPr>
            <w:sz w:val="24"/>
            <w:szCs w:val="24"/>
          </w:rPr>
          <w:fldChar w:fldCharType="begin"/>
        </w:r>
        <w:r w:rsidR="00F643A1" w:rsidRPr="00D77369">
          <w:rPr>
            <w:sz w:val="24"/>
            <w:szCs w:val="24"/>
          </w:rPr>
          <w:instrText xml:space="preserve"> PAGE    \* MERGEFORMAT </w:instrText>
        </w:r>
        <w:r w:rsidRPr="00D77369">
          <w:rPr>
            <w:sz w:val="24"/>
            <w:szCs w:val="24"/>
          </w:rPr>
          <w:fldChar w:fldCharType="separate"/>
        </w:r>
        <w:r w:rsidR="00FA5520">
          <w:rPr>
            <w:noProof/>
            <w:sz w:val="24"/>
            <w:szCs w:val="24"/>
          </w:rPr>
          <w:t>3</w:t>
        </w:r>
        <w:r w:rsidRPr="00D77369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A1" w:rsidRDefault="00F643A1" w:rsidP="0027197D">
      <w:r>
        <w:separator/>
      </w:r>
    </w:p>
  </w:footnote>
  <w:footnote w:type="continuationSeparator" w:id="0">
    <w:p w:rsidR="00F643A1" w:rsidRDefault="00F643A1" w:rsidP="0027197D">
      <w:r>
        <w:continuationSeparator/>
      </w:r>
    </w:p>
  </w:footnote>
  <w:footnote w:id="1">
    <w:p w:rsidR="00F643A1" w:rsidRPr="00AA352A" w:rsidRDefault="00F643A1" w:rsidP="00271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52A">
        <w:t>ang. Host Nation Support — tłum. wsparcie przez państwo-gospodarza.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B287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F76"/>
    <w:multiLevelType w:val="hybridMultilevel"/>
    <w:tmpl w:val="D1621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8D4"/>
    <w:multiLevelType w:val="singleLevel"/>
    <w:tmpl w:val="9AD8E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4"/>
        <w:szCs w:val="24"/>
      </w:rPr>
    </w:lvl>
  </w:abstractNum>
  <w:abstractNum w:abstractNumId="3">
    <w:nsid w:val="0E49269F"/>
    <w:multiLevelType w:val="hybridMultilevel"/>
    <w:tmpl w:val="7C1231D0"/>
    <w:lvl w:ilvl="0" w:tplc="D332D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5E46D0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64480"/>
    <w:multiLevelType w:val="hybridMultilevel"/>
    <w:tmpl w:val="9086F45E"/>
    <w:lvl w:ilvl="0" w:tplc="D0B8ABA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C419A"/>
    <w:multiLevelType w:val="hybridMultilevel"/>
    <w:tmpl w:val="E01AEA20"/>
    <w:lvl w:ilvl="0" w:tplc="687E21BE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C79D2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2ABE0">
      <w:start w:val="1"/>
      <w:numFmt w:val="lowerRoman"/>
      <w:lvlText w:val="%3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E5C4">
      <w:start w:val="1"/>
      <w:numFmt w:val="decimal"/>
      <w:lvlText w:val="%4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EC39E">
      <w:start w:val="1"/>
      <w:numFmt w:val="lowerLetter"/>
      <w:lvlText w:val="%5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8DCB2">
      <w:start w:val="1"/>
      <w:numFmt w:val="lowerRoman"/>
      <w:lvlText w:val="%6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65CE6">
      <w:start w:val="1"/>
      <w:numFmt w:val="decimal"/>
      <w:lvlText w:val="%7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4F98A">
      <w:start w:val="1"/>
      <w:numFmt w:val="lowerLetter"/>
      <w:lvlText w:val="%8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06C">
      <w:start w:val="1"/>
      <w:numFmt w:val="lowerRoman"/>
      <w:lvlText w:val="%9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38441D"/>
    <w:multiLevelType w:val="singleLevel"/>
    <w:tmpl w:val="34866728"/>
    <w:lvl w:ilvl="0">
      <w:start w:val="1"/>
      <w:numFmt w:val="bullet"/>
      <w:lvlText w:val="-"/>
      <w:lvlJc w:val="left"/>
      <w:pPr>
        <w:tabs>
          <w:tab w:val="num" w:pos="1928"/>
        </w:tabs>
        <w:ind w:left="1928" w:hanging="454"/>
      </w:pPr>
      <w:rPr>
        <w:rFonts w:hint="default"/>
        <w:b w:val="0"/>
        <w:color w:val="auto"/>
      </w:rPr>
    </w:lvl>
  </w:abstractNum>
  <w:abstractNum w:abstractNumId="7">
    <w:nsid w:val="18E244A4"/>
    <w:multiLevelType w:val="singleLevel"/>
    <w:tmpl w:val="7A8CEA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C4A6892"/>
    <w:multiLevelType w:val="singleLevel"/>
    <w:tmpl w:val="E7F67422"/>
    <w:lvl w:ilvl="0">
      <w:start w:val="1"/>
      <w:numFmt w:val="bullet"/>
      <w:lvlText w:val="-"/>
      <w:lvlJc w:val="left"/>
      <w:pPr>
        <w:tabs>
          <w:tab w:val="num" w:pos="1928"/>
        </w:tabs>
        <w:ind w:left="1928" w:hanging="454"/>
      </w:pPr>
      <w:rPr>
        <w:rFonts w:hint="default"/>
        <w:color w:val="auto"/>
      </w:rPr>
    </w:lvl>
  </w:abstractNum>
  <w:abstractNum w:abstractNumId="9">
    <w:nsid w:val="1DAA44C1"/>
    <w:multiLevelType w:val="hybridMultilevel"/>
    <w:tmpl w:val="2FE836E4"/>
    <w:lvl w:ilvl="0" w:tplc="BD4E00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1B42475"/>
    <w:multiLevelType w:val="hybridMultilevel"/>
    <w:tmpl w:val="F904C3D4"/>
    <w:lvl w:ilvl="0" w:tplc="40D6A90A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46C784D"/>
    <w:multiLevelType w:val="hybridMultilevel"/>
    <w:tmpl w:val="B3846480"/>
    <w:lvl w:ilvl="0" w:tplc="7E38C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592EED"/>
    <w:multiLevelType w:val="singleLevel"/>
    <w:tmpl w:val="41DAD582"/>
    <w:lvl w:ilvl="0">
      <w:start w:val="1"/>
      <w:numFmt w:val="bullet"/>
      <w:lvlText w:val="-"/>
      <w:lvlJc w:val="left"/>
      <w:pPr>
        <w:tabs>
          <w:tab w:val="num" w:pos="1928"/>
        </w:tabs>
        <w:ind w:left="1928" w:hanging="454"/>
      </w:pPr>
      <w:rPr>
        <w:rFonts w:hint="default"/>
      </w:rPr>
    </w:lvl>
  </w:abstractNum>
  <w:abstractNum w:abstractNumId="13">
    <w:nsid w:val="358279AE"/>
    <w:multiLevelType w:val="hybridMultilevel"/>
    <w:tmpl w:val="1B829C7E"/>
    <w:lvl w:ilvl="0" w:tplc="D7904F1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C320CCB"/>
    <w:multiLevelType w:val="singleLevel"/>
    <w:tmpl w:val="7A823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3CBE7F20"/>
    <w:multiLevelType w:val="singleLevel"/>
    <w:tmpl w:val="E9C4A518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6">
    <w:nsid w:val="3D081B78"/>
    <w:multiLevelType w:val="hybridMultilevel"/>
    <w:tmpl w:val="1E1EEBF6"/>
    <w:lvl w:ilvl="0" w:tplc="C40E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529AF"/>
    <w:multiLevelType w:val="hybridMultilevel"/>
    <w:tmpl w:val="60807268"/>
    <w:lvl w:ilvl="0" w:tplc="34E0C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DE5F4F"/>
    <w:multiLevelType w:val="hybridMultilevel"/>
    <w:tmpl w:val="434077D4"/>
    <w:lvl w:ilvl="0" w:tplc="1D00E2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685E"/>
    <w:multiLevelType w:val="singleLevel"/>
    <w:tmpl w:val="673E0DD8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  <w:sz w:val="24"/>
      </w:rPr>
    </w:lvl>
  </w:abstractNum>
  <w:abstractNum w:abstractNumId="20">
    <w:nsid w:val="40924FFF"/>
    <w:multiLevelType w:val="hybridMultilevel"/>
    <w:tmpl w:val="6CE89528"/>
    <w:lvl w:ilvl="0" w:tplc="32BCE6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2FF5FFD"/>
    <w:multiLevelType w:val="hybridMultilevel"/>
    <w:tmpl w:val="F33A8800"/>
    <w:lvl w:ilvl="0" w:tplc="7040AA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0C4363"/>
    <w:multiLevelType w:val="hybridMultilevel"/>
    <w:tmpl w:val="BA70E316"/>
    <w:lvl w:ilvl="0" w:tplc="F85C79D2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522B0254"/>
    <w:multiLevelType w:val="hybridMultilevel"/>
    <w:tmpl w:val="D57211D8"/>
    <w:lvl w:ilvl="0" w:tplc="8466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5C34"/>
    <w:multiLevelType w:val="multilevel"/>
    <w:tmpl w:val="B84814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D1180"/>
    <w:multiLevelType w:val="hybridMultilevel"/>
    <w:tmpl w:val="1CBEF1C8"/>
    <w:lvl w:ilvl="0" w:tplc="B6A8CFD0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B5894"/>
    <w:multiLevelType w:val="hybridMultilevel"/>
    <w:tmpl w:val="B420D65C"/>
    <w:lvl w:ilvl="0" w:tplc="288604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C6F5804"/>
    <w:multiLevelType w:val="singleLevel"/>
    <w:tmpl w:val="E9C4A518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28">
    <w:nsid w:val="5F626CE6"/>
    <w:multiLevelType w:val="singleLevel"/>
    <w:tmpl w:val="E9C4A518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29">
    <w:nsid w:val="60002BD6"/>
    <w:multiLevelType w:val="hybridMultilevel"/>
    <w:tmpl w:val="5EF424BC"/>
    <w:lvl w:ilvl="0" w:tplc="A300B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590D6B"/>
    <w:multiLevelType w:val="hybridMultilevel"/>
    <w:tmpl w:val="F86E4404"/>
    <w:lvl w:ilvl="0" w:tplc="A39E8C0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C77B36"/>
    <w:multiLevelType w:val="singleLevel"/>
    <w:tmpl w:val="52EEF27A"/>
    <w:lvl w:ilvl="0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2">
    <w:nsid w:val="665B0E3E"/>
    <w:multiLevelType w:val="hybridMultilevel"/>
    <w:tmpl w:val="ED068CA2"/>
    <w:lvl w:ilvl="0" w:tplc="931C293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6727044"/>
    <w:multiLevelType w:val="hybridMultilevel"/>
    <w:tmpl w:val="47587438"/>
    <w:lvl w:ilvl="0" w:tplc="00588FE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69E75FF"/>
    <w:multiLevelType w:val="hybridMultilevel"/>
    <w:tmpl w:val="678A73D8"/>
    <w:lvl w:ilvl="0" w:tplc="B48CF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0E5502B"/>
    <w:multiLevelType w:val="hybridMultilevel"/>
    <w:tmpl w:val="03D0AC72"/>
    <w:lvl w:ilvl="0" w:tplc="CE60B4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3681C78"/>
    <w:multiLevelType w:val="hybridMultilevel"/>
    <w:tmpl w:val="0CFA21AC"/>
    <w:lvl w:ilvl="0" w:tplc="2CFAF5E8">
      <w:start w:val="3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3B23CF0"/>
    <w:multiLevelType w:val="singleLevel"/>
    <w:tmpl w:val="040A39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</w:abstractNum>
  <w:abstractNum w:abstractNumId="38">
    <w:nsid w:val="760274D1"/>
    <w:multiLevelType w:val="hybridMultilevel"/>
    <w:tmpl w:val="D2A0C67A"/>
    <w:lvl w:ilvl="0" w:tplc="597A1952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BD45F4"/>
    <w:multiLevelType w:val="singleLevel"/>
    <w:tmpl w:val="2828D9CE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</w:abstractNum>
  <w:abstractNum w:abstractNumId="40">
    <w:nsid w:val="7982456B"/>
    <w:multiLevelType w:val="hybridMultilevel"/>
    <w:tmpl w:val="2776591A"/>
    <w:lvl w:ilvl="0" w:tplc="6D469802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9DA70F7"/>
    <w:multiLevelType w:val="hybridMultilevel"/>
    <w:tmpl w:val="204C59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04123C"/>
    <w:multiLevelType w:val="hybridMultilevel"/>
    <w:tmpl w:val="EF9CB45C"/>
    <w:lvl w:ilvl="0" w:tplc="11FEB0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FEA12D5"/>
    <w:multiLevelType w:val="hybridMultilevel"/>
    <w:tmpl w:val="FB0C8C5C"/>
    <w:lvl w:ilvl="0" w:tplc="A912979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7"/>
  </w:num>
  <w:num w:numId="3">
    <w:abstractNumId w:val="24"/>
  </w:num>
  <w:num w:numId="4">
    <w:abstractNumId w:val="15"/>
  </w:num>
  <w:num w:numId="5">
    <w:abstractNumId w:val="39"/>
  </w:num>
  <w:num w:numId="6">
    <w:abstractNumId w:val="27"/>
  </w:num>
  <w:num w:numId="7">
    <w:abstractNumId w:val="28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19"/>
  </w:num>
  <w:num w:numId="13">
    <w:abstractNumId w:val="2"/>
  </w:num>
  <w:num w:numId="14">
    <w:abstractNumId w:val="31"/>
  </w:num>
  <w:num w:numId="15">
    <w:abstractNumId w:val="0"/>
  </w:num>
  <w:num w:numId="16">
    <w:abstractNumId w:val="23"/>
  </w:num>
  <w:num w:numId="17">
    <w:abstractNumId w:val="35"/>
  </w:num>
  <w:num w:numId="18">
    <w:abstractNumId w:val="20"/>
  </w:num>
  <w:num w:numId="19">
    <w:abstractNumId w:val="13"/>
  </w:num>
  <w:num w:numId="20">
    <w:abstractNumId w:val="33"/>
  </w:num>
  <w:num w:numId="21">
    <w:abstractNumId w:val="41"/>
  </w:num>
  <w:num w:numId="22">
    <w:abstractNumId w:val="21"/>
  </w:num>
  <w:num w:numId="23">
    <w:abstractNumId w:val="10"/>
  </w:num>
  <w:num w:numId="24">
    <w:abstractNumId w:val="3"/>
  </w:num>
  <w:num w:numId="25">
    <w:abstractNumId w:val="40"/>
  </w:num>
  <w:num w:numId="26">
    <w:abstractNumId w:val="36"/>
  </w:num>
  <w:num w:numId="27">
    <w:abstractNumId w:val="1"/>
  </w:num>
  <w:num w:numId="28">
    <w:abstractNumId w:val="25"/>
  </w:num>
  <w:num w:numId="29">
    <w:abstractNumId w:val="42"/>
  </w:num>
  <w:num w:numId="30">
    <w:abstractNumId w:val="29"/>
  </w:num>
  <w:num w:numId="31">
    <w:abstractNumId w:val="18"/>
  </w:num>
  <w:num w:numId="32">
    <w:abstractNumId w:val="16"/>
  </w:num>
  <w:num w:numId="33">
    <w:abstractNumId w:val="32"/>
  </w:num>
  <w:num w:numId="34">
    <w:abstractNumId w:val="17"/>
  </w:num>
  <w:num w:numId="35">
    <w:abstractNumId w:val="11"/>
  </w:num>
  <w:num w:numId="36">
    <w:abstractNumId w:val="34"/>
  </w:num>
  <w:num w:numId="37">
    <w:abstractNumId w:val="5"/>
  </w:num>
  <w:num w:numId="38">
    <w:abstractNumId w:val="22"/>
  </w:num>
  <w:num w:numId="39">
    <w:abstractNumId w:val="26"/>
  </w:num>
  <w:num w:numId="40">
    <w:abstractNumId w:val="9"/>
  </w:num>
  <w:num w:numId="41">
    <w:abstractNumId w:val="43"/>
  </w:num>
  <w:num w:numId="42">
    <w:abstractNumId w:val="38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7D"/>
    <w:rsid w:val="00001058"/>
    <w:rsid w:val="000A5140"/>
    <w:rsid w:val="001D42A8"/>
    <w:rsid w:val="001F362F"/>
    <w:rsid w:val="0027197D"/>
    <w:rsid w:val="00313861"/>
    <w:rsid w:val="003778F0"/>
    <w:rsid w:val="00381962"/>
    <w:rsid w:val="003C1CCF"/>
    <w:rsid w:val="003D13F8"/>
    <w:rsid w:val="00445893"/>
    <w:rsid w:val="00501576"/>
    <w:rsid w:val="00535A52"/>
    <w:rsid w:val="00571B6C"/>
    <w:rsid w:val="005B26ED"/>
    <w:rsid w:val="0070424C"/>
    <w:rsid w:val="0071595E"/>
    <w:rsid w:val="00750656"/>
    <w:rsid w:val="00750EC8"/>
    <w:rsid w:val="007622AE"/>
    <w:rsid w:val="008845DB"/>
    <w:rsid w:val="008E4081"/>
    <w:rsid w:val="009178E5"/>
    <w:rsid w:val="00A21F64"/>
    <w:rsid w:val="00A61529"/>
    <w:rsid w:val="00B21EA0"/>
    <w:rsid w:val="00C0424E"/>
    <w:rsid w:val="00C860FF"/>
    <w:rsid w:val="00D77369"/>
    <w:rsid w:val="00D9580E"/>
    <w:rsid w:val="00DC2E8C"/>
    <w:rsid w:val="00E9290C"/>
    <w:rsid w:val="00EA003E"/>
    <w:rsid w:val="00EA1F54"/>
    <w:rsid w:val="00EB1841"/>
    <w:rsid w:val="00F553E3"/>
    <w:rsid w:val="00F643A1"/>
    <w:rsid w:val="00F869B3"/>
    <w:rsid w:val="00FA5520"/>
    <w:rsid w:val="00FD78B1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97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7197D"/>
    <w:pPr>
      <w:keepNext/>
      <w:jc w:val="both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27197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7197D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7197D"/>
    <w:pPr>
      <w:keepNext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27197D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27197D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7197D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27197D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9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197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3Znak">
    <w:name w:val="Nagłówek 3 Znak"/>
    <w:basedOn w:val="Domylnaczcionkaakapitu"/>
    <w:link w:val="Nagwek3"/>
    <w:rsid w:val="002719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19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19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197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7Znak">
    <w:name w:val="Nagłówek 7 Znak"/>
    <w:basedOn w:val="Domylnaczcionkaakapitu"/>
    <w:link w:val="Nagwek7"/>
    <w:rsid w:val="002719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719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7197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197D"/>
    <w:pPr>
      <w:tabs>
        <w:tab w:val="left" w:pos="9072"/>
      </w:tabs>
      <w:ind w:right="28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19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197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719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197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27197D"/>
    <w:rPr>
      <w:rFonts w:ascii="Times New Roman" w:eastAsia="Times New Roman" w:hAnsi="Times New Roman" w:cs="Times New Roman"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27197D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197D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qFormat/>
    <w:rsid w:val="0027197D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27197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7197D"/>
  </w:style>
  <w:style w:type="character" w:customStyle="1" w:styleId="TekstkomentarzaZnak">
    <w:name w:val="Tekst komentarza Znak"/>
    <w:basedOn w:val="Domylnaczcionkaakapitu"/>
    <w:link w:val="Tekstkomentarza"/>
    <w:semiHidden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19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197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1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197D"/>
  </w:style>
  <w:style w:type="paragraph" w:styleId="Nagwek">
    <w:name w:val="header"/>
    <w:basedOn w:val="Normalny"/>
    <w:link w:val="NagwekZnak"/>
    <w:uiPriority w:val="99"/>
    <w:rsid w:val="00271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197D"/>
    <w:pPr>
      <w:ind w:left="708"/>
    </w:pPr>
  </w:style>
  <w:style w:type="paragraph" w:styleId="Bezodstpw">
    <w:name w:val="No Spacing"/>
    <w:link w:val="BezodstpwZnak"/>
    <w:uiPriority w:val="1"/>
    <w:qFormat/>
    <w:rsid w:val="0027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7197D"/>
    <w:rPr>
      <w:rFonts w:cs="Times New Roman"/>
      <w:color w:val="0000FF"/>
      <w:u w:val="single"/>
    </w:rPr>
  </w:style>
  <w:style w:type="paragraph" w:customStyle="1" w:styleId="Default">
    <w:name w:val="Default"/>
    <w:rsid w:val="002719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character" w:customStyle="1" w:styleId="text">
    <w:name w:val="text"/>
    <w:rsid w:val="0027197D"/>
    <w:rPr>
      <w:rFonts w:cs="Times New Roman"/>
    </w:rPr>
  </w:style>
  <w:style w:type="paragraph" w:styleId="Listapunktowana">
    <w:name w:val="List Bullet"/>
    <w:basedOn w:val="Normalny"/>
    <w:uiPriority w:val="99"/>
    <w:unhideWhenUsed/>
    <w:rsid w:val="0027197D"/>
    <w:pPr>
      <w:numPr>
        <w:numId w:val="15"/>
      </w:numPr>
      <w:contextualSpacing/>
    </w:pPr>
  </w:style>
  <w:style w:type="table" w:styleId="Tabela-Siatka">
    <w:name w:val="Table Grid"/>
    <w:basedOn w:val="Standardowy"/>
    <w:uiPriority w:val="59"/>
    <w:rsid w:val="0027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27197D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19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19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197D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9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7D"/>
    <w:rPr>
      <w:rFonts w:ascii="Tahoma" w:eastAsia="Times New Roman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9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7197D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27197D"/>
    <w:pPr>
      <w:spacing w:after="0" w:line="246" w:lineRule="auto"/>
      <w:ind w:left="273"/>
    </w:pPr>
    <w:rPr>
      <w:rFonts w:ascii="Calibri" w:eastAsia="Calibri" w:hAnsi="Calibri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7197D"/>
    <w:rPr>
      <w:rFonts w:ascii="Calibri" w:eastAsia="Calibri" w:hAnsi="Calibri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7197D"/>
    <w:rPr>
      <w:rFonts w:ascii="Calibri" w:eastAsia="Calibri" w:hAnsi="Calibri" w:cs="Calibri"/>
      <w:color w:val="000000"/>
      <w:sz w:val="14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13861"/>
    <w:rPr>
      <w:color w:val="800080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1B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17</cp:revision>
  <dcterms:created xsi:type="dcterms:W3CDTF">2024-05-26T19:48:00Z</dcterms:created>
  <dcterms:modified xsi:type="dcterms:W3CDTF">2024-06-04T17:57:00Z</dcterms:modified>
</cp:coreProperties>
</file>