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31E83">
        <w:rPr>
          <w:rFonts w:ascii="Times New Roman" w:hAnsi="Times New Roman" w:cs="Times New Roman"/>
          <w:b/>
          <w:sz w:val="24"/>
        </w:rPr>
        <w:t>414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9C02B4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31E8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ED4194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9C02B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66DD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685E7E">
        <w:rPr>
          <w:rFonts w:ascii="Times New Roman" w:hAnsi="Times New Roman" w:cs="Times New Roman"/>
          <w:b/>
          <w:sz w:val="24"/>
        </w:rPr>
        <w:t xml:space="preserve">prawa </w:t>
      </w:r>
      <w:r w:rsidR="009C02B4">
        <w:rPr>
          <w:rFonts w:ascii="Times New Roman" w:hAnsi="Times New Roman" w:cs="Times New Roman"/>
          <w:b/>
          <w:sz w:val="24"/>
        </w:rPr>
        <w:t>własności</w:t>
      </w:r>
      <w:r w:rsidR="00B8058F">
        <w:rPr>
          <w:rFonts w:ascii="Times New Roman" w:hAnsi="Times New Roman" w:cs="Times New Roman"/>
          <w:b/>
          <w:sz w:val="24"/>
        </w:rPr>
        <w:t xml:space="preserve"> </w:t>
      </w:r>
      <w:r w:rsidR="001A6F14">
        <w:rPr>
          <w:rFonts w:ascii="Times New Roman" w:hAnsi="Times New Roman" w:cs="Times New Roman"/>
          <w:b/>
          <w:sz w:val="24"/>
        </w:rPr>
        <w:t>nieruchomości oznaczonej numer</w:t>
      </w:r>
      <w:r w:rsidR="00ED4194">
        <w:rPr>
          <w:rFonts w:ascii="Times New Roman" w:hAnsi="Times New Roman" w:cs="Times New Roman"/>
          <w:b/>
          <w:sz w:val="24"/>
        </w:rPr>
        <w:t>ami</w:t>
      </w:r>
      <w:r w:rsidR="001A6F14">
        <w:rPr>
          <w:rFonts w:ascii="Times New Roman" w:hAnsi="Times New Roman" w:cs="Times New Roman"/>
          <w:b/>
          <w:sz w:val="24"/>
        </w:rPr>
        <w:t xml:space="preserve"> dział</w:t>
      </w:r>
      <w:r w:rsidR="00ED4194">
        <w:rPr>
          <w:rFonts w:ascii="Times New Roman" w:hAnsi="Times New Roman" w:cs="Times New Roman"/>
          <w:b/>
          <w:sz w:val="24"/>
        </w:rPr>
        <w:t>e</w:t>
      </w:r>
      <w:r w:rsidR="001A6F14">
        <w:rPr>
          <w:rFonts w:ascii="Times New Roman" w:hAnsi="Times New Roman" w:cs="Times New Roman"/>
          <w:b/>
          <w:sz w:val="24"/>
        </w:rPr>
        <w:t>k</w:t>
      </w:r>
      <w:r w:rsidR="00D6060E">
        <w:rPr>
          <w:rFonts w:ascii="Times New Roman" w:hAnsi="Times New Roman" w:cs="Times New Roman"/>
          <w:b/>
          <w:sz w:val="24"/>
        </w:rPr>
        <w:t>:</w:t>
      </w:r>
      <w:r w:rsidR="001A6F14">
        <w:rPr>
          <w:rFonts w:ascii="Times New Roman" w:hAnsi="Times New Roman" w:cs="Times New Roman"/>
          <w:b/>
          <w:sz w:val="24"/>
        </w:rPr>
        <w:t xml:space="preserve">  </w:t>
      </w:r>
      <w:r w:rsidR="00D6060E">
        <w:rPr>
          <w:rFonts w:ascii="Times New Roman" w:hAnsi="Times New Roman" w:cs="Times New Roman"/>
          <w:b/>
          <w:sz w:val="24"/>
        </w:rPr>
        <w:t>195/1 i 195/2</w:t>
      </w:r>
    </w:p>
    <w:p w:rsidR="00D6060E" w:rsidRDefault="00D6060E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BE15BF">
        <w:rPr>
          <w:rFonts w:ascii="Times New Roman" w:hAnsi="Times New Roman" w:cs="Times New Roman"/>
          <w:sz w:val="24"/>
        </w:rPr>
        <w:t>4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E15BF">
        <w:rPr>
          <w:rFonts w:ascii="Times New Roman" w:hAnsi="Times New Roman" w:cs="Times New Roman"/>
          <w:sz w:val="24"/>
        </w:rPr>
        <w:t>609</w:t>
      </w:r>
      <w:r w:rsidR="009C02B4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9C02B4">
        <w:rPr>
          <w:rFonts w:ascii="Times New Roman" w:hAnsi="Times New Roman" w:cs="Times New Roman"/>
          <w:sz w:val="24"/>
        </w:rPr>
        <w:t>późn</w:t>
      </w:r>
      <w:proofErr w:type="spellEnd"/>
      <w:r w:rsidR="009C02B4">
        <w:rPr>
          <w:rFonts w:ascii="Times New Roman" w:hAnsi="Times New Roman" w:cs="Times New Roman"/>
          <w:sz w:val="24"/>
        </w:rPr>
        <w:t>.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bookmarkStart w:id="0" w:name="_GoBack"/>
      <w:bookmarkEnd w:id="0"/>
      <w:r w:rsidR="00B821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9C02B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9C02B4">
        <w:rPr>
          <w:rFonts w:ascii="Times New Roman" w:hAnsi="Times New Roman" w:cs="Times New Roman"/>
          <w:sz w:val="24"/>
        </w:rPr>
        <w:t>344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B8058F">
        <w:rPr>
          <w:rFonts w:ascii="Times New Roman" w:hAnsi="Times New Roman" w:cs="Times New Roman"/>
          <w:sz w:val="24"/>
        </w:rPr>
        <w:t xml:space="preserve">prawa </w:t>
      </w:r>
      <w:r w:rsidR="00671419">
        <w:rPr>
          <w:rFonts w:ascii="Times New Roman" w:hAnsi="Times New Roman" w:cs="Times New Roman"/>
          <w:sz w:val="24"/>
        </w:rPr>
        <w:t>własności</w:t>
      </w:r>
      <w:r w:rsidR="00B8058F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nieruchomości</w:t>
      </w:r>
      <w:r w:rsidR="00AE0E3B">
        <w:rPr>
          <w:rFonts w:ascii="Times New Roman" w:hAnsi="Times New Roman" w:cs="Times New Roman"/>
          <w:sz w:val="24"/>
        </w:rPr>
        <w:t xml:space="preserve"> stanowiącej działki gruntu oznaczone </w:t>
      </w:r>
      <w:r w:rsidR="00B821E2">
        <w:rPr>
          <w:rFonts w:ascii="Times New Roman" w:hAnsi="Times New Roman" w:cs="Times New Roman"/>
          <w:sz w:val="24"/>
        </w:rPr>
        <w:t>numer</w:t>
      </w:r>
      <w:r w:rsidR="00ED4194">
        <w:rPr>
          <w:rFonts w:ascii="Times New Roman" w:hAnsi="Times New Roman" w:cs="Times New Roman"/>
          <w:sz w:val="24"/>
        </w:rPr>
        <w:t>ami:</w:t>
      </w:r>
      <w:r w:rsidR="00AE0E3B">
        <w:rPr>
          <w:rFonts w:ascii="Times New Roman" w:hAnsi="Times New Roman" w:cs="Times New Roman"/>
          <w:sz w:val="24"/>
        </w:rPr>
        <w:t xml:space="preserve"> 195/1 o powierzchni 26</w:t>
      </w:r>
      <w:r w:rsidR="00205B33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671419">
        <w:rPr>
          <w:rFonts w:ascii="Times New Roman" w:hAnsi="Times New Roman" w:cs="Times New Roman"/>
          <w:sz w:val="24"/>
        </w:rPr>
        <w:t>w Świnoujściu przy ul.</w:t>
      </w:r>
      <w:r w:rsidR="00AE0E3B">
        <w:rPr>
          <w:rFonts w:ascii="Times New Roman" w:hAnsi="Times New Roman" w:cs="Times New Roman"/>
          <w:sz w:val="24"/>
        </w:rPr>
        <w:t xml:space="preserve"> I Armii Wojska Polskiego oraz 195/2 o powierzchni 82</w:t>
      </w:r>
      <w:r w:rsidR="00AE0E3B" w:rsidRPr="00AE0E3B">
        <w:rPr>
          <w:rFonts w:ascii="Times New Roman" w:hAnsi="Times New Roman" w:cs="Times New Roman"/>
          <w:sz w:val="24"/>
        </w:rPr>
        <w:t xml:space="preserve"> m²</w:t>
      </w:r>
      <w:r w:rsidR="00AE0E3B">
        <w:rPr>
          <w:rFonts w:ascii="Times New Roman" w:hAnsi="Times New Roman" w:cs="Times New Roman"/>
          <w:sz w:val="24"/>
        </w:rPr>
        <w:t xml:space="preserve">, położonej w Świnoujściu przy </w:t>
      </w:r>
      <w:r w:rsidR="00917038">
        <w:rPr>
          <w:rFonts w:ascii="Times New Roman" w:hAnsi="Times New Roman" w:cs="Times New Roman"/>
          <w:sz w:val="24"/>
        </w:rPr>
        <w:br/>
      </w:r>
      <w:r w:rsidR="00AE0E3B">
        <w:rPr>
          <w:rFonts w:ascii="Times New Roman" w:hAnsi="Times New Roman" w:cs="Times New Roman"/>
          <w:sz w:val="24"/>
        </w:rPr>
        <w:t xml:space="preserve">ul. Trzcinowej, 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AE0E3B">
        <w:rPr>
          <w:rFonts w:ascii="Times New Roman" w:hAnsi="Times New Roman" w:cs="Times New Roman"/>
          <w:sz w:val="24"/>
        </w:rPr>
        <w:t>15</w:t>
      </w:r>
      <w:r w:rsidR="00917038">
        <w:rPr>
          <w:rFonts w:ascii="Times New Roman" w:hAnsi="Times New Roman" w:cs="Times New Roman"/>
          <w:sz w:val="24"/>
        </w:rPr>
        <w:t xml:space="preserve"> Karsibór</w:t>
      </w:r>
      <w:r w:rsidR="00B821E2">
        <w:rPr>
          <w:rFonts w:ascii="Times New Roman" w:hAnsi="Times New Roman" w:cs="Times New Roman"/>
          <w:sz w:val="24"/>
        </w:rPr>
        <w:t xml:space="preserve">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D52EA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743CE5">
        <w:rPr>
          <w:rFonts w:ascii="Times New Roman" w:hAnsi="Times New Roman" w:cs="Times New Roman"/>
          <w:sz w:val="24"/>
        </w:rPr>
        <w:t>590</w:t>
      </w:r>
      <w:r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67AE4" w:rsidRDefault="00867AE4" w:rsidP="00867AE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A6F14"/>
    <w:rsid w:val="0020180E"/>
    <w:rsid w:val="00205B33"/>
    <w:rsid w:val="00304DA2"/>
    <w:rsid w:val="00331E83"/>
    <w:rsid w:val="00586139"/>
    <w:rsid w:val="00600A28"/>
    <w:rsid w:val="00641733"/>
    <w:rsid w:val="00671419"/>
    <w:rsid w:val="00685E7E"/>
    <w:rsid w:val="00704B2D"/>
    <w:rsid w:val="00707C23"/>
    <w:rsid w:val="00743CE5"/>
    <w:rsid w:val="007610F5"/>
    <w:rsid w:val="007E71B6"/>
    <w:rsid w:val="007F1DF2"/>
    <w:rsid w:val="00867AE4"/>
    <w:rsid w:val="0090571C"/>
    <w:rsid w:val="00917038"/>
    <w:rsid w:val="009533A3"/>
    <w:rsid w:val="009B43DF"/>
    <w:rsid w:val="009C02B4"/>
    <w:rsid w:val="00A50D20"/>
    <w:rsid w:val="00AD0296"/>
    <w:rsid w:val="00AE0E3B"/>
    <w:rsid w:val="00B14E93"/>
    <w:rsid w:val="00B8058F"/>
    <w:rsid w:val="00B821E2"/>
    <w:rsid w:val="00BE15BF"/>
    <w:rsid w:val="00CD00F1"/>
    <w:rsid w:val="00D52EA7"/>
    <w:rsid w:val="00D6060E"/>
    <w:rsid w:val="00D8227C"/>
    <w:rsid w:val="00DF4C11"/>
    <w:rsid w:val="00ED4194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2024-06-05T10:54:00Z</dcterms:created>
  <dcterms:modified xsi:type="dcterms:W3CDTF">2024-06-07T09:49:00Z</dcterms:modified>
</cp:coreProperties>
</file>