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78" w:type="dxa"/>
        <w:tblInd w:w="-28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3732"/>
        <w:gridCol w:w="1689"/>
        <w:gridCol w:w="2062"/>
      </w:tblGrid>
      <w:tr w:rsidR="001C226D" w14:paraId="25734607" w14:textId="77777777" w:rsidTr="00BC5A98">
        <w:trPr>
          <w:trHeight w:val="1194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3CA51" w14:textId="77777777" w:rsidR="001C226D" w:rsidRDefault="001C226D" w:rsidP="00BC5A98">
            <w:pPr>
              <w:ind w:left="100"/>
            </w:pPr>
            <w:proofErr w:type="spellStart"/>
            <w:r>
              <w:rPr>
                <w:sz w:val="16"/>
              </w:rPr>
              <w:t>azt,va</w:t>
            </w:r>
            <w:proofErr w:type="spellEnd"/>
            <w:r>
              <w:rPr>
                <w:sz w:val="16"/>
              </w:rPr>
              <w:t xml:space="preserve"> I adres ] </w:t>
            </w:r>
            <w:proofErr w:type="spellStart"/>
            <w:r>
              <w:rPr>
                <w:sz w:val="16"/>
              </w:rPr>
              <w:t>nost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sprawoz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awczej</w:t>
            </w:r>
            <w:proofErr w:type="spellEnd"/>
          </w:p>
          <w:p w14:paraId="34054797" w14:textId="77777777" w:rsidR="001C226D" w:rsidRDefault="001C226D" w:rsidP="00BC5A98">
            <w:pPr>
              <w:spacing w:after="196" w:line="216" w:lineRule="auto"/>
              <w:ind w:left="1121" w:hanging="863"/>
            </w:pPr>
            <w:r>
              <w:rPr>
                <w:sz w:val="18"/>
              </w:rPr>
              <w:t>PRZEDSZKOLE MIEJSKIE NR 3 "POO ŻAGLAMI"</w:t>
            </w:r>
          </w:p>
          <w:p w14:paraId="49982E3E" w14:textId="77777777" w:rsidR="001C226D" w:rsidRDefault="001C226D" w:rsidP="00BC5A98">
            <w:pPr>
              <w:ind w:right="44"/>
              <w:jc w:val="center"/>
            </w:pPr>
            <w:r>
              <w:rPr>
                <w:sz w:val="16"/>
              </w:rPr>
              <w:t>ul. Batalionów Chłopskich 5</w:t>
            </w:r>
          </w:p>
          <w:p w14:paraId="6E32D7D0" w14:textId="77777777" w:rsidR="001C226D" w:rsidRDefault="001C226D" w:rsidP="00BC5A98">
            <w:pPr>
              <w:ind w:right="51"/>
              <w:jc w:val="center"/>
            </w:pPr>
            <w:r>
              <w:rPr>
                <w:sz w:val="16"/>
              </w:rPr>
              <w:t>72-600 Świnoujście</w:t>
            </w:r>
          </w:p>
        </w:tc>
        <w:tc>
          <w:tcPr>
            <w:tcW w:w="3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E37DB" w14:textId="77777777" w:rsidR="001C226D" w:rsidRDefault="001C226D" w:rsidP="00BC5A98">
            <w:pPr>
              <w:spacing w:after="845" w:line="216" w:lineRule="auto"/>
              <w:ind w:left="827" w:hanging="482"/>
              <w:jc w:val="both"/>
            </w:pPr>
            <w:r>
              <w:t>Rachunek zysków i strat jednostki (wariant porównawczy)</w:t>
            </w:r>
          </w:p>
          <w:p w14:paraId="7E01989B" w14:textId="77777777" w:rsidR="001C226D" w:rsidRDefault="001C226D" w:rsidP="00BC5A98">
            <w:pPr>
              <w:ind w:left="899" w:right="839" w:firstLine="338"/>
            </w:pPr>
            <w:r>
              <w:t>sporządzony na dzień 31-12-2023 r.</w:t>
            </w:r>
          </w:p>
        </w:tc>
        <w:tc>
          <w:tcPr>
            <w:tcW w:w="3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88086" w14:textId="77777777" w:rsidR="001C226D" w:rsidRDefault="001C226D" w:rsidP="00BC5A98">
            <w:pPr>
              <w:spacing w:after="182"/>
              <w:ind w:left="211"/>
            </w:pPr>
            <w:proofErr w:type="spellStart"/>
            <w:r>
              <w:rPr>
                <w:sz w:val="16"/>
              </w:rPr>
              <w:t>resat</w:t>
            </w:r>
            <w:proofErr w:type="spellEnd"/>
            <w:r>
              <w:rPr>
                <w:sz w:val="16"/>
              </w:rPr>
              <w:t>:</w:t>
            </w:r>
          </w:p>
          <w:p w14:paraId="5E77653A" w14:textId="77777777" w:rsidR="001C226D" w:rsidRDefault="001C226D" w:rsidP="00BC5A98">
            <w:pPr>
              <w:ind w:left="341"/>
            </w:pPr>
            <w:r>
              <w:rPr>
                <w:sz w:val="24"/>
              </w:rPr>
              <w:t>URZĄD MIASTA ŚWINOUJSCIE</w:t>
            </w:r>
          </w:p>
        </w:tc>
      </w:tr>
      <w:tr w:rsidR="001C226D" w14:paraId="56A52F23" w14:textId="77777777" w:rsidTr="00BC5A98">
        <w:trPr>
          <w:trHeight w:val="968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239DB" w14:textId="77777777" w:rsidR="001C226D" w:rsidRDefault="001C226D" w:rsidP="00BC5A98">
            <w:pPr>
              <w:spacing w:after="165"/>
              <w:ind w:left="-1"/>
            </w:pPr>
            <w:r>
              <w:rPr>
                <w:sz w:val="18"/>
              </w:rPr>
              <w:t>Numer identyfikacyjny REGON</w:t>
            </w:r>
          </w:p>
          <w:p w14:paraId="3782730E" w14:textId="77777777" w:rsidR="001C226D" w:rsidRDefault="001C226D" w:rsidP="00BC5A98">
            <w:pPr>
              <w:ind w:right="51"/>
              <w:jc w:val="center"/>
            </w:pPr>
            <w:r>
              <w:t>320930872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4BA87" w14:textId="77777777" w:rsidR="001C226D" w:rsidRDefault="001C226D" w:rsidP="00BC5A98"/>
        </w:tc>
        <w:tc>
          <w:tcPr>
            <w:tcW w:w="3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489BC" w14:textId="77777777" w:rsidR="001C226D" w:rsidRDefault="001C226D" w:rsidP="00BC5A98">
            <w:pPr>
              <w:spacing w:after="24"/>
              <w:ind w:left="60"/>
            </w:pPr>
            <w:r>
              <w:rPr>
                <w:sz w:val="18"/>
              </w:rPr>
              <w:t>Wysłać bez pisma przewodniego</w:t>
            </w:r>
          </w:p>
          <w:p w14:paraId="3854D015" w14:textId="77777777" w:rsidR="001C226D" w:rsidRDefault="001C226D" w:rsidP="00BC5A98">
            <w:pPr>
              <w:ind w:right="48"/>
              <w:jc w:val="center"/>
            </w:pPr>
            <w:r>
              <w:rPr>
                <w:sz w:val="24"/>
              </w:rPr>
              <w:t>DD9FF72DFFCF81A6</w:t>
            </w:r>
          </w:p>
          <w:p w14:paraId="28BF86DA" w14:textId="77777777" w:rsidR="001C226D" w:rsidRDefault="001C226D" w:rsidP="00BC5A98">
            <w:pPr>
              <w:ind w:left="794"/>
            </w:pPr>
            <w:r>
              <w:rPr>
                <w:noProof/>
              </w:rPr>
              <w:drawing>
                <wp:inline distT="0" distB="0" distL="0" distR="0" wp14:anchorId="4ECBB65B" wp14:editId="781FA190">
                  <wp:extent cx="1663098" cy="269519"/>
                  <wp:effectExtent l="0" t="0" r="0" b="0"/>
                  <wp:docPr id="77844" name="Picture 77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4" name="Picture 77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98" cy="26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26D" w14:paraId="39AFD8DC" w14:textId="77777777" w:rsidTr="00BC5A98">
        <w:trPr>
          <w:trHeight w:val="572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E38AB" w14:textId="77777777" w:rsidR="001C226D" w:rsidRDefault="001C226D" w:rsidP="00BC5A98"/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0C1A1" w14:textId="77777777" w:rsidR="001C226D" w:rsidRDefault="001C226D" w:rsidP="00BC5A98">
            <w:pPr>
              <w:ind w:left="103" w:right="-26" w:firstLine="173"/>
              <w:jc w:val="both"/>
            </w:pPr>
            <w:r>
              <w:t>Stan na koniec roku poprzedniego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0F83B" w14:textId="77777777" w:rsidR="001C226D" w:rsidRDefault="001C226D" w:rsidP="00BC5A98">
            <w:pPr>
              <w:jc w:val="center"/>
            </w:pPr>
            <w:r>
              <w:t>Stan na koniec roku bieżącego</w:t>
            </w:r>
          </w:p>
        </w:tc>
      </w:tr>
      <w:tr w:rsidR="001C226D" w14:paraId="3141C799" w14:textId="77777777" w:rsidTr="00BC5A98">
        <w:trPr>
          <w:trHeight w:val="452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F3934" w14:textId="77777777" w:rsidR="001C226D" w:rsidRDefault="001C226D" w:rsidP="00BC5A98">
            <w:pPr>
              <w:ind w:left="877"/>
            </w:pPr>
            <w:r>
              <w:rPr>
                <w:sz w:val="20"/>
              </w:rPr>
              <w:t>Przychody netto z podstawowej działalności operacyjnej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24C19" w14:textId="77777777" w:rsidR="001C226D" w:rsidRDefault="001C226D" w:rsidP="00BC5A98">
            <w:pPr>
              <w:ind w:right="-98"/>
              <w:jc w:val="right"/>
            </w:pPr>
            <w:r>
              <w:rPr>
                <w:sz w:val="18"/>
              </w:rPr>
              <w:t>283 324,75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E0425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392 152,32</w:t>
            </w:r>
          </w:p>
        </w:tc>
      </w:tr>
      <w:tr w:rsidR="001C226D" w14:paraId="463C1F65" w14:textId="77777777" w:rsidTr="00BC5A98">
        <w:trPr>
          <w:trHeight w:val="460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30F59" w14:textId="77777777" w:rsidR="001C226D" w:rsidRDefault="001C226D" w:rsidP="00BC5A98">
            <w:pPr>
              <w:tabs>
                <w:tab w:val="center" w:pos="208"/>
                <w:tab w:val="center" w:pos="2330"/>
              </w:tabs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A.l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Przychody netto ze sprzedaży produktów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0B035" w14:textId="77777777" w:rsidR="001C226D" w:rsidRDefault="001C226D" w:rsidP="00BC5A98">
            <w:pPr>
              <w:ind w:right="-98"/>
              <w:jc w:val="right"/>
            </w:pPr>
            <w:r>
              <w:rPr>
                <w:sz w:val="18"/>
              </w:rPr>
              <w:t>232 462,00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4CA28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316 239,00</w:t>
            </w:r>
          </w:p>
        </w:tc>
      </w:tr>
      <w:tr w:rsidR="001C226D" w14:paraId="442D526B" w14:textId="77777777" w:rsidTr="00BC5A98">
        <w:trPr>
          <w:trHeight w:val="458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4EBF" w14:textId="77777777" w:rsidR="001C226D" w:rsidRDefault="001C226D" w:rsidP="00BC5A98">
            <w:pPr>
              <w:ind w:left="863" w:right="134"/>
              <w:jc w:val="both"/>
            </w:pPr>
            <w:r>
              <w:rPr>
                <w:sz w:val="18"/>
              </w:rPr>
              <w:t>Zmiana stanu produktów (zwiększenie - wartość dodatnia, zmniejszenie wartość ujemna)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29BD3" w14:textId="77777777" w:rsidR="001C226D" w:rsidRDefault="001C226D" w:rsidP="00BC5A98">
            <w:pPr>
              <w:ind w:right="-98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0CE76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748F7AF3" w14:textId="77777777" w:rsidTr="00BC5A98">
        <w:trPr>
          <w:trHeight w:val="45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FACA3" w14:textId="77777777" w:rsidR="001C226D" w:rsidRDefault="001C226D" w:rsidP="00BC5A98">
            <w:pPr>
              <w:tabs>
                <w:tab w:val="center" w:pos="251"/>
                <w:tab w:val="center" w:pos="2967"/>
              </w:tabs>
            </w:pPr>
            <w:r>
              <w:rPr>
                <w:sz w:val="18"/>
              </w:rPr>
              <w:tab/>
              <w:t>A. III.</w:t>
            </w:r>
            <w:r>
              <w:rPr>
                <w:sz w:val="18"/>
              </w:rPr>
              <w:tab/>
              <w:t>Koszt wytworzenia produktów na własne potrzeby jednostki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EB3EB" w14:textId="77777777" w:rsidR="001C226D" w:rsidRDefault="001C226D" w:rsidP="00BC5A98">
            <w:pPr>
              <w:ind w:right="-91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91BE3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2F72A932" w14:textId="77777777" w:rsidTr="00BC5A98">
        <w:trPr>
          <w:trHeight w:val="290"/>
        </w:trPr>
        <w:tc>
          <w:tcPr>
            <w:tcW w:w="6227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F6CB1EA" w14:textId="77777777" w:rsidR="001C226D" w:rsidRDefault="001C226D" w:rsidP="00BC5A98">
            <w:pPr>
              <w:tabs>
                <w:tab w:val="center" w:pos="258"/>
                <w:tab w:val="center" w:pos="2701"/>
              </w:tabs>
            </w:pPr>
            <w:r>
              <w:rPr>
                <w:sz w:val="18"/>
              </w:rPr>
              <w:tab/>
              <w:t>A.IV.</w:t>
            </w:r>
            <w:r>
              <w:rPr>
                <w:sz w:val="18"/>
              </w:rPr>
              <w:tab/>
              <w:t>Przychody netto ze sprzedaży towarów i materiałów</w:t>
            </w:r>
          </w:p>
        </w:tc>
        <w:tc>
          <w:tcPr>
            <w:tcW w:w="1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23EBD" w14:textId="77777777" w:rsidR="001C226D" w:rsidRDefault="001C226D" w:rsidP="00BC5A98">
            <w:pPr>
              <w:ind w:right="-91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DC59B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2B0CDACC" w14:textId="77777777" w:rsidTr="00BC5A98">
        <w:trPr>
          <w:trHeight w:val="450"/>
        </w:trPr>
        <w:tc>
          <w:tcPr>
            <w:tcW w:w="6227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CD1AD7E" w14:textId="77777777" w:rsidR="001C226D" w:rsidRDefault="001C226D" w:rsidP="00BC5A9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99BCE" w14:textId="77777777" w:rsidR="001C226D" w:rsidRDefault="001C226D" w:rsidP="00BC5A9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B104A" w14:textId="77777777" w:rsidR="001C226D" w:rsidRDefault="001C226D" w:rsidP="00BC5A98"/>
        </w:tc>
      </w:tr>
      <w:tr w:rsidR="001C226D" w14:paraId="38D92959" w14:textId="77777777" w:rsidTr="00BC5A98">
        <w:trPr>
          <w:trHeight w:val="458"/>
        </w:trPr>
        <w:tc>
          <w:tcPr>
            <w:tcW w:w="6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7329DF3" w14:textId="77777777" w:rsidR="001C226D" w:rsidRDefault="001C226D" w:rsidP="00BC5A98">
            <w:pPr>
              <w:tabs>
                <w:tab w:val="center" w:pos="233"/>
                <w:tab w:val="center" w:pos="2654"/>
              </w:tabs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A.v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Dotacje na finansowanie działalności podstawowej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244F3" w14:textId="77777777" w:rsidR="001C226D" w:rsidRDefault="001C226D" w:rsidP="00BC5A98">
            <w:pPr>
              <w:ind w:right="-98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BF7AB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145ADF15" w14:textId="77777777" w:rsidTr="00BC5A98">
        <w:trPr>
          <w:trHeight w:val="46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40715" w14:textId="77777777" w:rsidR="001C226D" w:rsidRDefault="001C226D" w:rsidP="00BC5A98">
            <w:pPr>
              <w:tabs>
                <w:tab w:val="center" w:pos="255"/>
                <w:tab w:val="center" w:pos="2384"/>
              </w:tabs>
            </w:pPr>
            <w:r>
              <w:rPr>
                <w:sz w:val="18"/>
              </w:rPr>
              <w:tab/>
              <w:t>A,VI.</w:t>
            </w:r>
            <w:r>
              <w:rPr>
                <w:sz w:val="18"/>
              </w:rPr>
              <w:tab/>
              <w:t>Przychody z tytułu dochodów budżetowych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0A2F8" w14:textId="77777777" w:rsidR="001C226D" w:rsidRDefault="001C226D" w:rsidP="00BC5A98">
            <w:pPr>
              <w:ind w:right="-98"/>
              <w:jc w:val="right"/>
            </w:pPr>
            <w:r>
              <w:rPr>
                <w:sz w:val="18"/>
              </w:rPr>
              <w:t>50 862,75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8E520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75 913,32</w:t>
            </w:r>
          </w:p>
        </w:tc>
      </w:tr>
      <w:tr w:rsidR="001C226D" w14:paraId="77680648" w14:textId="77777777" w:rsidTr="00BC5A98">
        <w:trPr>
          <w:trHeight w:val="45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CF607" w14:textId="77777777" w:rsidR="001C226D" w:rsidRDefault="001C226D" w:rsidP="00BC5A98">
            <w:pPr>
              <w:tabs>
                <w:tab w:val="center" w:pos="168"/>
                <w:tab w:val="center" w:pos="2061"/>
              </w:tabs>
            </w:pPr>
            <w:r>
              <w:rPr>
                <w:sz w:val="20"/>
              </w:rPr>
              <w:tab/>
              <w:t>B.</w:t>
            </w:r>
            <w:r>
              <w:rPr>
                <w:sz w:val="20"/>
              </w:rPr>
              <w:tab/>
              <w:t>Koszty działalności operacyjnej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75CBC" w14:textId="77777777" w:rsidR="001C226D" w:rsidRDefault="001C226D" w:rsidP="00BC5A98">
            <w:pPr>
              <w:ind w:right="-91"/>
              <w:jc w:val="right"/>
            </w:pPr>
            <w:r>
              <w:rPr>
                <w:sz w:val="18"/>
              </w:rPr>
              <w:t>2 739 496,07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D6B3F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3 317 215,76</w:t>
            </w:r>
          </w:p>
        </w:tc>
      </w:tr>
      <w:tr w:rsidR="001C226D" w14:paraId="388391C7" w14:textId="77777777" w:rsidTr="00BC5A98">
        <w:trPr>
          <w:trHeight w:val="45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5F369" w14:textId="77777777" w:rsidR="001C226D" w:rsidRDefault="001C226D" w:rsidP="00BC5A98">
            <w:pPr>
              <w:tabs>
                <w:tab w:val="center" w:pos="208"/>
                <w:tab w:val="center" w:pos="1291"/>
              </w:tabs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B.l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Amortyzacja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7FBB5" w14:textId="77777777" w:rsidR="001C226D" w:rsidRDefault="001C226D" w:rsidP="00BC5A98">
            <w:pPr>
              <w:ind w:right="-91"/>
              <w:jc w:val="right"/>
            </w:pPr>
            <w:r>
              <w:rPr>
                <w:sz w:val="18"/>
              </w:rPr>
              <w:t>113 533,14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00C46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ń22 251,35</w:t>
            </w:r>
          </w:p>
        </w:tc>
      </w:tr>
      <w:tr w:rsidR="001C226D" w14:paraId="22A7AB3C" w14:textId="77777777" w:rsidTr="00BC5A98">
        <w:trPr>
          <w:trHeight w:val="446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C550D" w14:textId="77777777" w:rsidR="001C226D" w:rsidRDefault="001C226D" w:rsidP="00BC5A98">
            <w:pPr>
              <w:tabs>
                <w:tab w:val="center" w:pos="226"/>
                <w:tab w:val="center" w:pos="1841"/>
              </w:tabs>
            </w:pPr>
            <w:r>
              <w:rPr>
                <w:sz w:val="18"/>
              </w:rPr>
              <w:tab/>
              <w:t>8.11.</w:t>
            </w:r>
            <w:r>
              <w:rPr>
                <w:sz w:val="18"/>
              </w:rPr>
              <w:tab/>
              <w:t>Zużycie materiałów i energii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7961B" w14:textId="77777777" w:rsidR="001C226D" w:rsidRDefault="001C226D" w:rsidP="00BC5A98">
            <w:pPr>
              <w:ind w:right="-91"/>
              <w:jc w:val="right"/>
            </w:pPr>
            <w:r>
              <w:rPr>
                <w:sz w:val="18"/>
              </w:rPr>
              <w:t>365 429,83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68777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575 056,04</w:t>
            </w:r>
          </w:p>
        </w:tc>
      </w:tr>
      <w:tr w:rsidR="001C226D" w14:paraId="41F9E255" w14:textId="77777777" w:rsidTr="00BC5A98">
        <w:trPr>
          <w:trHeight w:val="45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0EFD2" w14:textId="77777777" w:rsidR="001C226D" w:rsidRDefault="001C226D" w:rsidP="00BC5A98">
            <w:pPr>
              <w:tabs>
                <w:tab w:val="center" w:pos="244"/>
                <w:tab w:val="center" w:pos="1273"/>
              </w:tabs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B.lll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Usługi obce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D08A8" w14:textId="77777777" w:rsidR="001C226D" w:rsidRDefault="001C226D" w:rsidP="00BC5A98">
            <w:pPr>
              <w:ind w:right="-91"/>
              <w:jc w:val="right"/>
            </w:pPr>
            <w:r>
              <w:rPr>
                <w:sz w:val="18"/>
              </w:rPr>
              <w:t>81 982,00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1E5CE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108 103,80</w:t>
            </w:r>
          </w:p>
        </w:tc>
      </w:tr>
      <w:tr w:rsidR="001C226D" w14:paraId="44EE3DC6" w14:textId="77777777" w:rsidTr="00BC5A98">
        <w:trPr>
          <w:trHeight w:val="45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CB032" w14:textId="77777777" w:rsidR="001C226D" w:rsidRDefault="001C226D" w:rsidP="00BC5A98">
            <w:pPr>
              <w:tabs>
                <w:tab w:val="center" w:pos="251"/>
                <w:tab w:val="center" w:pos="1399"/>
              </w:tabs>
            </w:pPr>
            <w:r>
              <w:rPr>
                <w:sz w:val="18"/>
              </w:rPr>
              <w:tab/>
              <w:t>B.IV.</w:t>
            </w:r>
            <w:r>
              <w:rPr>
                <w:sz w:val="18"/>
              </w:rPr>
              <w:tab/>
              <w:t>Podatki i opłaty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0356C" w14:textId="77777777" w:rsidR="001C226D" w:rsidRDefault="001C226D" w:rsidP="00BC5A98">
            <w:pPr>
              <w:ind w:right="-91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E401B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25F5D10B" w14:textId="77777777" w:rsidTr="00BC5A98">
        <w:trPr>
          <w:trHeight w:val="458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4B956" w14:textId="77777777" w:rsidR="001C226D" w:rsidRDefault="001C226D" w:rsidP="00BC5A98">
            <w:pPr>
              <w:tabs>
                <w:tab w:val="center" w:pos="233"/>
                <w:tab w:val="center" w:pos="1402"/>
              </w:tabs>
            </w:pPr>
            <w:r>
              <w:rPr>
                <w:sz w:val="18"/>
              </w:rPr>
              <w:tab/>
              <w:t>B.V.</w:t>
            </w:r>
            <w:r>
              <w:rPr>
                <w:sz w:val="18"/>
              </w:rPr>
              <w:tab/>
              <w:t>Wynagrodzenia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6DB01" w14:textId="77777777" w:rsidR="001C226D" w:rsidRDefault="001C226D" w:rsidP="00BC5A98">
            <w:pPr>
              <w:ind w:right="-84"/>
              <w:jc w:val="right"/>
            </w:pPr>
            <w:r>
              <w:rPr>
                <w:sz w:val="18"/>
              </w:rPr>
              <w:t>1 768 392,36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C8923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2 050 453,26</w:t>
            </w:r>
          </w:p>
        </w:tc>
      </w:tr>
      <w:tr w:rsidR="001C226D" w14:paraId="0005D302" w14:textId="77777777" w:rsidTr="00BC5A98">
        <w:trPr>
          <w:trHeight w:val="45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157DA" w14:textId="77777777" w:rsidR="001C226D" w:rsidRDefault="001C226D" w:rsidP="00BC5A98">
            <w:pPr>
              <w:tabs>
                <w:tab w:val="center" w:pos="258"/>
                <w:tab w:val="center" w:pos="3046"/>
              </w:tabs>
            </w:pPr>
            <w:r>
              <w:rPr>
                <w:sz w:val="18"/>
              </w:rPr>
              <w:tab/>
              <w:t>B.VI,</w:t>
            </w:r>
            <w:r>
              <w:rPr>
                <w:sz w:val="18"/>
              </w:rPr>
              <w:tab/>
              <w:t>Ubezpieczenia społeczne i inne świadczenia dla pracowników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443A0" w14:textId="77777777" w:rsidR="001C226D" w:rsidRDefault="001C226D" w:rsidP="00BC5A98">
            <w:pPr>
              <w:ind w:right="-84"/>
              <w:jc w:val="right"/>
            </w:pPr>
            <w:r>
              <w:rPr>
                <w:sz w:val="18"/>
              </w:rPr>
              <w:t>408 658,74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32D83" w14:textId="77777777" w:rsidR="001C226D" w:rsidRDefault="001C226D" w:rsidP="00BC5A98">
            <w:pPr>
              <w:ind w:right="58"/>
              <w:jc w:val="right"/>
            </w:pPr>
            <w:r>
              <w:rPr>
                <w:sz w:val="18"/>
              </w:rPr>
              <w:t>457 654,31</w:t>
            </w:r>
          </w:p>
        </w:tc>
      </w:tr>
      <w:tr w:rsidR="001C226D" w14:paraId="1675AA71" w14:textId="77777777" w:rsidTr="00BC5A98">
        <w:trPr>
          <w:trHeight w:val="449"/>
        </w:trPr>
        <w:tc>
          <w:tcPr>
            <w:tcW w:w="6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A7CB416" w14:textId="77777777" w:rsidR="001C226D" w:rsidRDefault="001C226D" w:rsidP="00BC5A98">
            <w:pPr>
              <w:tabs>
                <w:tab w:val="center" w:pos="276"/>
                <w:tab w:val="center" w:pos="1837"/>
              </w:tabs>
            </w:pPr>
            <w:r>
              <w:rPr>
                <w:sz w:val="18"/>
              </w:rPr>
              <w:tab/>
              <w:t>B.VII.</w:t>
            </w:r>
            <w:r>
              <w:rPr>
                <w:sz w:val="18"/>
              </w:rPr>
              <w:tab/>
              <w:t>Pozostałe koszty rodzajowe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5B153" w14:textId="77777777" w:rsidR="001C226D" w:rsidRDefault="001C226D" w:rsidP="00BC5A98">
            <w:pPr>
              <w:ind w:right="-84"/>
              <w:jc w:val="right"/>
            </w:pPr>
            <w:r>
              <w:rPr>
                <w:sz w:val="18"/>
              </w:rPr>
              <w:t>500,00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06BD5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3 697,00</w:t>
            </w:r>
          </w:p>
        </w:tc>
      </w:tr>
      <w:tr w:rsidR="001C226D" w14:paraId="5497BC0B" w14:textId="77777777" w:rsidTr="00BC5A98">
        <w:trPr>
          <w:trHeight w:val="446"/>
        </w:trPr>
        <w:tc>
          <w:tcPr>
            <w:tcW w:w="6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B185F48" w14:textId="77777777" w:rsidR="001C226D" w:rsidRDefault="001C226D" w:rsidP="00BC5A98">
            <w:pPr>
              <w:tabs>
                <w:tab w:val="center" w:pos="294"/>
                <w:tab w:val="center" w:pos="2392"/>
              </w:tabs>
            </w:pPr>
            <w:r>
              <w:rPr>
                <w:sz w:val="18"/>
              </w:rPr>
              <w:tab/>
              <w:t>B.VIII.</w:t>
            </w:r>
            <w:r>
              <w:rPr>
                <w:sz w:val="18"/>
              </w:rPr>
              <w:tab/>
              <w:t>Wartość sprzedanych towarów i materiałów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C29C5" w14:textId="77777777" w:rsidR="001C226D" w:rsidRDefault="001C226D" w:rsidP="00BC5A98">
            <w:pPr>
              <w:ind w:right="-84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B3186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162CCCDE" w14:textId="77777777" w:rsidTr="00BC5A98">
        <w:trPr>
          <w:trHeight w:val="460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5CE15" w14:textId="77777777" w:rsidR="001C226D" w:rsidRDefault="001C226D" w:rsidP="00BC5A98">
            <w:pPr>
              <w:tabs>
                <w:tab w:val="center" w:pos="251"/>
                <w:tab w:val="center" w:pos="2302"/>
              </w:tabs>
            </w:pPr>
            <w:r>
              <w:rPr>
                <w:sz w:val="18"/>
              </w:rPr>
              <w:tab/>
              <w:t>B.IX.</w:t>
            </w:r>
            <w:r>
              <w:rPr>
                <w:sz w:val="18"/>
              </w:rPr>
              <w:tab/>
              <w:t>Inne świadczenia finansowane z budżetu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FDE89" w14:textId="77777777" w:rsidR="001C226D" w:rsidRDefault="001C226D" w:rsidP="00BC5A98">
            <w:pPr>
              <w:ind w:right="-84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8FE9D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1E7733BB" w14:textId="77777777" w:rsidTr="00BC5A98">
        <w:trPr>
          <w:trHeight w:val="45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C0F7A" w14:textId="77777777" w:rsidR="001C226D" w:rsidRDefault="001C226D" w:rsidP="00BC5A98">
            <w:pPr>
              <w:tabs>
                <w:tab w:val="center" w:pos="226"/>
                <w:tab w:val="center" w:pos="1604"/>
              </w:tabs>
            </w:pPr>
            <w:r>
              <w:rPr>
                <w:sz w:val="18"/>
              </w:rPr>
              <w:tab/>
              <w:t>B.X.</w:t>
            </w:r>
            <w:r>
              <w:rPr>
                <w:sz w:val="18"/>
              </w:rPr>
              <w:tab/>
              <w:t>Pozostałe obciążenia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AA950" w14:textId="77777777" w:rsidR="001C226D" w:rsidRDefault="001C226D" w:rsidP="00BC5A98">
            <w:pPr>
              <w:ind w:right="-84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E54C7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7768AA2A" w14:textId="77777777" w:rsidTr="00BC5A98">
        <w:trPr>
          <w:trHeight w:val="45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853D0" w14:textId="77777777" w:rsidR="001C226D" w:rsidRDefault="001C226D" w:rsidP="00BC5A98">
            <w:pPr>
              <w:tabs>
                <w:tab w:val="center" w:pos="157"/>
                <w:tab w:val="center" w:pos="2640"/>
              </w:tabs>
            </w:pPr>
            <w:r>
              <w:rPr>
                <w:sz w:val="20"/>
              </w:rPr>
              <w:tab/>
              <w:t>c.</w:t>
            </w:r>
            <w:r>
              <w:rPr>
                <w:sz w:val="20"/>
              </w:rPr>
              <w:tab/>
              <w:t>Zysk (strata) z działalności podstawowej (A - B)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44C53" w14:textId="77777777" w:rsidR="001C226D" w:rsidRDefault="001C226D" w:rsidP="00BC5A98">
            <w:pPr>
              <w:ind w:right="-76"/>
              <w:jc w:val="right"/>
            </w:pPr>
            <w:r>
              <w:rPr>
                <w:sz w:val="18"/>
              </w:rPr>
              <w:t>-2 456 171,32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0C5FF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-2 925 063.44</w:t>
            </w:r>
          </w:p>
        </w:tc>
      </w:tr>
      <w:tr w:rsidR="001C226D" w14:paraId="0054C96D" w14:textId="77777777" w:rsidTr="00BC5A98">
        <w:trPr>
          <w:trHeight w:val="446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5139C" w14:textId="77777777" w:rsidR="001C226D" w:rsidRDefault="001C226D" w:rsidP="00BC5A98">
            <w:pPr>
              <w:tabs>
                <w:tab w:val="center" w:pos="154"/>
                <w:tab w:val="center" w:pos="2075"/>
              </w:tabs>
            </w:pPr>
            <w:r>
              <w:rPr>
                <w:sz w:val="20"/>
              </w:rPr>
              <w:tab/>
              <w:t>D.</w:t>
            </w:r>
            <w:r>
              <w:rPr>
                <w:sz w:val="20"/>
              </w:rPr>
              <w:tab/>
              <w:t>Pozostałe przychody operacyjne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DEF03" w14:textId="77777777" w:rsidR="001C226D" w:rsidRDefault="001C226D" w:rsidP="00BC5A98">
            <w:pPr>
              <w:ind w:right="-76"/>
              <w:jc w:val="right"/>
            </w:pPr>
            <w:r>
              <w:rPr>
                <w:sz w:val="18"/>
              </w:rPr>
              <w:t>734,03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7076D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793,76</w:t>
            </w:r>
          </w:p>
        </w:tc>
      </w:tr>
      <w:tr w:rsidR="001C226D" w14:paraId="35A00D4F" w14:textId="77777777" w:rsidTr="00BC5A98">
        <w:trPr>
          <w:trHeight w:val="453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01292" w14:textId="77777777" w:rsidR="001C226D" w:rsidRDefault="001C226D" w:rsidP="00BC5A98">
            <w:pPr>
              <w:ind w:left="841"/>
            </w:pPr>
            <w:r>
              <w:rPr>
                <w:sz w:val="18"/>
              </w:rPr>
              <w:t>Zysk ze zbycia niefinansowych aktywów trwałych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9538D2" w14:textId="77777777" w:rsidR="001C226D" w:rsidRDefault="001C226D" w:rsidP="00BC5A98">
            <w:pPr>
              <w:ind w:right="-76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1809D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21E7E764" w14:textId="77777777" w:rsidTr="00BC5A98">
        <w:trPr>
          <w:trHeight w:val="458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B565B" w14:textId="77777777" w:rsidR="001C226D" w:rsidRDefault="001C226D" w:rsidP="00BC5A98">
            <w:pPr>
              <w:tabs>
                <w:tab w:val="center" w:pos="215"/>
                <w:tab w:val="center" w:pos="1111"/>
              </w:tabs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D.ll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Dotacje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CC5EA" w14:textId="77777777" w:rsidR="001C226D" w:rsidRDefault="001C226D" w:rsidP="00BC5A98">
            <w:pPr>
              <w:ind w:right="-84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16837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4A647F69" w14:textId="77777777" w:rsidTr="00BC5A98">
        <w:trPr>
          <w:trHeight w:val="456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49FE6" w14:textId="77777777" w:rsidR="001C226D" w:rsidRDefault="001C226D" w:rsidP="00BC5A98">
            <w:pPr>
              <w:tabs>
                <w:tab w:val="center" w:pos="240"/>
                <w:tab w:val="center" w:pos="1794"/>
              </w:tabs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D.lll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</w:rPr>
              <w:tab/>
              <w:t>Inne przychody operacyjne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719B7" w14:textId="77777777" w:rsidR="001C226D" w:rsidRDefault="001C226D" w:rsidP="00BC5A98">
            <w:pPr>
              <w:ind w:right="-76"/>
              <w:jc w:val="right"/>
            </w:pPr>
            <w:r>
              <w:rPr>
                <w:sz w:val="18"/>
              </w:rPr>
              <w:t>734,03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24F2E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793,76</w:t>
            </w:r>
          </w:p>
        </w:tc>
      </w:tr>
      <w:tr w:rsidR="001C226D" w14:paraId="40606113" w14:textId="77777777" w:rsidTr="00BC5A98">
        <w:trPr>
          <w:trHeight w:val="451"/>
        </w:trPr>
        <w:tc>
          <w:tcPr>
            <w:tcW w:w="6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8C7F9" w14:textId="77777777" w:rsidR="001C226D" w:rsidRDefault="001C226D" w:rsidP="00BC5A98">
            <w:pPr>
              <w:ind w:left="848"/>
            </w:pPr>
            <w:r>
              <w:rPr>
                <w:sz w:val="20"/>
              </w:rPr>
              <w:t>pozostałe koszty operacyjne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C535B" w14:textId="77777777" w:rsidR="001C226D" w:rsidRDefault="001C226D" w:rsidP="00BC5A98">
            <w:pPr>
              <w:ind w:right="-76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2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690DD" w14:textId="77777777" w:rsidR="001C226D" w:rsidRDefault="001C226D" w:rsidP="00BC5A98">
            <w:pPr>
              <w:ind w:right="36"/>
              <w:jc w:val="right"/>
            </w:pPr>
            <w:r>
              <w:rPr>
                <w:sz w:val="20"/>
              </w:rPr>
              <w:t>0,00</w:t>
            </w:r>
          </w:p>
        </w:tc>
      </w:tr>
    </w:tbl>
    <w:p w14:paraId="4C78FA3B" w14:textId="77777777" w:rsidR="001C226D" w:rsidRDefault="001C226D" w:rsidP="001C226D">
      <w:pPr>
        <w:spacing w:after="0"/>
        <w:ind w:left="-807" w:right="-591"/>
      </w:pPr>
      <w:r>
        <w:rPr>
          <w:noProof/>
        </w:rPr>
        <w:drawing>
          <wp:inline distT="0" distB="0" distL="0" distR="0" wp14:anchorId="70860FB7" wp14:editId="6215C9CD">
            <wp:extent cx="6666096" cy="27409"/>
            <wp:effectExtent l="0" t="0" r="0" b="0"/>
            <wp:docPr id="77846" name="Picture 77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6" name="Picture 778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6096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48B97" w14:textId="77777777" w:rsidR="001C226D" w:rsidRDefault="001C226D" w:rsidP="001C226D">
      <w:pPr>
        <w:sectPr w:rsidR="001C226D" w:rsidSect="001C226D">
          <w:footerReference w:type="even" r:id="rId6"/>
          <w:footerReference w:type="default" r:id="rId7"/>
          <w:footerReference w:type="first" r:id="rId8"/>
          <w:pgSz w:w="11980" w:h="16920"/>
          <w:pgMar w:top="911" w:right="1440" w:bottom="1348" w:left="1440" w:header="708" w:footer="708" w:gutter="0"/>
          <w:cols w:space="708"/>
          <w:titlePg/>
        </w:sectPr>
      </w:pPr>
    </w:p>
    <w:tbl>
      <w:tblPr>
        <w:tblStyle w:val="TableGrid"/>
        <w:tblW w:w="10448" w:type="dxa"/>
        <w:tblInd w:w="-693" w:type="dxa"/>
        <w:tblCellMar>
          <w:top w:w="28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903"/>
        <w:gridCol w:w="5857"/>
        <w:gridCol w:w="1796"/>
        <w:gridCol w:w="1892"/>
      </w:tblGrid>
      <w:tr w:rsidR="001C226D" w14:paraId="2B7BE793" w14:textId="77777777" w:rsidTr="001C226D">
        <w:trPr>
          <w:trHeight w:val="573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0BF7C0" w14:textId="77777777" w:rsidR="001C226D" w:rsidRDefault="001C226D" w:rsidP="00BC5A98"/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2C36B3" w14:textId="77777777" w:rsidR="001C226D" w:rsidRDefault="001C226D" w:rsidP="00BC5A98">
            <w:pPr>
              <w:ind w:right="355" w:firstLine="14"/>
              <w:jc w:val="both"/>
            </w:pPr>
            <w:r>
              <w:rPr>
                <w:sz w:val="18"/>
              </w:rPr>
              <w:t xml:space="preserve">Koszty inwestycji </w:t>
            </w:r>
            <w:proofErr w:type="spellStart"/>
            <w:r>
              <w:rPr>
                <w:sz w:val="18"/>
              </w:rPr>
              <w:t>finanscwanych</w:t>
            </w:r>
            <w:proofErr w:type="spellEnd"/>
            <w:r>
              <w:rPr>
                <w:sz w:val="18"/>
              </w:rPr>
              <w:t xml:space="preserve"> ze środków własnych samorządowych zakładów budżetowych i dochodów jednostek </w:t>
            </w:r>
            <w:proofErr w:type="spellStart"/>
            <w:r>
              <w:rPr>
                <w:sz w:val="18"/>
              </w:rPr>
              <w:t>budżetovoych</w:t>
            </w:r>
            <w:proofErr w:type="spellEnd"/>
            <w:r>
              <w:rPr>
                <w:sz w:val="18"/>
              </w:rPr>
              <w:t xml:space="preserve"> gromadzonych na wydzielonym rachunku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B4279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206CE" w14:textId="77777777" w:rsidR="001C226D" w:rsidRDefault="001C226D" w:rsidP="00BC5A98">
            <w:pPr>
              <w:ind w:right="50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37D8B20B" w14:textId="77777777" w:rsidTr="001C226D">
        <w:trPr>
          <w:trHeight w:val="456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6FCAF8" w14:textId="77777777" w:rsidR="001C226D" w:rsidRDefault="001C226D" w:rsidP="00BC5A98">
            <w:pPr>
              <w:ind w:left="140"/>
            </w:pPr>
            <w:proofErr w:type="spellStart"/>
            <w:r>
              <w:t>E.ll</w:t>
            </w:r>
            <w:proofErr w:type="spellEnd"/>
            <w:r>
              <w:t>.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CA5A65" w14:textId="77777777" w:rsidR="001C226D" w:rsidRDefault="001C226D" w:rsidP="00BC5A98">
            <w:pPr>
              <w:ind w:left="22"/>
            </w:pPr>
            <w:r>
              <w:rPr>
                <w:sz w:val="18"/>
              </w:rPr>
              <w:t>Pozostałe koszty operacyjne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AA769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5555E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0.00</w:t>
            </w:r>
          </w:p>
        </w:tc>
      </w:tr>
      <w:tr w:rsidR="001C226D" w14:paraId="468B4ADE" w14:textId="77777777" w:rsidTr="001C226D">
        <w:trPr>
          <w:trHeight w:val="451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3320FF" w14:textId="77777777" w:rsidR="001C226D" w:rsidRDefault="001C226D" w:rsidP="00BC5A98"/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8597AD" w14:textId="77777777" w:rsidR="001C226D" w:rsidRDefault="001C226D" w:rsidP="00BC5A98">
            <w:pPr>
              <w:ind w:left="14"/>
            </w:pPr>
            <w:r>
              <w:rPr>
                <w:sz w:val="20"/>
              </w:rPr>
              <w:t>Zysk (strata) z działalności operacyjnej (C + D - E)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894CD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-2 455 437,29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144DB" w14:textId="77777777" w:rsidR="001C226D" w:rsidRDefault="001C226D" w:rsidP="00BC5A98">
            <w:pPr>
              <w:ind w:right="43"/>
              <w:jc w:val="right"/>
            </w:pPr>
            <w:r>
              <w:rPr>
                <w:sz w:val="18"/>
              </w:rPr>
              <w:t>-2 924 269 68</w:t>
            </w:r>
          </w:p>
        </w:tc>
      </w:tr>
      <w:tr w:rsidR="001C226D" w14:paraId="46529225" w14:textId="77777777" w:rsidTr="001C226D">
        <w:trPr>
          <w:trHeight w:val="453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C40129" w14:textId="77777777" w:rsidR="001C226D" w:rsidRDefault="001C226D" w:rsidP="00BC5A98">
            <w:pPr>
              <w:ind w:left="133"/>
            </w:pPr>
            <w:r>
              <w:t>G.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26D6BEB" w14:textId="77777777" w:rsidR="001C226D" w:rsidRDefault="001C226D" w:rsidP="00BC5A98">
            <w:pPr>
              <w:ind w:left="22"/>
            </w:pPr>
            <w:r>
              <w:rPr>
                <w:sz w:val="20"/>
              </w:rPr>
              <w:t>Przychody finansowe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1F108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2 266,28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8B7DD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573,45</w:t>
            </w:r>
          </w:p>
        </w:tc>
      </w:tr>
      <w:tr w:rsidR="001C226D" w14:paraId="795C3CE5" w14:textId="77777777" w:rsidTr="001C226D">
        <w:trPr>
          <w:trHeight w:val="460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BD6EC1" w14:textId="77777777" w:rsidR="001C226D" w:rsidRDefault="001C226D" w:rsidP="00BC5A98"/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4ECFBC" w14:textId="77777777" w:rsidR="001C226D" w:rsidRDefault="001C226D" w:rsidP="00BC5A98">
            <w:pPr>
              <w:ind w:left="22"/>
            </w:pPr>
            <w:r>
              <w:rPr>
                <w:sz w:val="18"/>
              </w:rPr>
              <w:t>Dywidendy i udziały w zyskach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42F2B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27696" w14:textId="77777777" w:rsidR="001C226D" w:rsidRDefault="001C226D" w:rsidP="00BC5A98">
            <w:pPr>
              <w:ind w:right="36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1B1223B6" w14:textId="77777777" w:rsidTr="001C226D">
        <w:trPr>
          <w:trHeight w:val="463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990650" w14:textId="77777777" w:rsidR="001C226D" w:rsidRDefault="001C226D" w:rsidP="00BC5A98">
            <w:pPr>
              <w:ind w:left="140"/>
            </w:pPr>
            <w:r>
              <w:rPr>
                <w:sz w:val="20"/>
              </w:rPr>
              <w:t>GAI.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3942546" w14:textId="77777777" w:rsidR="001C226D" w:rsidRDefault="001C226D" w:rsidP="00BC5A98">
            <w:pPr>
              <w:ind w:left="22"/>
            </w:pPr>
            <w:r>
              <w:rPr>
                <w:sz w:val="18"/>
              </w:rPr>
              <w:t>Odsetki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6ABBA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2 266,28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6A203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573,45</w:t>
            </w:r>
          </w:p>
        </w:tc>
      </w:tr>
      <w:tr w:rsidR="001C226D" w14:paraId="7C578A5C" w14:textId="77777777" w:rsidTr="001C226D">
        <w:trPr>
          <w:trHeight w:val="458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F0AFB2" w14:textId="77777777" w:rsidR="001C226D" w:rsidRDefault="001C226D" w:rsidP="00BC5A98">
            <w:pPr>
              <w:ind w:left="140"/>
            </w:pPr>
            <w:proofErr w:type="spellStart"/>
            <w:r>
              <w:rPr>
                <w:sz w:val="20"/>
              </w:rPr>
              <w:t>G.lll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9910A72" w14:textId="77777777" w:rsidR="001C226D" w:rsidRDefault="001C226D" w:rsidP="00BC5A98">
            <w:pPr>
              <w:ind w:left="29"/>
            </w:pPr>
            <w:r>
              <w:rPr>
                <w:sz w:val="18"/>
              </w:rPr>
              <w:t>Inne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A7588" w14:textId="77777777" w:rsidR="001C226D" w:rsidRDefault="001C226D" w:rsidP="00BC5A98">
            <w:pPr>
              <w:ind w:right="22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BAC24" w14:textId="77777777" w:rsidR="001C226D" w:rsidRDefault="001C226D" w:rsidP="00BC5A98">
            <w:pPr>
              <w:ind w:right="22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6251D998" w14:textId="77777777" w:rsidTr="001C226D">
        <w:trPr>
          <w:trHeight w:val="4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63EED9" w14:textId="77777777" w:rsidR="001C226D" w:rsidRDefault="001C226D" w:rsidP="00BC5A98">
            <w:pPr>
              <w:ind w:left="140"/>
            </w:pPr>
            <w:r>
              <w:t>H.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CEC563" w14:textId="77777777" w:rsidR="001C226D" w:rsidRDefault="001C226D" w:rsidP="00BC5A98">
            <w:pPr>
              <w:ind w:left="22"/>
            </w:pPr>
            <w:r>
              <w:rPr>
                <w:sz w:val="20"/>
              </w:rPr>
              <w:t>Koszty finansowe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7368B" w14:textId="77777777" w:rsidR="001C226D" w:rsidRDefault="001C226D" w:rsidP="00BC5A98">
            <w:pPr>
              <w:ind w:right="14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42239" w14:textId="77777777" w:rsidR="001C226D" w:rsidRDefault="001C226D" w:rsidP="00BC5A98">
            <w:pPr>
              <w:ind w:right="14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6EE1599E" w14:textId="77777777" w:rsidTr="001C226D">
        <w:trPr>
          <w:trHeight w:val="451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1583D7" w14:textId="77777777" w:rsidR="001C226D" w:rsidRDefault="001C226D" w:rsidP="00BC5A98">
            <w:pPr>
              <w:ind w:left="140"/>
            </w:pPr>
            <w:r>
              <w:rPr>
                <w:sz w:val="10"/>
              </w:rPr>
              <w:t>1.-.1.1,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96FD753" w14:textId="77777777" w:rsidR="001C226D" w:rsidRDefault="001C226D" w:rsidP="00BC5A98">
            <w:pPr>
              <w:ind w:left="22"/>
            </w:pPr>
            <w:r>
              <w:rPr>
                <w:sz w:val="18"/>
              </w:rPr>
              <w:t>Odsetki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46DAE" w14:textId="77777777" w:rsidR="001C226D" w:rsidRDefault="001C226D" w:rsidP="00BC5A98">
            <w:pPr>
              <w:ind w:right="22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0A6F1" w14:textId="77777777" w:rsidR="001C226D" w:rsidRDefault="001C226D" w:rsidP="00BC5A98">
            <w:pPr>
              <w:ind w:right="22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5CB13352" w14:textId="77777777" w:rsidTr="001C226D">
        <w:trPr>
          <w:trHeight w:val="460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37FC15" w14:textId="77777777" w:rsidR="001C226D" w:rsidRDefault="001C226D" w:rsidP="00BC5A98"/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CCE8ADE" w14:textId="77777777" w:rsidR="001C226D" w:rsidRDefault="001C226D" w:rsidP="00BC5A98">
            <w:pPr>
              <w:ind w:left="29"/>
            </w:pPr>
            <w:r>
              <w:rPr>
                <w:sz w:val="18"/>
              </w:rPr>
              <w:t>Inne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24D4D" w14:textId="77777777" w:rsidR="001C226D" w:rsidRDefault="001C226D" w:rsidP="00BC5A98">
            <w:pPr>
              <w:ind w:right="14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C56F9" w14:textId="77777777" w:rsidR="001C226D" w:rsidRDefault="001C226D" w:rsidP="00BC5A98">
            <w:pPr>
              <w:ind w:right="14"/>
              <w:jc w:val="right"/>
            </w:pPr>
            <w:r>
              <w:rPr>
                <w:sz w:val="18"/>
              </w:rPr>
              <w:t>0,00</w:t>
            </w:r>
          </w:p>
        </w:tc>
      </w:tr>
      <w:tr w:rsidR="001C226D" w14:paraId="336E8C83" w14:textId="77777777" w:rsidTr="001C226D">
        <w:trPr>
          <w:trHeight w:val="460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0AB8B8" w14:textId="77777777" w:rsidR="001C226D" w:rsidRDefault="001C226D" w:rsidP="00BC5A98"/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5D1BD9" w14:textId="77777777" w:rsidR="001C226D" w:rsidRDefault="001C226D" w:rsidP="00BC5A98">
            <w:pPr>
              <w:ind w:left="14"/>
            </w:pPr>
            <w:r>
              <w:rPr>
                <w:sz w:val="20"/>
              </w:rPr>
              <w:t>Zysk (strata) brutto (F+G-H)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225BB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-2 453 171,01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E3EDE" w14:textId="77777777" w:rsidR="001C226D" w:rsidRDefault="001C226D" w:rsidP="00BC5A98">
            <w:pPr>
              <w:ind w:right="7"/>
              <w:jc w:val="right"/>
            </w:pPr>
            <w:r>
              <w:rPr>
                <w:sz w:val="18"/>
              </w:rPr>
              <w:t>-2 923 696,23</w:t>
            </w:r>
          </w:p>
        </w:tc>
      </w:tr>
      <w:tr w:rsidR="001C226D" w14:paraId="45B866AB" w14:textId="77777777" w:rsidTr="001C226D">
        <w:trPr>
          <w:trHeight w:val="453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14A78" w14:textId="77777777" w:rsidR="001C226D" w:rsidRDefault="001C226D" w:rsidP="00BC5A98"/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9629F02" w14:textId="77777777" w:rsidR="001C226D" w:rsidRDefault="001C226D" w:rsidP="00BC5A98">
            <w:pPr>
              <w:ind w:left="29"/>
            </w:pPr>
            <w:r>
              <w:rPr>
                <w:sz w:val="20"/>
              </w:rPr>
              <w:t>Podatek dochodowy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AD929" w14:textId="77777777" w:rsidR="001C226D" w:rsidRDefault="001C226D" w:rsidP="00BC5A98">
            <w:pPr>
              <w:ind w:right="14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ADAB" w14:textId="77777777" w:rsidR="001C226D" w:rsidRDefault="001C226D" w:rsidP="00BC5A98"/>
        </w:tc>
      </w:tr>
      <w:tr w:rsidR="001C226D" w14:paraId="0030274B" w14:textId="77777777" w:rsidTr="001C226D">
        <w:trPr>
          <w:trHeight w:val="453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477707" w14:textId="77777777" w:rsidR="001C226D" w:rsidRDefault="001C226D" w:rsidP="00BC5A98">
            <w:pPr>
              <w:ind w:left="148"/>
            </w:pPr>
            <w:r>
              <w:rPr>
                <w:sz w:val="16"/>
              </w:rPr>
              <w:t>K.</w:t>
            </w:r>
          </w:p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6AE1745" w14:textId="77777777" w:rsidR="001C226D" w:rsidRDefault="001C226D" w:rsidP="00BC5A98">
            <w:pPr>
              <w:ind w:left="29"/>
            </w:pPr>
            <w:r>
              <w:rPr>
                <w:sz w:val="20"/>
              </w:rPr>
              <w:t>Pozostałe obowiązkowe zmniejszenia zysku (zwiększenia straty)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F6FBB" w14:textId="77777777" w:rsidR="001C226D" w:rsidRDefault="001C226D" w:rsidP="00BC5A98">
            <w:pPr>
              <w:ind w:right="7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E4594" w14:textId="77777777" w:rsidR="001C226D" w:rsidRDefault="001C226D" w:rsidP="00BC5A98">
            <w:pPr>
              <w:ind w:right="7"/>
              <w:jc w:val="right"/>
            </w:pPr>
            <w:r>
              <w:rPr>
                <w:sz w:val="18"/>
              </w:rPr>
              <w:t>2 898,82</w:t>
            </w:r>
          </w:p>
        </w:tc>
      </w:tr>
      <w:tr w:rsidR="001C226D" w14:paraId="1A0A0C8B" w14:textId="77777777" w:rsidTr="001C226D">
        <w:trPr>
          <w:trHeight w:val="449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602AB5" w14:textId="77777777" w:rsidR="001C226D" w:rsidRDefault="001C226D" w:rsidP="00BC5A98"/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E534004" w14:textId="77777777" w:rsidR="001C226D" w:rsidRDefault="001C226D" w:rsidP="00BC5A98">
            <w:pPr>
              <w:ind w:left="22"/>
            </w:pPr>
            <w:r>
              <w:rPr>
                <w:sz w:val="20"/>
              </w:rPr>
              <w:t>Zysk (strata) netto (I-J-K)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BAEA5" w14:textId="77777777" w:rsidR="001C226D" w:rsidRDefault="001C226D" w:rsidP="00BC5A98">
            <w:pPr>
              <w:ind w:right="29"/>
              <w:jc w:val="right"/>
            </w:pPr>
            <w:r>
              <w:rPr>
                <w:sz w:val="18"/>
              </w:rPr>
              <w:t>-2 453 171,01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7DDF0" w14:textId="77777777" w:rsidR="001C226D" w:rsidRDefault="001C226D" w:rsidP="00BC5A98">
            <w:pPr>
              <w:jc w:val="right"/>
            </w:pPr>
            <w:r>
              <w:rPr>
                <w:sz w:val="18"/>
              </w:rPr>
              <w:t>-2 926 595,05</w:t>
            </w:r>
          </w:p>
        </w:tc>
      </w:tr>
      <w:tr w:rsidR="001C226D" w14:paraId="73AE2653" w14:textId="77777777" w:rsidTr="001C226D">
        <w:trPr>
          <w:trHeight w:val="453"/>
        </w:trPr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8FE77F" w14:textId="77777777" w:rsidR="001C226D" w:rsidRDefault="001C226D" w:rsidP="00BC5A98"/>
        </w:tc>
        <w:tc>
          <w:tcPr>
            <w:tcW w:w="58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B0B30D" w14:textId="77777777" w:rsidR="001C226D" w:rsidRDefault="001C226D" w:rsidP="00BC5A98"/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D13D" w14:textId="77777777" w:rsidR="001C226D" w:rsidRDefault="001C226D" w:rsidP="00BC5A98"/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4F0FF" w14:textId="77777777" w:rsidR="001C226D" w:rsidRDefault="001C226D" w:rsidP="00BC5A98"/>
        </w:tc>
      </w:tr>
    </w:tbl>
    <w:p w14:paraId="7B012720" w14:textId="77777777" w:rsidR="001C226D" w:rsidRDefault="001C226D" w:rsidP="001C226D">
      <w:pPr>
        <w:spacing w:after="669"/>
        <w:ind w:left="561" w:right="-216"/>
      </w:pPr>
      <w:r>
        <w:rPr>
          <w:noProof/>
        </w:rPr>
        <w:drawing>
          <wp:inline distT="0" distB="0" distL="0" distR="0" wp14:anchorId="78EBB415" wp14:editId="05687814">
            <wp:extent cx="6643252" cy="27408"/>
            <wp:effectExtent l="0" t="0" r="0" b="0"/>
            <wp:docPr id="77848" name="Picture 77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8" name="Picture 778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3252" cy="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6E2E5" w14:textId="77777777" w:rsidR="001C226D" w:rsidRDefault="001C226D" w:rsidP="001C226D">
      <w:pPr>
        <w:spacing w:after="0"/>
        <w:ind w:left="10735"/>
      </w:pPr>
      <w:r>
        <w:rPr>
          <w:sz w:val="18"/>
        </w:rPr>
        <w:t xml:space="preserve">2 </w:t>
      </w:r>
    </w:p>
    <w:p w14:paraId="187B572A" w14:textId="77777777" w:rsidR="001C226D" w:rsidRDefault="001C226D" w:rsidP="001C226D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17" w:space="0" w:color="000000"/>
        </w:pBdr>
        <w:spacing w:after="9394"/>
        <w:ind w:left="367"/>
      </w:pPr>
      <w:r>
        <w:rPr>
          <w:sz w:val="24"/>
        </w:rPr>
        <w:t>Wyjaśnienia do sprawozdania</w:t>
      </w:r>
    </w:p>
    <w:p w14:paraId="6CA52CCC" w14:textId="77777777" w:rsidR="0000063C" w:rsidRDefault="0000063C"/>
    <w:sectPr w:rsidR="0000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40DB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E87D" w14:textId="77777777" w:rsidR="00000000" w:rsidRDefault="00000000">
    <w:pPr>
      <w:spacing w:after="200" w:line="256" w:lineRule="auto"/>
      <w:ind w:left="186" w:firstLine="58"/>
      <w:jc w:val="both"/>
    </w:pPr>
    <w:r>
      <w:t xml:space="preserve">Edyta </w:t>
    </w:r>
    <w:r>
      <w:rPr>
        <w:sz w:val="20"/>
      </w:rPr>
      <w:t xml:space="preserve">Gregorek 2024-03-22 </w:t>
    </w:r>
    <w:r>
      <w:t xml:space="preserve">Anna </w:t>
    </w:r>
    <w:r>
      <w:rPr>
        <w:sz w:val="20"/>
      </w:rPr>
      <w:t xml:space="preserve">Zduńczyk </w:t>
    </w:r>
    <w:r>
      <w:t xml:space="preserve">główny księgowy rok, </w:t>
    </w:r>
    <w:r>
      <w:rPr>
        <w:sz w:val="24"/>
      </w:rPr>
      <w:t xml:space="preserve">miesiąc, dzień </w:t>
    </w:r>
    <w:r>
      <w:t>kierownik jednostki</w:t>
    </w:r>
  </w:p>
  <w:p w14:paraId="1AF2C68C" w14:textId="77777777" w:rsidR="00000000" w:rsidRDefault="00000000">
    <w:pPr>
      <w:tabs>
        <w:tab w:val="center" w:pos="3982"/>
      </w:tabs>
      <w:spacing w:after="0"/>
      <w:ind w:left="-1015"/>
    </w:pPr>
    <w:r>
      <w:rPr>
        <w:sz w:val="26"/>
      </w:rPr>
      <w:t xml:space="preserve">SJO </w:t>
    </w:r>
    <w:proofErr w:type="spellStart"/>
    <w:r>
      <w:t>BeSTia</w:t>
    </w:r>
    <w:proofErr w:type="spellEnd"/>
    <w:r>
      <w:tab/>
    </w:r>
    <w:r>
      <w:rPr>
        <w:sz w:val="24"/>
      </w:rPr>
      <w:t>DD9FF72DFFCF81A6</w:t>
    </w:r>
  </w:p>
  <w:p w14:paraId="6EB7B91B" w14:textId="77777777" w:rsidR="00000000" w:rsidRDefault="00000000">
    <w:pPr>
      <w:spacing w:after="0"/>
      <w:ind w:right="-562"/>
      <w:jc w:val="right"/>
    </w:pPr>
    <w:r>
      <w:rPr>
        <w:sz w:val="14"/>
      </w:rPr>
      <w:t xml:space="preserve">Strona </w:t>
    </w:r>
    <w:r>
      <w:t xml:space="preserve">z </w:t>
    </w:r>
    <w:r>
      <w:rPr>
        <w:sz w:val="18"/>
      </w:rPr>
      <w:t>3</w:t>
    </w:r>
  </w:p>
  <w:p w14:paraId="19454642" w14:textId="77777777" w:rsidR="00000000" w:rsidRDefault="00000000">
    <w:pPr>
      <w:spacing w:after="0"/>
      <w:ind w:right="389"/>
      <w:jc w:val="center"/>
    </w:pPr>
    <w:r>
      <w:rPr>
        <w:sz w:val="20"/>
      </w:rPr>
      <w:t xml:space="preserve">Kopia </w:t>
    </w:r>
    <w:r>
      <w:rPr>
        <w:sz w:val="26"/>
      </w:rPr>
      <w:t xml:space="preserve">z </w:t>
    </w:r>
    <w:r>
      <w:rPr>
        <w:sz w:val="18"/>
      </w:rPr>
      <w:t xml:space="preserve">dokumentu podpisanego elektronicznie wygenerowana </w:t>
    </w:r>
    <w:r>
      <w:rPr>
        <w:sz w:val="20"/>
      </w:rPr>
      <w:t xml:space="preserve">dnia </w:t>
    </w:r>
    <w:r>
      <w:rPr>
        <w:sz w:val="18"/>
      </w:rPr>
      <w:t>2024.03.29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A373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6D"/>
    <w:rsid w:val="0000063C"/>
    <w:rsid w:val="001C226D"/>
    <w:rsid w:val="008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DE26"/>
  <w15:chartTrackingRefBased/>
  <w15:docId w15:val="{BDDC8A57-810A-4369-81ED-61D36684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26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C226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 lipa</dc:creator>
  <cp:keywords/>
  <dc:description/>
  <cp:lastModifiedBy>lucjan lipa</cp:lastModifiedBy>
  <cp:revision>1</cp:revision>
  <dcterms:created xsi:type="dcterms:W3CDTF">2024-05-15T16:18:00Z</dcterms:created>
  <dcterms:modified xsi:type="dcterms:W3CDTF">2024-05-15T16:19:00Z</dcterms:modified>
</cp:coreProperties>
</file>