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40" w:rsidRPr="00060934" w:rsidRDefault="00375940" w:rsidP="0037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Załącznik do Zarządzenia Nr </w:t>
      </w:r>
      <w:r w:rsidR="00D55BD1">
        <w:rPr>
          <w:rFonts w:ascii="Times New Roman" w:hAnsi="Times New Roman" w:cs="Times New Roman"/>
          <w:bCs/>
          <w:i/>
          <w:sz w:val="18"/>
          <w:szCs w:val="18"/>
        </w:rPr>
        <w:t>314/</w:t>
      </w:r>
      <w:r w:rsidRPr="00060934">
        <w:rPr>
          <w:rFonts w:ascii="Times New Roman" w:hAnsi="Times New Roman" w:cs="Times New Roman"/>
          <w:bCs/>
          <w:i/>
          <w:sz w:val="18"/>
          <w:szCs w:val="18"/>
        </w:rPr>
        <w:t>2024</w:t>
      </w:r>
    </w:p>
    <w:p w:rsidR="00375940" w:rsidRPr="00060934" w:rsidRDefault="00375940" w:rsidP="0037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Prezydenta Miasta Świnoujście </w:t>
      </w:r>
    </w:p>
    <w:p w:rsidR="00375940" w:rsidRPr="00060934" w:rsidRDefault="00375940" w:rsidP="0037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z dnia </w:t>
      </w:r>
      <w:r w:rsidR="00D55BD1">
        <w:rPr>
          <w:rFonts w:ascii="Times New Roman" w:hAnsi="Times New Roman" w:cs="Times New Roman"/>
          <w:bCs/>
          <w:i/>
          <w:sz w:val="18"/>
          <w:szCs w:val="18"/>
        </w:rPr>
        <w:t xml:space="preserve">24 kwietnia </w:t>
      </w:r>
      <w:r w:rsidRPr="00060934">
        <w:rPr>
          <w:rFonts w:ascii="Times New Roman" w:hAnsi="Times New Roman" w:cs="Times New Roman"/>
          <w:bCs/>
          <w:i/>
          <w:sz w:val="18"/>
          <w:szCs w:val="18"/>
        </w:rPr>
        <w:t>2024</w:t>
      </w:r>
    </w:p>
    <w:p w:rsidR="00375940" w:rsidRDefault="00375940" w:rsidP="00375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75940" w:rsidRDefault="00375940" w:rsidP="00B1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940" w:rsidRDefault="00375940" w:rsidP="00B1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1242" w:rsidRPr="00B11242" w:rsidRDefault="00B11242" w:rsidP="00B1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 UZGODNIEŃ</w:t>
      </w:r>
    </w:p>
    <w:p w:rsidR="00B11242" w:rsidRPr="00B11242" w:rsidRDefault="00B11242" w:rsidP="00B1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nabycia prawa własności niezabudowanych działek</w:t>
      </w:r>
    </w:p>
    <w:p w:rsidR="00B11242" w:rsidRPr="00B11242" w:rsidRDefault="00B11242" w:rsidP="00B1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gruntu nr 94/3 oraz 94/5 położonych w Świnoujściu w obrębie 0015</w:t>
      </w:r>
    </w:p>
    <w:p w:rsidR="00B11242" w:rsidRPr="00B11242" w:rsidRDefault="00B11242" w:rsidP="00B11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spisany w dniu ……………………… 2024 roku w Urzędzie Miasta Świnoujście, stanowiący integralny załącznik do Zarządzenia Nr </w:t>
      </w:r>
      <w:r w:rsidR="00463F55">
        <w:rPr>
          <w:rFonts w:ascii="Times New Roman" w:hAnsi="Times New Roman" w:cs="Times New Roman"/>
          <w:sz w:val="24"/>
          <w:szCs w:val="24"/>
        </w:rPr>
        <w:t>314</w:t>
      </w:r>
      <w:r w:rsidRPr="00B11242">
        <w:rPr>
          <w:rFonts w:ascii="Times New Roman" w:hAnsi="Times New Roman" w:cs="Times New Roman"/>
          <w:sz w:val="24"/>
          <w:szCs w:val="24"/>
        </w:rPr>
        <w:t xml:space="preserve">/2024 Prezydenta Miasta Świnoujście z dnia </w:t>
      </w:r>
      <w:r w:rsidR="00463F55">
        <w:rPr>
          <w:rFonts w:ascii="Times New Roman" w:hAnsi="Times New Roman" w:cs="Times New Roman"/>
          <w:sz w:val="24"/>
          <w:szCs w:val="24"/>
        </w:rPr>
        <w:t>24 </w:t>
      </w:r>
      <w:r w:rsidRPr="00B11242">
        <w:rPr>
          <w:rFonts w:ascii="Times New Roman" w:hAnsi="Times New Roman" w:cs="Times New Roman"/>
          <w:sz w:val="24"/>
          <w:szCs w:val="24"/>
        </w:rPr>
        <w:t xml:space="preserve">kwietnia 2024 roku, </w:t>
      </w:r>
    </w:p>
    <w:p w:rsidR="00B11242" w:rsidRPr="00B11242" w:rsidRDefault="00B11242" w:rsidP="00B112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pomiędzy: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Gminą - Miasto Świnoujście </w:t>
      </w:r>
      <w:r w:rsidRPr="00B1124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Prezydenta Miasta Świnoujście   Janusza </w:t>
      </w:r>
      <w:proofErr w:type="spellStart"/>
      <w:r w:rsidRPr="00B11242">
        <w:rPr>
          <w:rFonts w:ascii="Times New Roman" w:hAnsi="Times New Roman" w:cs="Times New Roman"/>
          <w:b/>
          <w:sz w:val="24"/>
          <w:szCs w:val="24"/>
        </w:rPr>
        <w:t>Żmurkiewicza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>,  zwaną w dalszej treści protokołu „Kupującym”</w:t>
      </w:r>
    </w:p>
    <w:p w:rsidR="00B11242" w:rsidRPr="00B11242" w:rsidRDefault="00B11242" w:rsidP="00B112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 xml:space="preserve">Panią </w:t>
      </w:r>
      <w:proofErr w:type="spellStart"/>
      <w:r w:rsidR="00A45B19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Pr="00B11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5B19">
        <w:rPr>
          <w:rFonts w:ascii="Times New Roman" w:hAnsi="Times New Roman" w:cs="Times New Roman"/>
          <w:b/>
          <w:sz w:val="24"/>
          <w:szCs w:val="24"/>
        </w:rPr>
        <w:t>xxxxxxxxx</w:t>
      </w:r>
      <w:proofErr w:type="spellEnd"/>
      <w:r w:rsidRPr="00B11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1242">
        <w:rPr>
          <w:rFonts w:ascii="Times New Roman" w:hAnsi="Times New Roman" w:cs="Times New Roman"/>
          <w:sz w:val="24"/>
          <w:szCs w:val="24"/>
        </w:rPr>
        <w:t xml:space="preserve">córką </w:t>
      </w:r>
      <w:proofErr w:type="spellStart"/>
      <w:r w:rsidR="00A45B19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5B1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, PESEL: </w:t>
      </w:r>
      <w:proofErr w:type="spellStart"/>
      <w:r w:rsidR="00A45B19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, zamieszkałą Świnoujście </w:t>
      </w:r>
      <w:r w:rsidR="00A45B19">
        <w:rPr>
          <w:rFonts w:ascii="Times New Roman" w:hAnsi="Times New Roman" w:cs="Times New Roman"/>
          <w:sz w:val="24"/>
          <w:szCs w:val="24"/>
        </w:rPr>
        <w:t>xx</w:t>
      </w:r>
      <w:r w:rsidRPr="00B11242">
        <w:rPr>
          <w:rFonts w:ascii="Times New Roman" w:hAnsi="Times New Roman" w:cs="Times New Roman"/>
          <w:sz w:val="24"/>
          <w:szCs w:val="24"/>
        </w:rPr>
        <w:t xml:space="preserve">- </w:t>
      </w:r>
      <w:r w:rsidR="00A45B19">
        <w:rPr>
          <w:rFonts w:ascii="Times New Roman" w:hAnsi="Times New Roman" w:cs="Times New Roman"/>
          <w:sz w:val="24"/>
          <w:szCs w:val="24"/>
        </w:rPr>
        <w:t>xxx</w:t>
      </w:r>
      <w:r w:rsidRPr="00B11242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A45B1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B11242">
        <w:rPr>
          <w:rFonts w:ascii="Times New Roman" w:hAnsi="Times New Roman" w:cs="Times New Roman"/>
          <w:sz w:val="24"/>
          <w:szCs w:val="24"/>
        </w:rPr>
        <w:t xml:space="preserve"> </w:t>
      </w:r>
      <w:r w:rsidR="00A45B19">
        <w:rPr>
          <w:rFonts w:ascii="Times New Roman" w:hAnsi="Times New Roman" w:cs="Times New Roman"/>
          <w:sz w:val="24"/>
          <w:szCs w:val="24"/>
        </w:rPr>
        <w:t>x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242">
        <w:rPr>
          <w:rFonts w:ascii="Times New Roman" w:hAnsi="Times New Roman" w:cs="Times New Roman"/>
          <w:sz w:val="24"/>
          <w:szCs w:val="24"/>
        </w:rPr>
        <w:t xml:space="preserve">zwaną w dalszej treści  protokołu </w:t>
      </w:r>
      <w:r w:rsidRPr="00B11242">
        <w:rPr>
          <w:rFonts w:ascii="Times New Roman" w:hAnsi="Times New Roman" w:cs="Times New Roman"/>
          <w:b/>
          <w:sz w:val="24"/>
          <w:szCs w:val="24"/>
        </w:rPr>
        <w:t>„Zbywcą”</w:t>
      </w:r>
    </w:p>
    <w:p w:rsidR="00B11242" w:rsidRPr="00B11242" w:rsidRDefault="00B11242" w:rsidP="00B1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242" w:rsidRPr="00B11242" w:rsidRDefault="00B11242" w:rsidP="00B1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§ 1</w:t>
      </w:r>
    </w:p>
    <w:p w:rsidR="00B11242" w:rsidRPr="00B11242" w:rsidRDefault="00B11242" w:rsidP="00B11242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1</w:t>
      </w:r>
      <w:r w:rsidRPr="00B11242">
        <w:rPr>
          <w:rFonts w:ascii="Times New Roman" w:hAnsi="Times New Roman" w:cs="Times New Roman"/>
          <w:sz w:val="24"/>
          <w:szCs w:val="24"/>
        </w:rPr>
        <w:t xml:space="preserve">. Pani </w:t>
      </w:r>
      <w:proofErr w:type="spellStart"/>
      <w:r w:rsidR="00FA0B42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FA0B42">
        <w:rPr>
          <w:rFonts w:ascii="Times New Roman" w:hAnsi="Times New Roman" w:cs="Times New Roman"/>
          <w:sz w:val="24"/>
          <w:szCs w:val="24"/>
        </w:rPr>
        <w:t xml:space="preserve"> xxxxxxxxx</w:t>
      </w:r>
      <w:bookmarkStart w:id="0" w:name="_GoBack"/>
      <w:bookmarkEnd w:id="0"/>
      <w:r w:rsidRPr="00B11242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B11242" w:rsidRPr="00B11242" w:rsidRDefault="00B11242" w:rsidP="00B1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a) jest właścicielem działki gruntu </w:t>
      </w:r>
      <w:r w:rsidRPr="00B11242">
        <w:rPr>
          <w:rFonts w:ascii="Times New Roman" w:hAnsi="Times New Roman" w:cs="Times New Roman"/>
          <w:b/>
          <w:sz w:val="24"/>
          <w:szCs w:val="24"/>
        </w:rPr>
        <w:t>94/3</w:t>
      </w:r>
      <w:r w:rsidRPr="00B11242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92 m² </w:t>
      </w:r>
      <w:r w:rsidRPr="00B11242">
        <w:rPr>
          <w:rFonts w:ascii="Times New Roman" w:hAnsi="Times New Roman" w:cs="Times New Roman"/>
          <w:sz w:val="24"/>
          <w:szCs w:val="24"/>
        </w:rPr>
        <w:t>oraz działki gruntu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 94/5 </w:t>
      </w:r>
      <w:r w:rsidRPr="00B11242">
        <w:rPr>
          <w:rFonts w:ascii="Times New Roman" w:hAnsi="Times New Roman" w:cs="Times New Roman"/>
          <w:sz w:val="24"/>
          <w:szCs w:val="24"/>
        </w:rPr>
        <w:t xml:space="preserve">o powierzchni </w:t>
      </w:r>
      <w:r w:rsidRPr="00B11242">
        <w:rPr>
          <w:rFonts w:ascii="Times New Roman" w:hAnsi="Times New Roman" w:cs="Times New Roman"/>
          <w:b/>
          <w:sz w:val="24"/>
          <w:szCs w:val="24"/>
        </w:rPr>
        <w:t>5 m²</w:t>
      </w:r>
      <w:r w:rsidRPr="00B11242">
        <w:rPr>
          <w:rFonts w:ascii="Times New Roman" w:hAnsi="Times New Roman" w:cs="Times New Roman"/>
          <w:sz w:val="24"/>
          <w:szCs w:val="24"/>
        </w:rPr>
        <w:t xml:space="preserve">, położonych w obrębie 0015 miasta Świnoujścia przy ul. Owocowej, objętych księgą wieczystą </w:t>
      </w:r>
      <w:r w:rsidR="00A45B19">
        <w:rPr>
          <w:rFonts w:ascii="Times New Roman" w:hAnsi="Times New Roman" w:cs="Times New Roman"/>
          <w:b/>
          <w:sz w:val="24"/>
          <w:szCs w:val="24"/>
        </w:rPr>
        <w:t>SZ1W/</w:t>
      </w:r>
      <w:proofErr w:type="spellStart"/>
      <w:r w:rsidR="00A45B19">
        <w:rPr>
          <w:rFonts w:ascii="Times New Roman" w:hAnsi="Times New Roman" w:cs="Times New Roman"/>
          <w:b/>
          <w:sz w:val="24"/>
          <w:szCs w:val="24"/>
        </w:rPr>
        <w:t>xxxxxxxx</w:t>
      </w:r>
      <w:proofErr w:type="spellEnd"/>
      <w:r w:rsidRPr="00B11242">
        <w:rPr>
          <w:rFonts w:ascii="Times New Roman" w:hAnsi="Times New Roman" w:cs="Times New Roman"/>
          <w:b/>
          <w:sz w:val="24"/>
          <w:szCs w:val="24"/>
        </w:rPr>
        <w:t>/</w:t>
      </w:r>
      <w:r w:rsidR="00A45B19">
        <w:rPr>
          <w:rFonts w:ascii="Times New Roman" w:hAnsi="Times New Roman" w:cs="Times New Roman"/>
          <w:b/>
          <w:sz w:val="24"/>
          <w:szCs w:val="24"/>
        </w:rPr>
        <w:t>x</w:t>
      </w:r>
      <w:r w:rsidRPr="00B11242">
        <w:rPr>
          <w:rFonts w:ascii="Times New Roman" w:hAnsi="Times New Roman" w:cs="Times New Roman"/>
          <w:sz w:val="24"/>
          <w:szCs w:val="24"/>
        </w:rPr>
        <w:t xml:space="preserve"> prowadzoną przez Sąd Rejonowy w Świnoujściu V Wydział Ksiąg Wieczystych;     </w:t>
      </w:r>
    </w:p>
    <w:p w:rsidR="00B11242" w:rsidRPr="00B11242" w:rsidRDefault="00B11242" w:rsidP="00B1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b) działy III i IV księgi wieczystej </w:t>
      </w:r>
      <w:r w:rsidRPr="00B11242">
        <w:rPr>
          <w:rFonts w:ascii="Times New Roman" w:hAnsi="Times New Roman" w:cs="Times New Roman"/>
          <w:b/>
          <w:sz w:val="24"/>
          <w:szCs w:val="24"/>
        </w:rPr>
        <w:t>SZ1W/</w:t>
      </w:r>
      <w:proofErr w:type="spellStart"/>
      <w:r w:rsidR="00A45B19">
        <w:rPr>
          <w:rFonts w:ascii="Times New Roman" w:hAnsi="Times New Roman" w:cs="Times New Roman"/>
          <w:b/>
          <w:sz w:val="24"/>
          <w:szCs w:val="24"/>
        </w:rPr>
        <w:t>xxxxxxxx</w:t>
      </w:r>
      <w:proofErr w:type="spellEnd"/>
      <w:r w:rsidRPr="00B11242">
        <w:rPr>
          <w:rFonts w:ascii="Times New Roman" w:hAnsi="Times New Roman" w:cs="Times New Roman"/>
          <w:b/>
          <w:sz w:val="24"/>
          <w:szCs w:val="24"/>
        </w:rPr>
        <w:t>/</w:t>
      </w:r>
      <w:r w:rsidR="00A45B19">
        <w:rPr>
          <w:rFonts w:ascii="Times New Roman" w:hAnsi="Times New Roman" w:cs="Times New Roman"/>
          <w:b/>
          <w:sz w:val="24"/>
          <w:szCs w:val="24"/>
        </w:rPr>
        <w:t>x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242">
        <w:rPr>
          <w:rFonts w:ascii="Times New Roman" w:hAnsi="Times New Roman" w:cs="Times New Roman"/>
          <w:sz w:val="24"/>
          <w:szCs w:val="24"/>
        </w:rPr>
        <w:t xml:space="preserve">nie posiadają żadnych wpisów;  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c) w stosunku do nieruchomości nie toczy się żadne inne niż wyżej wymienione postępowanie egzekucyjne, sądowe i inne, a w aktach księgi wieczystej brak nierozpatrzonych wniosków 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dotyczących przedmiotowej nieruchomości;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2.</w:t>
      </w:r>
      <w:r w:rsidRPr="00B11242">
        <w:rPr>
          <w:rFonts w:ascii="Times New Roman" w:hAnsi="Times New Roman" w:cs="Times New Roman"/>
          <w:sz w:val="24"/>
          <w:szCs w:val="24"/>
        </w:rPr>
        <w:t> W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 miejscowym planie zagospodarowania przestrzennego miasta Świnoujście, jednostka obszarowa VI- Karsibór, przyjętym  Uchwałą Nr XXVI/226/2007 Rady Miasta Świnoujście z dnia 25 października 2007 r. działka gruntu nr 94/3 o powierzchni 92 m² położona w obrębie 0015 - oznaczona jest symbolem 32.VI.KD.W – ulica wewnętrzna, ogólnodostępna, działka nr 94/5 o powierzchni 5 m² położona w obrębie 0015 - oznaczona jest symbolem 33.VI.KD.W – ulica wewnętrzna, ogólnodostępna.</w:t>
      </w:r>
    </w:p>
    <w:p w:rsidR="00B11242" w:rsidRPr="00B11242" w:rsidRDefault="00B11242" w:rsidP="00B11242">
      <w:pPr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242" w:rsidRPr="00B11242" w:rsidRDefault="00B11242" w:rsidP="00B1124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1242" w:rsidRPr="00B11242" w:rsidRDefault="00B11242" w:rsidP="00B11242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>Strony zgodnie postanawiają, że: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1.</w:t>
      </w:r>
      <w:r w:rsidRPr="00B11242">
        <w:rPr>
          <w:rFonts w:ascii="Times New Roman" w:hAnsi="Times New Roman" w:cs="Times New Roman"/>
          <w:sz w:val="24"/>
          <w:szCs w:val="24"/>
        </w:rPr>
        <w:t xml:space="preserve"> Zbywca oświadcza, że </w:t>
      </w:r>
      <w:r w:rsidRPr="00B11242">
        <w:rPr>
          <w:rFonts w:ascii="Times New Roman" w:hAnsi="Times New Roman" w:cs="Times New Roman"/>
          <w:b/>
          <w:sz w:val="24"/>
          <w:szCs w:val="24"/>
        </w:rPr>
        <w:t>sprzeda</w:t>
      </w:r>
      <w:r w:rsidRPr="00B11242">
        <w:rPr>
          <w:rFonts w:ascii="Times New Roman" w:hAnsi="Times New Roman" w:cs="Times New Roman"/>
          <w:sz w:val="24"/>
          <w:szCs w:val="24"/>
        </w:rPr>
        <w:t xml:space="preserve"> Gminie Miasto Świnoujście 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działkę gruntu numer </w:t>
      </w: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94/3 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o powierzchni </w:t>
      </w: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92 m² 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B11242">
        <w:rPr>
          <w:rFonts w:ascii="Times New Roman" w:hAnsi="Times New Roman" w:cs="Times New Roman"/>
          <w:sz w:val="24"/>
          <w:szCs w:val="24"/>
        </w:rPr>
        <w:t>działkę gruntu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 94/5 </w:t>
      </w:r>
      <w:r w:rsidRPr="00B11242">
        <w:rPr>
          <w:rFonts w:ascii="Times New Roman" w:hAnsi="Times New Roman" w:cs="Times New Roman"/>
          <w:sz w:val="24"/>
          <w:szCs w:val="24"/>
        </w:rPr>
        <w:t xml:space="preserve">o powierzchni </w:t>
      </w:r>
      <w:r w:rsidRPr="00B11242">
        <w:rPr>
          <w:rFonts w:ascii="Times New Roman" w:hAnsi="Times New Roman" w:cs="Times New Roman"/>
          <w:b/>
          <w:sz w:val="24"/>
          <w:szCs w:val="24"/>
        </w:rPr>
        <w:t>5 m²</w:t>
      </w: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1242">
        <w:rPr>
          <w:rFonts w:ascii="Times New Roman" w:hAnsi="Times New Roman" w:cs="Times New Roman"/>
          <w:sz w:val="24"/>
          <w:szCs w:val="24"/>
        </w:rPr>
        <w:t>położone w obrębie 0015 miasta Świnoujścia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 przy ul. Owocowej</w:t>
      </w:r>
      <w:r w:rsidRPr="00B11242">
        <w:rPr>
          <w:rFonts w:ascii="Times New Roman" w:hAnsi="Times New Roman" w:cs="Times New Roman"/>
          <w:sz w:val="24"/>
          <w:szCs w:val="24"/>
        </w:rPr>
        <w:t xml:space="preserve">, objęte księgą wieczystą </w:t>
      </w:r>
      <w:r w:rsidRPr="00B11242">
        <w:rPr>
          <w:rFonts w:ascii="Times New Roman" w:hAnsi="Times New Roman" w:cs="Times New Roman"/>
          <w:b/>
          <w:sz w:val="24"/>
          <w:szCs w:val="24"/>
        </w:rPr>
        <w:t>SZ1W/</w:t>
      </w:r>
      <w:proofErr w:type="spellStart"/>
      <w:r w:rsidR="00A45B19">
        <w:rPr>
          <w:rFonts w:ascii="Times New Roman" w:hAnsi="Times New Roman" w:cs="Times New Roman"/>
          <w:b/>
          <w:sz w:val="24"/>
          <w:szCs w:val="24"/>
        </w:rPr>
        <w:t>xxxxxxxx</w:t>
      </w:r>
      <w:proofErr w:type="spellEnd"/>
      <w:r w:rsidRPr="00B11242">
        <w:rPr>
          <w:rFonts w:ascii="Times New Roman" w:hAnsi="Times New Roman" w:cs="Times New Roman"/>
          <w:b/>
          <w:sz w:val="24"/>
          <w:szCs w:val="24"/>
        </w:rPr>
        <w:t>/</w:t>
      </w:r>
      <w:r w:rsidR="00A45B19">
        <w:rPr>
          <w:rFonts w:ascii="Times New Roman" w:hAnsi="Times New Roman" w:cs="Times New Roman"/>
          <w:b/>
          <w:sz w:val="24"/>
          <w:szCs w:val="24"/>
        </w:rPr>
        <w:t>x</w:t>
      </w:r>
      <w:r w:rsidRPr="00B11242">
        <w:rPr>
          <w:rFonts w:ascii="Times New Roman" w:hAnsi="Times New Roman" w:cs="Times New Roman"/>
          <w:sz w:val="24"/>
          <w:szCs w:val="24"/>
        </w:rPr>
        <w:t xml:space="preserve">, prowadzoną przez Sąd Rejonowy w Świnoujściu V Wydział Ksiąg Wieczystych za cenę </w:t>
      </w:r>
      <w:r w:rsidRPr="00B11242">
        <w:rPr>
          <w:rFonts w:ascii="Times New Roman" w:hAnsi="Times New Roman" w:cs="Times New Roman"/>
          <w:b/>
          <w:sz w:val="24"/>
          <w:szCs w:val="24"/>
        </w:rPr>
        <w:t>27 100,00 zł brutto (słownie dwadzieścia siedem tysięcy sto złotych 00/100 zł),</w:t>
      </w:r>
      <w:r w:rsidRPr="00B11242">
        <w:rPr>
          <w:rFonts w:ascii="Times New Roman" w:hAnsi="Times New Roman" w:cs="Times New Roman"/>
          <w:sz w:val="24"/>
          <w:szCs w:val="24"/>
        </w:rPr>
        <w:t xml:space="preserve"> a Gmina Miasto Świnoujście działki te za wymienioną cenę </w:t>
      </w:r>
      <w:r w:rsidRPr="00B11242">
        <w:rPr>
          <w:rFonts w:ascii="Times New Roman" w:hAnsi="Times New Roman" w:cs="Times New Roman"/>
          <w:b/>
          <w:sz w:val="24"/>
          <w:szCs w:val="24"/>
        </w:rPr>
        <w:t xml:space="preserve">kupi, </w:t>
      </w:r>
      <w:r w:rsidRPr="00B11242">
        <w:rPr>
          <w:rFonts w:ascii="Times New Roman" w:hAnsi="Times New Roman" w:cs="Times New Roman"/>
          <w:sz w:val="24"/>
          <w:szCs w:val="24"/>
        </w:rPr>
        <w:t xml:space="preserve">z przeznaczeniem na cele publiczne: </w:t>
      </w:r>
      <w:r w:rsidRPr="00B11242">
        <w:rPr>
          <w:rFonts w:ascii="Times New Roman" w:hAnsi="Times New Roman" w:cs="Times New Roman"/>
          <w:bCs/>
          <w:sz w:val="24"/>
          <w:szCs w:val="24"/>
        </w:rPr>
        <w:t>ulica wewnętrzna, ogólnodostępna</w:t>
      </w:r>
      <w:r w:rsidRPr="00B11242">
        <w:rPr>
          <w:rFonts w:ascii="Times New Roman" w:hAnsi="Times New Roman" w:cs="Times New Roman"/>
          <w:sz w:val="24"/>
          <w:szCs w:val="24"/>
        </w:rPr>
        <w:t>.</w:t>
      </w:r>
    </w:p>
    <w:p w:rsidR="00B11242" w:rsidRPr="00B11242" w:rsidRDefault="00B11242" w:rsidP="00B1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 Cena za powyższe działki ustalona została w oparciu o operat szacunkowy sporządzony przez uprawnionego rzeczoznawcę majątkowego Adama Korczak dnia 31 października 2023 roku.</w:t>
      </w:r>
    </w:p>
    <w:p w:rsidR="00B11242" w:rsidRPr="00B11242" w:rsidRDefault="00B11242" w:rsidP="00B1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7A4" w:rsidRDefault="00B11242" w:rsidP="00B11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B11242" w:rsidRPr="00B11242" w:rsidRDefault="00B11242" w:rsidP="00903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11242">
        <w:rPr>
          <w:rFonts w:ascii="Times New Roman" w:hAnsi="Times New Roman" w:cs="Times New Roman"/>
          <w:bCs/>
          <w:sz w:val="24"/>
          <w:szCs w:val="24"/>
        </w:rPr>
        <w:t> Cena nabycia ww. nieruchomości ustalona na kwotę 27</w:t>
      </w:r>
      <w:r w:rsidRPr="00B11242">
        <w:rPr>
          <w:rFonts w:ascii="Times New Roman" w:hAnsi="Times New Roman" w:cs="Times New Roman"/>
          <w:sz w:val="24"/>
          <w:szCs w:val="24"/>
        </w:rPr>
        <w:t> 100,00 zł brutto (słownie dwadzieścia siedem tysięcy sto złotych 00/100 zł) </w:t>
      </w:r>
      <w:r w:rsidRPr="00B11242">
        <w:rPr>
          <w:rFonts w:ascii="Times New Roman" w:hAnsi="Times New Roman" w:cs="Times New Roman"/>
          <w:bCs/>
          <w:sz w:val="24"/>
          <w:szCs w:val="24"/>
        </w:rPr>
        <w:t xml:space="preserve">zostanie zapłacona przez Gminę Miasto Świnoujście </w:t>
      </w:r>
      <w:r w:rsidRPr="00B11242">
        <w:rPr>
          <w:rFonts w:ascii="Times New Roman" w:hAnsi="Times New Roman" w:cs="Times New Roman"/>
          <w:sz w:val="24"/>
          <w:szCs w:val="24"/>
        </w:rPr>
        <w:t xml:space="preserve">na konto bankowe, wskazane przez Zbywcę, którego jest właścicielem        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nr rachunku …………………………………………………………………………………….. 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w terminie 14 dni od dnia podpisania aktu notarialnego. 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2.</w:t>
      </w:r>
      <w:r w:rsidRPr="00B11242">
        <w:rPr>
          <w:rFonts w:ascii="Times New Roman" w:hAnsi="Times New Roman" w:cs="Times New Roman"/>
          <w:sz w:val="24"/>
          <w:szCs w:val="24"/>
        </w:rPr>
        <w:t xml:space="preserve"> Wydanie nieruchomości do posiadania Kupującego nastąpi protokołem w dniu podpisania aktu notarialnego. 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2" w:rsidRPr="00B11242" w:rsidRDefault="00B11242" w:rsidP="00B1124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11242" w:rsidRPr="00B11242" w:rsidRDefault="00B11242" w:rsidP="00B11242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1.</w:t>
      </w:r>
      <w:r w:rsidRPr="00B11242">
        <w:rPr>
          <w:rFonts w:ascii="Times New Roman" w:hAnsi="Times New Roman" w:cs="Times New Roman"/>
          <w:sz w:val="24"/>
          <w:szCs w:val="24"/>
        </w:rPr>
        <w:t> </w:t>
      </w:r>
      <w:r w:rsidRPr="00B11242">
        <w:rPr>
          <w:rFonts w:ascii="Times New Roman" w:hAnsi="Times New Roman" w:cs="Times New Roman"/>
          <w:bCs/>
          <w:color w:val="000000"/>
          <w:sz w:val="24"/>
          <w:szCs w:val="24"/>
        </w:rPr>
        <w:t>Sprzedaż nastąpi aktem notarialnym w Kancelarii Notarialnej przy ul.………………………………………………………………………………. w  Świnoujściu dnia………………………….o godz. ………………………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2.</w:t>
      </w:r>
      <w:r w:rsidRPr="00B11242">
        <w:rPr>
          <w:rFonts w:ascii="Times New Roman" w:hAnsi="Times New Roman" w:cs="Times New Roman"/>
          <w:sz w:val="24"/>
          <w:szCs w:val="24"/>
        </w:rPr>
        <w:t> </w:t>
      </w:r>
      <w:r w:rsidRPr="00B11242">
        <w:rPr>
          <w:rFonts w:ascii="Times New Roman" w:hAnsi="Times New Roman" w:cs="Times New Roman"/>
          <w:bCs/>
          <w:sz w:val="24"/>
          <w:szCs w:val="24"/>
        </w:rPr>
        <w:t>Koszty zawarcia umowy notarialnej i opłaty sądowe ponosi Gmina-Miasto Świnoujście.</w:t>
      </w:r>
    </w:p>
    <w:p w:rsidR="00B11242" w:rsidRPr="00B11242" w:rsidRDefault="00B11242" w:rsidP="00B11242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242" w:rsidRPr="00B11242" w:rsidRDefault="00B11242" w:rsidP="00B11242">
      <w:pPr>
        <w:tabs>
          <w:tab w:val="center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42">
        <w:rPr>
          <w:rFonts w:ascii="Times New Roman" w:hAnsi="Times New Roman" w:cs="Times New Roman"/>
          <w:b/>
          <w:sz w:val="24"/>
          <w:szCs w:val="24"/>
        </w:rPr>
        <w:t>§  5</w:t>
      </w:r>
    </w:p>
    <w:p w:rsidR="00B11242" w:rsidRPr="00B11242" w:rsidRDefault="00B11242" w:rsidP="00B11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242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protokół sporządzono w trzech jednobrzmiących egzemplarzach, po jednym dla każdej ze stron oraz jeden dla Notariusza.</w:t>
      </w: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42" w:rsidRPr="00B11242" w:rsidRDefault="00B11242" w:rsidP="00B1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2">
        <w:rPr>
          <w:rFonts w:ascii="Times New Roman" w:hAnsi="Times New Roman" w:cs="Times New Roman"/>
          <w:sz w:val="24"/>
          <w:szCs w:val="24"/>
        </w:rPr>
        <w:t xml:space="preserve">                 Sprzedający                                                                            Kupujący                                                                          </w:t>
      </w:r>
      <w:r w:rsidRPr="00B11242">
        <w:rPr>
          <w:rFonts w:ascii="Times New Roman" w:hAnsi="Times New Roman" w:cs="Times New Roman"/>
        </w:rPr>
        <w:t xml:space="preserve">      </w:t>
      </w:r>
    </w:p>
    <w:p w:rsidR="00B11242" w:rsidRPr="00B11242" w:rsidRDefault="00B11242" w:rsidP="00B11242">
      <w:pPr>
        <w:keepNext/>
        <w:tabs>
          <w:tab w:val="left" w:pos="0"/>
        </w:tabs>
        <w:spacing w:after="0" w:line="240" w:lineRule="auto"/>
        <w:ind w:left="4956" w:hanging="495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B1124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pl-PL"/>
        </w:rPr>
        <w:t xml:space="preserve">                                                                                                       </w:t>
      </w:r>
      <w:r w:rsidRPr="00B1124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 xml:space="preserve">   </w:t>
      </w:r>
      <w:r w:rsidRPr="00B1124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ab/>
      </w:r>
      <w:r w:rsidRPr="00B1124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ab/>
        <w:t xml:space="preserve">   </w:t>
      </w:r>
    </w:p>
    <w:p w:rsidR="00B11242" w:rsidRPr="00B11242" w:rsidRDefault="00B11242" w:rsidP="00B11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1242">
        <w:rPr>
          <w:rFonts w:ascii="Times New Roman" w:hAnsi="Times New Roman" w:cs="Times New Roman"/>
          <w:bCs/>
          <w:sz w:val="24"/>
          <w:szCs w:val="24"/>
        </w:rPr>
        <w:t>…...................................................</w:t>
      </w:r>
      <w:r w:rsidRPr="00B112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B11242">
        <w:rPr>
          <w:rFonts w:ascii="Times New Roman" w:hAnsi="Times New Roman" w:cs="Times New Roman"/>
          <w:bCs/>
          <w:sz w:val="24"/>
          <w:szCs w:val="24"/>
        </w:rPr>
        <w:t>…...................................................</w:t>
      </w:r>
    </w:p>
    <w:p w:rsidR="00B11242" w:rsidRPr="00B11242" w:rsidRDefault="00B11242" w:rsidP="00B1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7964" w:rsidRDefault="00D17964"/>
    <w:sectPr w:rsidR="00D1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A"/>
    <w:rsid w:val="00375940"/>
    <w:rsid w:val="00463F55"/>
    <w:rsid w:val="005D52FA"/>
    <w:rsid w:val="009037A4"/>
    <w:rsid w:val="00A45B19"/>
    <w:rsid w:val="00B11242"/>
    <w:rsid w:val="00D17964"/>
    <w:rsid w:val="00D55BD1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539"/>
  <w15:chartTrackingRefBased/>
  <w15:docId w15:val="{9EB53705-E1EF-4E26-BBA6-2E485EA2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3436</Characters>
  <Application>Microsoft Office Word</Application>
  <DocSecurity>0</DocSecurity>
  <Lines>28</Lines>
  <Paragraphs>7</Paragraphs>
  <ScaleCrop>false</ScaleCrop>
  <Company>Urząd Miasta Świnoujście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Palmowska Marta</dc:creator>
  <cp:keywords/>
  <dc:description/>
  <cp:lastModifiedBy>Palmowska Marta</cp:lastModifiedBy>
  <cp:revision>8</cp:revision>
  <dcterms:created xsi:type="dcterms:W3CDTF">2024-04-25T07:50:00Z</dcterms:created>
  <dcterms:modified xsi:type="dcterms:W3CDTF">2024-04-26T07:52:00Z</dcterms:modified>
</cp:coreProperties>
</file>