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C19E6">
        <w:rPr>
          <w:rFonts w:ascii="Times New Roman" w:hAnsi="Times New Roman" w:cs="Times New Roman"/>
          <w:b/>
          <w:sz w:val="24"/>
        </w:rPr>
        <w:t>296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>
        <w:rPr>
          <w:rFonts w:ascii="Times New Roman" w:hAnsi="Times New Roman" w:cs="Times New Roman"/>
          <w:sz w:val="24"/>
        </w:rPr>
        <w:t xml:space="preserve"> </w:t>
      </w:r>
      <w:r w:rsidR="003C19E6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87744">
        <w:rPr>
          <w:rFonts w:ascii="Times New Roman" w:hAnsi="Times New Roman" w:cs="Times New Roman"/>
          <w:sz w:val="24"/>
        </w:rPr>
        <w:t>kwietnia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E5A70" w:rsidRPr="00B63CA1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lokalu mieszkalnego 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ego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Bohaterów Września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Miasto Świnoujście prawa pierwokupu lokalu mieszkalnego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numer </w:t>
      </w:r>
      <w:r w:rsidR="00711F5B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o powierzchni użytkowej </w:t>
      </w:r>
      <w:r>
        <w:rPr>
          <w:rFonts w:ascii="Times New Roman" w:hAnsi="Times New Roman" w:cs="Times New Roman"/>
          <w:sz w:val="24"/>
        </w:rPr>
        <w:t>3</w:t>
      </w:r>
      <w:r w:rsidR="00711F5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,</w:t>
      </w:r>
      <w:r w:rsidR="00711F5B">
        <w:rPr>
          <w:rFonts w:ascii="Times New Roman" w:hAnsi="Times New Roman" w:cs="Times New Roman"/>
          <w:sz w:val="24"/>
        </w:rPr>
        <w:t>93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m²</w:t>
      </w:r>
      <w:r w:rsidR="00E8774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położon</w:t>
      </w:r>
      <w:r w:rsidR="00E87744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w Świnoujściu </w:t>
      </w:r>
      <w:r w:rsidRPr="00A93843">
        <w:rPr>
          <w:rFonts w:ascii="Times New Roman" w:hAnsi="Times New Roman" w:cs="Times New Roman"/>
          <w:sz w:val="24"/>
        </w:rPr>
        <w:t xml:space="preserve">przy ul. </w:t>
      </w:r>
      <w:r>
        <w:rPr>
          <w:rFonts w:ascii="Times New Roman" w:hAnsi="Times New Roman" w:cs="Times New Roman"/>
          <w:sz w:val="24"/>
        </w:rPr>
        <w:t>Bohaterów Września 21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>
        <w:rPr>
          <w:rFonts w:ascii="Times New Roman" w:hAnsi="Times New Roman" w:cs="Times New Roman"/>
          <w:sz w:val="24"/>
        </w:rPr>
        <w:t>6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Pr="00A93843">
        <w:rPr>
          <w:rFonts w:ascii="Times New Roman" w:hAnsi="Times New Roman" w:cs="Times New Roman"/>
          <w:sz w:val="24"/>
        </w:rPr>
        <w:t>z 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w częściach wspólnych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we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własności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dział</w:t>
      </w:r>
      <w:r>
        <w:rPr>
          <w:rFonts w:ascii="Times New Roman" w:hAnsi="Times New Roman" w:cs="Times New Roman"/>
          <w:sz w:val="24"/>
        </w:rPr>
        <w:t xml:space="preserve">ek </w:t>
      </w:r>
      <w:r w:rsidRPr="00A93843">
        <w:rPr>
          <w:rFonts w:ascii="Times New Roman" w:hAnsi="Times New Roman" w:cs="Times New Roman"/>
          <w:sz w:val="24"/>
        </w:rPr>
        <w:t xml:space="preserve">gruntu </w:t>
      </w:r>
      <w:r>
        <w:rPr>
          <w:rFonts w:ascii="Times New Roman" w:hAnsi="Times New Roman" w:cs="Times New Roman"/>
          <w:sz w:val="24"/>
        </w:rPr>
        <w:t xml:space="preserve">o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>: 627</w:t>
      </w:r>
      <w:r>
        <w:rPr>
          <w:rFonts w:ascii="Times New Roman" w:hAnsi="Times New Roman" w:cs="Times New Roman"/>
          <w:sz w:val="24"/>
        </w:rPr>
        <w:t xml:space="preserve">/2, 628/2, 626/7, 545/8, 626/19 i 545/11 o łącznej </w:t>
      </w:r>
      <w:r w:rsidRPr="00A93843">
        <w:rPr>
          <w:rFonts w:ascii="Times New Roman" w:hAnsi="Times New Roman" w:cs="Times New Roman"/>
          <w:sz w:val="24"/>
        </w:rPr>
        <w:t>powierzchni 0,</w:t>
      </w:r>
      <w:r>
        <w:rPr>
          <w:rFonts w:ascii="Times New Roman" w:hAnsi="Times New Roman" w:cs="Times New Roman"/>
          <w:sz w:val="24"/>
        </w:rPr>
        <w:t>0372</w:t>
      </w:r>
      <w:r w:rsidRPr="00A93843">
        <w:rPr>
          <w:rFonts w:ascii="Times New Roman" w:hAnsi="Times New Roman" w:cs="Times New Roman"/>
          <w:sz w:val="24"/>
        </w:rPr>
        <w:t xml:space="preserve"> ha, zbyt</w:t>
      </w:r>
      <w:r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Repertorium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 xml:space="preserve"> </w:t>
      </w:r>
      <w:r w:rsidR="00E87744">
        <w:rPr>
          <w:rFonts w:ascii="Times New Roman" w:hAnsi="Times New Roman" w:cs="Times New Roman"/>
          <w:sz w:val="24"/>
        </w:rPr>
        <w:t>164</w:t>
      </w:r>
      <w:r w:rsidR="00711F5B">
        <w:rPr>
          <w:rFonts w:ascii="Times New Roman" w:hAnsi="Times New Roman" w:cs="Times New Roman"/>
          <w:sz w:val="24"/>
        </w:rPr>
        <w:t>8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 w:rsidR="00E87744">
        <w:rPr>
          <w:rFonts w:ascii="Times New Roman" w:hAnsi="Times New Roman" w:cs="Times New Roman"/>
          <w:sz w:val="24"/>
        </w:rPr>
        <w:t>15 kwietnia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36EB2" w:rsidRDefault="00236EB2"/>
    <w:sectPr w:rsidR="0023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70"/>
    <w:rsid w:val="001273E8"/>
    <w:rsid w:val="00236EB2"/>
    <w:rsid w:val="003C19E6"/>
    <w:rsid w:val="00711F5B"/>
    <w:rsid w:val="00907AA0"/>
    <w:rsid w:val="0092571B"/>
    <w:rsid w:val="009E5A70"/>
    <w:rsid w:val="00E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EF01"/>
  <w15:chartTrackingRefBased/>
  <w15:docId w15:val="{7E5D94E5-8147-43C1-BE9F-DCE3D72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A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2024-04-18T08:27:00Z</cp:lastPrinted>
  <dcterms:created xsi:type="dcterms:W3CDTF">2024-04-22T10:59:00Z</dcterms:created>
  <dcterms:modified xsi:type="dcterms:W3CDTF">2024-04-22T10:59:00Z</dcterms:modified>
</cp:coreProperties>
</file>