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326DC">
        <w:rPr>
          <w:rFonts w:ascii="Times New Roman" w:hAnsi="Times New Roman" w:cs="Times New Roman"/>
          <w:b/>
          <w:sz w:val="24"/>
        </w:rPr>
        <w:t>233</w:t>
      </w:r>
      <w:r>
        <w:rPr>
          <w:rFonts w:ascii="Times New Roman" w:hAnsi="Times New Roman" w:cs="Times New Roman"/>
          <w:b/>
          <w:sz w:val="24"/>
        </w:rPr>
        <w:t>/202</w:t>
      </w:r>
      <w:r w:rsidR="00E20F7E">
        <w:rPr>
          <w:rFonts w:ascii="Times New Roman" w:hAnsi="Times New Roman" w:cs="Times New Roman"/>
          <w:b/>
          <w:sz w:val="24"/>
        </w:rPr>
        <w:t>4</w:t>
      </w: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326DC">
        <w:rPr>
          <w:rFonts w:ascii="Times New Roman" w:hAnsi="Times New Roman" w:cs="Times New Roman"/>
          <w:sz w:val="24"/>
        </w:rPr>
        <w:t>28</w:t>
      </w:r>
      <w:bookmarkStart w:id="0" w:name="_GoBack"/>
      <w:bookmarkEnd w:id="0"/>
      <w:r w:rsidR="00E20F7E">
        <w:rPr>
          <w:rFonts w:ascii="Times New Roman" w:hAnsi="Times New Roman" w:cs="Times New Roman"/>
          <w:sz w:val="24"/>
        </w:rPr>
        <w:t xml:space="preserve"> marca</w:t>
      </w:r>
      <w:r>
        <w:rPr>
          <w:rFonts w:ascii="Times New Roman" w:hAnsi="Times New Roman" w:cs="Times New Roman"/>
          <w:sz w:val="24"/>
        </w:rPr>
        <w:t xml:space="preserve"> 202</w:t>
      </w:r>
      <w:r w:rsidR="00E20F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CF544A" w:rsidRDefault="00CF544A" w:rsidP="00CF544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F544A" w:rsidRPr="004C08A5" w:rsidRDefault="00CF544A" w:rsidP="00CF5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="00E20F7E">
        <w:rPr>
          <w:rFonts w:ascii="Times New Roman" w:hAnsi="Times New Roman" w:cs="Times New Roman"/>
          <w:b/>
          <w:sz w:val="24"/>
        </w:rPr>
        <w:t>w Świnoujściu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</w:t>
      </w:r>
      <w:r w:rsidR="00E20F7E">
        <w:rPr>
          <w:rFonts w:ascii="Times New Roman" w:hAnsi="Times New Roman" w:cs="Times New Roman"/>
          <w:sz w:val="24"/>
        </w:rPr>
        <w:t xml:space="preserve"> 1,</w:t>
      </w:r>
      <w:r>
        <w:rPr>
          <w:rFonts w:ascii="Times New Roman" w:hAnsi="Times New Roman" w:cs="Times New Roman"/>
          <w:sz w:val="24"/>
        </w:rPr>
        <w:t xml:space="preserve"> 4a </w:t>
      </w:r>
      <w:r w:rsidR="00E20F7E">
        <w:rPr>
          <w:rFonts w:ascii="Times New Roman" w:hAnsi="Times New Roman" w:cs="Times New Roman"/>
          <w:sz w:val="24"/>
        </w:rPr>
        <w:t xml:space="preserve">i 4b </w:t>
      </w:r>
      <w:r>
        <w:rPr>
          <w:rFonts w:ascii="Times New Roman" w:hAnsi="Times New Roman" w:cs="Times New Roman"/>
          <w:sz w:val="24"/>
        </w:rPr>
        <w:t xml:space="preserve">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>
        <w:rPr>
          <w:rFonts w:ascii="Times New Roman" w:hAnsi="Times New Roman" w:cs="Times New Roman"/>
          <w:sz w:val="24"/>
        </w:rPr>
        <w:br/>
        <w:t>w stosunku do niezabudowanej</w:t>
      </w:r>
      <w:r w:rsidR="00E20F7E">
        <w:rPr>
          <w:rFonts w:ascii="Times New Roman" w:hAnsi="Times New Roman" w:cs="Times New Roman"/>
          <w:sz w:val="24"/>
        </w:rPr>
        <w:t xml:space="preserve"> działki</w:t>
      </w:r>
      <w:r>
        <w:rPr>
          <w:rFonts w:ascii="Times New Roman" w:hAnsi="Times New Roman" w:cs="Times New Roman"/>
          <w:sz w:val="24"/>
        </w:rPr>
        <w:t xml:space="preserve"> oznaczonej numerem</w:t>
      </w:r>
      <w:r w:rsidR="00E20F7E">
        <w:rPr>
          <w:rFonts w:ascii="Times New Roman" w:hAnsi="Times New Roman" w:cs="Times New Roman"/>
          <w:sz w:val="24"/>
        </w:rPr>
        <w:t xml:space="preserve"> 208/21</w:t>
      </w:r>
      <w:r>
        <w:rPr>
          <w:rFonts w:ascii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hAnsi="Times New Roman" w:cs="Times New Roman"/>
          <w:sz w:val="24"/>
          <w:szCs w:val="24"/>
        </w:rPr>
        <w:br/>
        <w:t>0,</w:t>
      </w:r>
      <w:r w:rsidR="00E20F7E">
        <w:rPr>
          <w:rFonts w:ascii="Times New Roman" w:hAnsi="Times New Roman" w:cs="Times New Roman"/>
          <w:sz w:val="24"/>
          <w:szCs w:val="24"/>
        </w:rPr>
        <w:t>8639</w:t>
      </w:r>
      <w:r>
        <w:rPr>
          <w:rFonts w:ascii="Times New Roman" w:hAnsi="Times New Roman" w:cs="Times New Roman"/>
          <w:sz w:val="24"/>
          <w:szCs w:val="24"/>
        </w:rPr>
        <w:t xml:space="preserve"> ha, położonej w Świnoujściu </w:t>
      </w:r>
      <w:r w:rsidR="00E20F7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obręb</w:t>
      </w:r>
      <w:r w:rsidR="00E20F7E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ewidencyjny </w:t>
      </w:r>
      <w:r w:rsidR="00E20F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8A5">
        <w:rPr>
          <w:rFonts w:ascii="Times New Roman" w:hAnsi="Times New Roman" w:cs="Times New Roman"/>
          <w:sz w:val="24"/>
        </w:rPr>
        <w:t>zbyte</w:t>
      </w:r>
      <w:r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E20F7E">
        <w:rPr>
          <w:rFonts w:ascii="Times New Roman" w:hAnsi="Times New Roman" w:cs="Times New Roman"/>
          <w:sz w:val="24"/>
        </w:rPr>
        <w:t>2101</w:t>
      </w:r>
      <w:r>
        <w:rPr>
          <w:rFonts w:ascii="Times New Roman" w:hAnsi="Times New Roman" w:cs="Times New Roman"/>
          <w:sz w:val="24"/>
        </w:rPr>
        <w:t>/202</w:t>
      </w:r>
      <w:r w:rsidR="00E20F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z dnia </w:t>
      </w:r>
      <w:r w:rsidR="00E20F7E">
        <w:rPr>
          <w:rFonts w:ascii="Times New Roman" w:hAnsi="Times New Roman" w:cs="Times New Roman"/>
          <w:sz w:val="24"/>
        </w:rPr>
        <w:t>26 marca</w:t>
      </w:r>
      <w:r w:rsidRPr="004C08A5">
        <w:rPr>
          <w:rFonts w:ascii="Times New Roman" w:hAnsi="Times New Roman" w:cs="Times New Roman"/>
          <w:sz w:val="24"/>
        </w:rPr>
        <w:t xml:space="preserve"> 202</w:t>
      </w:r>
      <w:r w:rsidR="00E20F7E">
        <w:rPr>
          <w:rFonts w:ascii="Times New Roman" w:hAnsi="Times New Roman" w:cs="Times New Roman"/>
          <w:sz w:val="24"/>
        </w:rPr>
        <w:t>4</w:t>
      </w:r>
      <w:r w:rsidRPr="004C08A5">
        <w:rPr>
          <w:rFonts w:ascii="Times New Roman" w:hAnsi="Times New Roman" w:cs="Times New Roman"/>
          <w:sz w:val="24"/>
        </w:rPr>
        <w:t xml:space="preserve"> r.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544A" w:rsidRDefault="00CF544A" w:rsidP="00CF54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3621F" w:rsidRDefault="0063621F" w:rsidP="0063621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B81945" w:rsidRDefault="00B81945"/>
    <w:sectPr w:rsidR="00B8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A"/>
    <w:rsid w:val="0063621F"/>
    <w:rsid w:val="00B326DC"/>
    <w:rsid w:val="00B81945"/>
    <w:rsid w:val="00CF544A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B1B5"/>
  <w15:chartTrackingRefBased/>
  <w15:docId w15:val="{2D51E85B-F5B4-412F-B074-9178B37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2024-03-27T08:30:00Z</cp:lastPrinted>
  <dcterms:created xsi:type="dcterms:W3CDTF">2024-03-28T10:06:00Z</dcterms:created>
  <dcterms:modified xsi:type="dcterms:W3CDTF">2024-03-28T10:06:00Z</dcterms:modified>
</cp:coreProperties>
</file>