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14" w:rsidRDefault="004E4A14" w:rsidP="004E4A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851C2">
        <w:rPr>
          <w:rFonts w:ascii="Times New Roman" w:hAnsi="Times New Roman" w:cs="Times New Roman"/>
          <w:b/>
          <w:sz w:val="24"/>
        </w:rPr>
        <w:t>216</w:t>
      </w:r>
      <w:r>
        <w:rPr>
          <w:rFonts w:ascii="Times New Roman" w:hAnsi="Times New Roman" w:cs="Times New Roman"/>
          <w:b/>
          <w:sz w:val="24"/>
        </w:rPr>
        <w:t xml:space="preserve"> /2024</w:t>
      </w:r>
    </w:p>
    <w:p w:rsidR="004E4A14" w:rsidRDefault="004E4A14" w:rsidP="004E4A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E4A14" w:rsidRDefault="004E4A14" w:rsidP="004E4A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E4A14" w:rsidRDefault="004E4A14" w:rsidP="004E4A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851C2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marca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4E4A14" w:rsidRDefault="004E4A14" w:rsidP="004E4A1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E4A14" w:rsidRDefault="004E4A14" w:rsidP="004E4A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</w:t>
      </w:r>
      <w:r>
        <w:rPr>
          <w:rFonts w:ascii="Times New Roman" w:hAnsi="Times New Roman" w:cs="Times New Roman"/>
          <w:b/>
          <w:sz w:val="24"/>
        </w:rPr>
        <w:t>stania z prawa pierwokupu lokali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niemieszkalnych położonych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E4A14" w:rsidRDefault="004E4A14" w:rsidP="004E4A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Świnoujściu przy ul. Monte Cassino</w:t>
      </w:r>
    </w:p>
    <w:p w:rsidR="004E4A14" w:rsidRDefault="004E4A14" w:rsidP="004E4A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4A14" w:rsidRDefault="004E4A14" w:rsidP="004E4A1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2023 r. poz. 344 z póź. zm.) postanawiam:</w:t>
      </w:r>
    </w:p>
    <w:p w:rsidR="004E4A14" w:rsidRDefault="004E4A14" w:rsidP="004E4A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4A14" w:rsidRDefault="004E4A14" w:rsidP="004E4A1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</w:t>
      </w:r>
      <w:r>
        <w:rPr>
          <w:rFonts w:ascii="Times New Roman" w:hAnsi="Times New Roman" w:cs="Times New Roman"/>
          <w:sz w:val="24"/>
        </w:rPr>
        <w:t>noujście prawa pierwokupu lokali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niemieszkalnych numer 1 o powierzchni użytkowej  46,10 m²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 numer 2</w:t>
      </w:r>
      <w:r>
        <w:rPr>
          <w:rFonts w:ascii="Times New Roman" w:hAnsi="Times New Roman" w:cs="Times New Roman"/>
          <w:sz w:val="24"/>
        </w:rPr>
        <w:t xml:space="preserve"> o </w:t>
      </w:r>
      <w:r>
        <w:rPr>
          <w:rFonts w:ascii="Times New Roman" w:hAnsi="Times New Roman" w:cs="Times New Roman"/>
          <w:sz w:val="24"/>
        </w:rPr>
        <w:t>powierzchni użytkowej 41,30</w:t>
      </w:r>
      <w:r>
        <w:rPr>
          <w:rFonts w:ascii="Times New Roman" w:hAnsi="Times New Roman" w:cs="Times New Roman"/>
          <w:sz w:val="24"/>
        </w:rPr>
        <w:t xml:space="preserve"> m², </w:t>
      </w:r>
      <w:r>
        <w:rPr>
          <w:rFonts w:ascii="Times New Roman" w:hAnsi="Times New Roman" w:cs="Times New Roman"/>
          <w:sz w:val="24"/>
        </w:rPr>
        <w:t>położonych</w:t>
      </w:r>
      <w:r>
        <w:rPr>
          <w:rFonts w:ascii="Times New Roman" w:hAnsi="Times New Roman" w:cs="Times New Roman"/>
          <w:sz w:val="24"/>
        </w:rPr>
        <w:t xml:space="preserve"> w Świn</w:t>
      </w:r>
      <w:r>
        <w:rPr>
          <w:rFonts w:ascii="Times New Roman" w:hAnsi="Times New Roman" w:cs="Times New Roman"/>
          <w:sz w:val="24"/>
        </w:rPr>
        <w:t>oujściu przy ul. Monte Cassino 39/40</w:t>
      </w:r>
      <w:r>
        <w:rPr>
          <w:rFonts w:ascii="Times New Roman" w:hAnsi="Times New Roman" w:cs="Times New Roman"/>
          <w:sz w:val="24"/>
        </w:rPr>
        <w:t xml:space="preserve"> wraz z udziałem w częściach wspólnych budynku</w:t>
      </w:r>
      <w:r>
        <w:rPr>
          <w:rFonts w:ascii="Times New Roman" w:hAnsi="Times New Roman" w:cs="Times New Roman"/>
          <w:sz w:val="24"/>
        </w:rPr>
        <w:t>, urządzeniach oraz gruncie, zbytych</w:t>
      </w:r>
      <w:r>
        <w:rPr>
          <w:rFonts w:ascii="Times New Roman" w:hAnsi="Times New Roman" w:cs="Times New Roman"/>
          <w:sz w:val="24"/>
        </w:rPr>
        <w:t xml:space="preserve"> Aktem N</w:t>
      </w:r>
      <w:r>
        <w:rPr>
          <w:rFonts w:ascii="Times New Roman" w:hAnsi="Times New Roman" w:cs="Times New Roman"/>
          <w:sz w:val="24"/>
        </w:rPr>
        <w:t>otarialnym Repertorium A Nr 1771/2024 z dnia 19 marca 2024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4E4A14" w:rsidRDefault="004E4A14" w:rsidP="004E4A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4A14" w:rsidRDefault="004E4A14" w:rsidP="004E4A1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4E4A14" w:rsidRDefault="004E4A14" w:rsidP="004E4A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4A14" w:rsidRDefault="004E4A14" w:rsidP="004E4A1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4E4A14" w:rsidRDefault="004E4A14" w:rsidP="004E4A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4A14" w:rsidRDefault="004E4A14" w:rsidP="004E4A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4A14" w:rsidRDefault="004E4A14" w:rsidP="004E4A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4A14" w:rsidRDefault="004E4A14" w:rsidP="004E4A1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E4A14" w:rsidRDefault="004E4A14" w:rsidP="004E4A1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E4A14" w:rsidRDefault="004E4A14" w:rsidP="004E4A1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645145" w:rsidRDefault="00645145"/>
    <w:sectPr w:rsidR="0064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14"/>
    <w:rsid w:val="004E4A14"/>
    <w:rsid w:val="00645145"/>
    <w:rsid w:val="00D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5194"/>
  <w15:chartTrackingRefBased/>
  <w15:docId w15:val="{B78204E2-585A-4396-8B55-C7167E7B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2024-03-21T07:21:00Z</cp:lastPrinted>
  <dcterms:created xsi:type="dcterms:W3CDTF">2024-03-21T13:23:00Z</dcterms:created>
  <dcterms:modified xsi:type="dcterms:W3CDTF">2024-03-21T13:23:00Z</dcterms:modified>
</cp:coreProperties>
</file>