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12" w:rsidRDefault="004B0D12" w:rsidP="00CB5020">
      <w:pPr>
        <w:pStyle w:val="Bezodstpw"/>
        <w:spacing w:line="276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</w:t>
      </w:r>
    </w:p>
    <w:p w:rsidR="004B0D12" w:rsidRDefault="004B0D12" w:rsidP="00CB5020">
      <w:pPr>
        <w:pStyle w:val="Bezodstpw"/>
        <w:spacing w:line="276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zarządzenia Nr ……./202</w:t>
      </w:r>
      <w:r w:rsidR="00FE3766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</w:p>
    <w:p w:rsidR="004B0D12" w:rsidRDefault="004B0D12" w:rsidP="00CB5020">
      <w:pPr>
        <w:pStyle w:val="Bezodstpw"/>
        <w:spacing w:line="276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Prezydenta Miasta Świnoujście</w:t>
      </w:r>
    </w:p>
    <w:p w:rsidR="004B0D12" w:rsidRPr="00D378EE" w:rsidRDefault="004B0D12" w:rsidP="00CB5020">
      <w:pPr>
        <w:pStyle w:val="Bezodstpw"/>
        <w:spacing w:line="276" w:lineRule="auto"/>
        <w:ind w:left="6521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…… </w:t>
      </w:r>
      <w:r w:rsidR="000B5948">
        <w:rPr>
          <w:rFonts w:ascii="Times New Roman" w:eastAsia="Times New Roman" w:hAnsi="Times New Roman" w:cs="Times New Roman"/>
          <w:sz w:val="20"/>
          <w:szCs w:val="20"/>
          <w:lang w:eastAsia="pl-PL"/>
        </w:rPr>
        <w:t>marca</w:t>
      </w:r>
      <w:r w:rsidR="00FE37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4B0D12" w:rsidRPr="00D378EE" w:rsidRDefault="004B0D12" w:rsidP="00CB502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0D12" w:rsidRDefault="004B0D12" w:rsidP="00CB5020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Uzasadnienie</w:t>
      </w:r>
    </w:p>
    <w:p w:rsidR="00032142" w:rsidRDefault="00032142" w:rsidP="00CB5020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B5619" w:rsidRDefault="000B5619" w:rsidP="00B86B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Niniejszym zarządzeniem umarza</w:t>
      </w:r>
      <w:r w:rsidR="00536DAE">
        <w:rPr>
          <w:rFonts w:ascii="Times New Roman" w:eastAsia="Times New Roman" w:hAnsi="Times New Roman" w:cs="Times New Roman"/>
          <w:lang w:eastAsia="pl-PL"/>
        </w:rPr>
        <w:t xml:space="preserve"> się</w:t>
      </w:r>
      <w:r>
        <w:rPr>
          <w:rFonts w:ascii="Times New Roman" w:eastAsia="Times New Roman" w:hAnsi="Times New Roman" w:cs="Times New Roman"/>
          <w:lang w:eastAsia="pl-PL"/>
        </w:rPr>
        <w:t xml:space="preserve"> należności nw. użytkownikom lokali położonych </w:t>
      </w:r>
      <w:r w:rsidR="00536DAE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w budynku przy ul. </w:t>
      </w:r>
      <w:r w:rsidR="005673AB">
        <w:rPr>
          <w:rFonts w:ascii="Times New Roman" w:eastAsia="Times New Roman" w:hAnsi="Times New Roman" w:cs="Times New Roman"/>
          <w:lang w:eastAsia="pl-PL"/>
        </w:rPr>
        <w:t>X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4A5340" w:rsidRPr="000B5619" w:rsidRDefault="005673AB" w:rsidP="000B561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X</w:t>
      </w:r>
      <w:r w:rsidR="000B5619" w:rsidRPr="000B5619">
        <w:rPr>
          <w:rFonts w:ascii="Times New Roman" w:eastAsia="Times New Roman" w:hAnsi="Times New Roman" w:cs="Times New Roman"/>
          <w:lang w:eastAsia="pl-PL"/>
        </w:rPr>
        <w:t xml:space="preserve"> kwo</w:t>
      </w:r>
      <w:r w:rsidR="000B5619">
        <w:rPr>
          <w:rFonts w:ascii="Times New Roman" w:eastAsia="Times New Roman" w:hAnsi="Times New Roman" w:cs="Times New Roman"/>
          <w:lang w:eastAsia="pl-PL"/>
        </w:rPr>
        <w:t>tę 8630,50</w:t>
      </w:r>
      <w:r w:rsidR="000B5619" w:rsidRPr="000B5619">
        <w:rPr>
          <w:rFonts w:ascii="Times New Roman" w:eastAsia="Times New Roman" w:hAnsi="Times New Roman" w:cs="Times New Roman"/>
          <w:lang w:eastAsia="pl-PL"/>
        </w:rPr>
        <w:t xml:space="preserve"> zł (słownie złotych: </w:t>
      </w:r>
      <w:r w:rsidR="000B5619">
        <w:rPr>
          <w:rFonts w:ascii="Times New Roman" w:eastAsia="Times New Roman" w:hAnsi="Times New Roman" w:cs="Times New Roman"/>
          <w:lang w:eastAsia="pl-PL"/>
        </w:rPr>
        <w:t>osiem tysięcy sześćset trzydzieści 50</w:t>
      </w:r>
      <w:r w:rsidR="000B5619" w:rsidRPr="000B5619">
        <w:rPr>
          <w:rFonts w:ascii="Times New Roman" w:eastAsia="Times New Roman" w:hAnsi="Times New Roman" w:cs="Times New Roman"/>
          <w:lang w:eastAsia="pl-PL"/>
        </w:rPr>
        <w:t>/100)</w:t>
      </w:r>
      <w:r w:rsidR="000B5619" w:rsidRPr="000B561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br/>
      </w:r>
      <w:r w:rsidR="000B5619" w:rsidRPr="000B5619">
        <w:rPr>
          <w:rFonts w:ascii="Times New Roman" w:eastAsia="Times New Roman" w:hAnsi="Times New Roman" w:cs="Times New Roman"/>
          <w:bCs/>
          <w:lang w:eastAsia="pl-PL"/>
        </w:rPr>
        <w:t xml:space="preserve">na którą składa się: </w:t>
      </w:r>
      <w:r w:rsidR="000B5619" w:rsidRPr="000B5619">
        <w:rPr>
          <w:rFonts w:ascii="Times New Roman" w:eastAsia="Times New Roman" w:hAnsi="Times New Roman" w:cs="Times New Roman"/>
          <w:lang w:eastAsia="pl-PL"/>
        </w:rPr>
        <w:t xml:space="preserve">zaległość podstawowa: </w:t>
      </w:r>
      <w:r w:rsidR="000B5619">
        <w:rPr>
          <w:rFonts w:ascii="Times New Roman" w:eastAsia="Times New Roman" w:hAnsi="Times New Roman" w:cs="Times New Roman"/>
          <w:lang w:eastAsia="pl-PL"/>
        </w:rPr>
        <w:t>8011,37</w:t>
      </w:r>
      <w:r w:rsidR="000B5619" w:rsidRPr="000B5619">
        <w:rPr>
          <w:rFonts w:ascii="Times New Roman" w:eastAsia="Times New Roman" w:hAnsi="Times New Roman" w:cs="Times New Roman"/>
          <w:lang w:eastAsia="pl-PL"/>
        </w:rPr>
        <w:t xml:space="preserve"> zł, odsetki ustawowe za opóźnienie: </w:t>
      </w:r>
      <w:r w:rsidR="000B5619">
        <w:rPr>
          <w:rFonts w:ascii="Times New Roman" w:eastAsia="Times New Roman" w:hAnsi="Times New Roman" w:cs="Times New Roman"/>
          <w:lang w:eastAsia="pl-PL"/>
        </w:rPr>
        <w:t>619,31</w:t>
      </w:r>
      <w:r w:rsidR="000B5619" w:rsidRPr="000B5619">
        <w:rPr>
          <w:rFonts w:ascii="Times New Roman" w:eastAsia="Times New Roman" w:hAnsi="Times New Roman" w:cs="Times New Roman"/>
          <w:lang w:eastAsia="pl-PL"/>
        </w:rPr>
        <w:t xml:space="preserve"> zł</w:t>
      </w:r>
      <w:r w:rsidR="0095545A">
        <w:rPr>
          <w:rFonts w:ascii="Times New Roman" w:eastAsia="Times New Roman" w:hAnsi="Times New Roman" w:cs="Times New Roman"/>
          <w:lang w:eastAsia="pl-PL"/>
        </w:rPr>
        <w:t xml:space="preserve"> za lokal U 18 </w:t>
      </w:r>
      <w:r w:rsidR="000B5619" w:rsidRPr="000B5619">
        <w:rPr>
          <w:rFonts w:ascii="Times New Roman" w:eastAsia="Times New Roman" w:hAnsi="Times New Roman" w:cs="Times New Roman"/>
          <w:lang w:eastAsia="pl-PL"/>
        </w:rPr>
        <w:t>,</w:t>
      </w:r>
    </w:p>
    <w:p w:rsidR="000B5619" w:rsidRPr="000B5619" w:rsidRDefault="005673AB" w:rsidP="000B561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X</w:t>
      </w:r>
      <w:r w:rsidR="000B5619">
        <w:rPr>
          <w:rFonts w:ascii="Times New Roman" w:eastAsia="Times New Roman" w:hAnsi="Times New Roman" w:cs="Times New Roman"/>
          <w:lang w:eastAsia="pl-PL"/>
        </w:rPr>
        <w:t xml:space="preserve"> </w:t>
      </w:r>
      <w:r w:rsidR="000B5619" w:rsidRPr="000B5619">
        <w:rPr>
          <w:rFonts w:ascii="Times New Roman" w:eastAsia="Times New Roman" w:hAnsi="Times New Roman" w:cs="Times New Roman"/>
          <w:lang w:eastAsia="pl-PL"/>
        </w:rPr>
        <w:t>kwo</w:t>
      </w:r>
      <w:r w:rsidR="000B5619">
        <w:rPr>
          <w:rFonts w:ascii="Times New Roman" w:eastAsia="Times New Roman" w:hAnsi="Times New Roman" w:cs="Times New Roman"/>
          <w:lang w:eastAsia="pl-PL"/>
        </w:rPr>
        <w:t>tę 6998,16</w:t>
      </w:r>
      <w:r w:rsidR="000B5619" w:rsidRPr="000B5619">
        <w:rPr>
          <w:rFonts w:ascii="Times New Roman" w:eastAsia="Times New Roman" w:hAnsi="Times New Roman" w:cs="Times New Roman"/>
          <w:lang w:eastAsia="pl-PL"/>
        </w:rPr>
        <w:t xml:space="preserve"> zł (słownie złotych: </w:t>
      </w:r>
      <w:r w:rsidR="000B5619">
        <w:rPr>
          <w:rFonts w:ascii="Times New Roman" w:eastAsia="Times New Roman" w:hAnsi="Times New Roman" w:cs="Times New Roman"/>
          <w:lang w:eastAsia="pl-PL"/>
        </w:rPr>
        <w:t>sześć tysięcy dziewięćset dziewięćdziesiąt osiem 16</w:t>
      </w:r>
      <w:r w:rsidR="000B5619" w:rsidRPr="000B5619">
        <w:rPr>
          <w:rFonts w:ascii="Times New Roman" w:eastAsia="Times New Roman" w:hAnsi="Times New Roman" w:cs="Times New Roman"/>
          <w:lang w:eastAsia="pl-PL"/>
        </w:rPr>
        <w:t>/100)</w:t>
      </w:r>
      <w:r w:rsidR="000B5619" w:rsidRPr="000B5619">
        <w:rPr>
          <w:rFonts w:ascii="Times New Roman" w:eastAsia="Times New Roman" w:hAnsi="Times New Roman" w:cs="Times New Roman"/>
          <w:bCs/>
          <w:lang w:eastAsia="pl-PL"/>
        </w:rPr>
        <w:t xml:space="preserve"> na którą składa się: </w:t>
      </w:r>
      <w:r w:rsidR="000B5619" w:rsidRPr="000B5619">
        <w:rPr>
          <w:rFonts w:ascii="Times New Roman" w:eastAsia="Times New Roman" w:hAnsi="Times New Roman" w:cs="Times New Roman"/>
          <w:lang w:eastAsia="pl-PL"/>
        </w:rPr>
        <w:t xml:space="preserve">zaległość podstawowa: </w:t>
      </w:r>
      <w:r w:rsidR="000B5619">
        <w:rPr>
          <w:rFonts w:ascii="Times New Roman" w:eastAsia="Times New Roman" w:hAnsi="Times New Roman" w:cs="Times New Roman"/>
          <w:lang w:eastAsia="pl-PL"/>
        </w:rPr>
        <w:t>6492,43</w:t>
      </w:r>
      <w:r w:rsidR="000B5619" w:rsidRPr="000B5619">
        <w:rPr>
          <w:rFonts w:ascii="Times New Roman" w:eastAsia="Times New Roman" w:hAnsi="Times New Roman" w:cs="Times New Roman"/>
          <w:lang w:eastAsia="pl-PL"/>
        </w:rPr>
        <w:t xml:space="preserve"> zł, odsetki ustawowe </w:t>
      </w:r>
      <w:r>
        <w:rPr>
          <w:rFonts w:ascii="Times New Roman" w:eastAsia="Times New Roman" w:hAnsi="Times New Roman" w:cs="Times New Roman"/>
          <w:lang w:eastAsia="pl-PL"/>
        </w:rPr>
        <w:br/>
      </w:r>
      <w:r w:rsidR="000B5619" w:rsidRPr="000B5619">
        <w:rPr>
          <w:rFonts w:ascii="Times New Roman" w:eastAsia="Times New Roman" w:hAnsi="Times New Roman" w:cs="Times New Roman"/>
          <w:lang w:eastAsia="pl-PL"/>
        </w:rPr>
        <w:t xml:space="preserve">za opóźnienie: </w:t>
      </w:r>
      <w:r w:rsidR="000B5619">
        <w:rPr>
          <w:rFonts w:ascii="Times New Roman" w:eastAsia="Times New Roman" w:hAnsi="Times New Roman" w:cs="Times New Roman"/>
          <w:lang w:eastAsia="pl-PL"/>
        </w:rPr>
        <w:t>505,73</w:t>
      </w:r>
      <w:r w:rsidR="000B5619" w:rsidRPr="000B5619">
        <w:rPr>
          <w:rFonts w:ascii="Times New Roman" w:eastAsia="Times New Roman" w:hAnsi="Times New Roman" w:cs="Times New Roman"/>
          <w:lang w:eastAsia="pl-PL"/>
        </w:rPr>
        <w:t xml:space="preserve"> zł</w:t>
      </w:r>
      <w:r w:rsidR="0095545A">
        <w:rPr>
          <w:rFonts w:ascii="Times New Roman" w:eastAsia="Times New Roman" w:hAnsi="Times New Roman" w:cs="Times New Roman"/>
          <w:lang w:eastAsia="pl-PL"/>
        </w:rPr>
        <w:t xml:space="preserve"> za lokal U 22</w:t>
      </w:r>
      <w:r w:rsidR="000B5619" w:rsidRPr="000B5619">
        <w:rPr>
          <w:rFonts w:ascii="Times New Roman" w:eastAsia="Times New Roman" w:hAnsi="Times New Roman" w:cs="Times New Roman"/>
          <w:lang w:eastAsia="pl-PL"/>
        </w:rPr>
        <w:t>,</w:t>
      </w:r>
    </w:p>
    <w:p w:rsidR="000B5619" w:rsidRPr="005834CE" w:rsidRDefault="005673AB" w:rsidP="000B561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X</w:t>
      </w:r>
      <w:r w:rsidR="005834CE">
        <w:rPr>
          <w:rFonts w:ascii="Times New Roman" w:eastAsia="Times New Roman" w:hAnsi="Times New Roman" w:cs="Times New Roman"/>
          <w:lang w:eastAsia="pl-PL"/>
        </w:rPr>
        <w:t xml:space="preserve"> </w:t>
      </w:r>
      <w:r w:rsidR="005834CE" w:rsidRPr="000B5619">
        <w:rPr>
          <w:rFonts w:ascii="Times New Roman" w:eastAsia="Times New Roman" w:hAnsi="Times New Roman" w:cs="Times New Roman"/>
          <w:lang w:eastAsia="pl-PL"/>
        </w:rPr>
        <w:t>kwo</w:t>
      </w:r>
      <w:r w:rsidR="005834CE">
        <w:rPr>
          <w:rFonts w:ascii="Times New Roman" w:eastAsia="Times New Roman" w:hAnsi="Times New Roman" w:cs="Times New Roman"/>
          <w:lang w:eastAsia="pl-PL"/>
        </w:rPr>
        <w:t>tę 633,67</w:t>
      </w:r>
      <w:r w:rsidR="005834CE" w:rsidRPr="000B5619">
        <w:rPr>
          <w:rFonts w:ascii="Times New Roman" w:eastAsia="Times New Roman" w:hAnsi="Times New Roman" w:cs="Times New Roman"/>
          <w:lang w:eastAsia="pl-PL"/>
        </w:rPr>
        <w:t xml:space="preserve"> zł (słownie złotych: </w:t>
      </w:r>
      <w:r w:rsidR="005834CE">
        <w:rPr>
          <w:rFonts w:ascii="Times New Roman" w:eastAsia="Times New Roman" w:hAnsi="Times New Roman" w:cs="Times New Roman"/>
          <w:lang w:eastAsia="pl-PL"/>
        </w:rPr>
        <w:t>sześćset trzydzieści trzy 67/100</w:t>
      </w:r>
      <w:r w:rsidR="005834CE" w:rsidRPr="000B5619">
        <w:rPr>
          <w:rFonts w:ascii="Times New Roman" w:eastAsia="Times New Roman" w:hAnsi="Times New Roman" w:cs="Times New Roman"/>
          <w:lang w:eastAsia="pl-PL"/>
        </w:rPr>
        <w:t>)</w:t>
      </w:r>
      <w:r w:rsidR="005834CE" w:rsidRPr="000B5619">
        <w:rPr>
          <w:rFonts w:ascii="Times New Roman" w:eastAsia="Times New Roman" w:hAnsi="Times New Roman" w:cs="Times New Roman"/>
          <w:bCs/>
          <w:lang w:eastAsia="pl-PL"/>
        </w:rPr>
        <w:t xml:space="preserve"> na którą składa się: </w:t>
      </w:r>
      <w:r w:rsidR="005834CE" w:rsidRPr="000B5619">
        <w:rPr>
          <w:rFonts w:ascii="Times New Roman" w:eastAsia="Times New Roman" w:hAnsi="Times New Roman" w:cs="Times New Roman"/>
          <w:lang w:eastAsia="pl-PL"/>
        </w:rPr>
        <w:t xml:space="preserve">zaległość podstawowa: </w:t>
      </w:r>
      <w:r w:rsidR="005834CE">
        <w:rPr>
          <w:rFonts w:ascii="Times New Roman" w:eastAsia="Times New Roman" w:hAnsi="Times New Roman" w:cs="Times New Roman"/>
          <w:lang w:eastAsia="pl-PL"/>
        </w:rPr>
        <w:t>593,48</w:t>
      </w:r>
      <w:r w:rsidR="005834CE" w:rsidRPr="000B5619">
        <w:rPr>
          <w:rFonts w:ascii="Times New Roman" w:eastAsia="Times New Roman" w:hAnsi="Times New Roman" w:cs="Times New Roman"/>
          <w:lang w:eastAsia="pl-PL"/>
        </w:rPr>
        <w:t xml:space="preserve"> zł, odsetki ustawowe za opóźnienie: </w:t>
      </w:r>
      <w:r w:rsidR="005834CE">
        <w:rPr>
          <w:rFonts w:ascii="Times New Roman" w:eastAsia="Times New Roman" w:hAnsi="Times New Roman" w:cs="Times New Roman"/>
          <w:lang w:eastAsia="pl-PL"/>
        </w:rPr>
        <w:t>40,19</w:t>
      </w:r>
      <w:r w:rsidR="005834CE" w:rsidRPr="000B5619">
        <w:rPr>
          <w:rFonts w:ascii="Times New Roman" w:eastAsia="Times New Roman" w:hAnsi="Times New Roman" w:cs="Times New Roman"/>
          <w:lang w:eastAsia="pl-PL"/>
        </w:rPr>
        <w:t xml:space="preserve"> zł</w:t>
      </w:r>
      <w:r w:rsidR="0095545A">
        <w:rPr>
          <w:rFonts w:ascii="Times New Roman" w:eastAsia="Times New Roman" w:hAnsi="Times New Roman" w:cs="Times New Roman"/>
          <w:lang w:eastAsia="pl-PL"/>
        </w:rPr>
        <w:t xml:space="preserve"> za lokal U23</w:t>
      </w:r>
      <w:r w:rsidR="005834CE" w:rsidRPr="000B5619">
        <w:rPr>
          <w:rFonts w:ascii="Times New Roman" w:eastAsia="Times New Roman" w:hAnsi="Times New Roman" w:cs="Times New Roman"/>
          <w:lang w:eastAsia="pl-PL"/>
        </w:rPr>
        <w:t>,</w:t>
      </w:r>
    </w:p>
    <w:p w:rsidR="005834CE" w:rsidRPr="005834CE" w:rsidRDefault="005673AB" w:rsidP="005834C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X</w:t>
      </w:r>
      <w:r w:rsidR="005834CE">
        <w:rPr>
          <w:rFonts w:ascii="Times New Roman" w:eastAsia="Times New Roman" w:hAnsi="Times New Roman" w:cs="Times New Roman"/>
          <w:lang w:eastAsia="pl-PL"/>
        </w:rPr>
        <w:t xml:space="preserve"> </w:t>
      </w:r>
      <w:r w:rsidR="005834CE" w:rsidRPr="000B5619">
        <w:rPr>
          <w:rFonts w:ascii="Times New Roman" w:eastAsia="Times New Roman" w:hAnsi="Times New Roman" w:cs="Times New Roman"/>
          <w:lang w:eastAsia="pl-PL"/>
        </w:rPr>
        <w:t>kwo</w:t>
      </w:r>
      <w:r w:rsidR="005834CE">
        <w:rPr>
          <w:rFonts w:ascii="Times New Roman" w:eastAsia="Times New Roman" w:hAnsi="Times New Roman" w:cs="Times New Roman"/>
          <w:lang w:eastAsia="pl-PL"/>
        </w:rPr>
        <w:t>tę 6143,64</w:t>
      </w:r>
      <w:r w:rsidR="005834CE" w:rsidRPr="000B5619">
        <w:rPr>
          <w:rFonts w:ascii="Times New Roman" w:eastAsia="Times New Roman" w:hAnsi="Times New Roman" w:cs="Times New Roman"/>
          <w:lang w:eastAsia="pl-PL"/>
        </w:rPr>
        <w:t xml:space="preserve"> zł (słownie złotych: </w:t>
      </w:r>
      <w:r w:rsidR="005834CE">
        <w:rPr>
          <w:rFonts w:ascii="Times New Roman" w:eastAsia="Times New Roman" w:hAnsi="Times New Roman" w:cs="Times New Roman"/>
          <w:lang w:eastAsia="pl-PL"/>
        </w:rPr>
        <w:t>sześć tysięcy sto czterdzieści trzy 64/100</w:t>
      </w:r>
      <w:r w:rsidR="005834CE" w:rsidRPr="000B5619">
        <w:rPr>
          <w:rFonts w:ascii="Times New Roman" w:eastAsia="Times New Roman" w:hAnsi="Times New Roman" w:cs="Times New Roman"/>
          <w:lang w:eastAsia="pl-PL"/>
        </w:rPr>
        <w:t>)</w:t>
      </w:r>
      <w:r w:rsidR="005834CE" w:rsidRPr="000B5619">
        <w:rPr>
          <w:rFonts w:ascii="Times New Roman" w:eastAsia="Times New Roman" w:hAnsi="Times New Roman" w:cs="Times New Roman"/>
          <w:bCs/>
          <w:lang w:eastAsia="pl-PL"/>
        </w:rPr>
        <w:t xml:space="preserve"> na którą składa się: </w:t>
      </w:r>
      <w:r w:rsidR="005834CE" w:rsidRPr="000B5619">
        <w:rPr>
          <w:rFonts w:ascii="Times New Roman" w:eastAsia="Times New Roman" w:hAnsi="Times New Roman" w:cs="Times New Roman"/>
          <w:lang w:eastAsia="pl-PL"/>
        </w:rPr>
        <w:t xml:space="preserve">zaległość podstawowa: </w:t>
      </w:r>
      <w:r w:rsidR="005834CE">
        <w:rPr>
          <w:rFonts w:ascii="Times New Roman" w:eastAsia="Times New Roman" w:hAnsi="Times New Roman" w:cs="Times New Roman"/>
          <w:lang w:eastAsia="pl-PL"/>
        </w:rPr>
        <w:t>4803,73</w:t>
      </w:r>
      <w:r w:rsidR="005834CE" w:rsidRPr="000B5619">
        <w:rPr>
          <w:rFonts w:ascii="Times New Roman" w:eastAsia="Times New Roman" w:hAnsi="Times New Roman" w:cs="Times New Roman"/>
          <w:lang w:eastAsia="pl-PL"/>
        </w:rPr>
        <w:t xml:space="preserve"> zł, odsetki ustawowe za opóźnienie: </w:t>
      </w:r>
      <w:r w:rsidR="005834CE">
        <w:rPr>
          <w:rFonts w:ascii="Times New Roman" w:eastAsia="Times New Roman" w:hAnsi="Times New Roman" w:cs="Times New Roman"/>
          <w:lang w:eastAsia="pl-PL"/>
        </w:rPr>
        <w:t xml:space="preserve">339,91 </w:t>
      </w:r>
      <w:r w:rsidR="005834CE" w:rsidRPr="000B5619">
        <w:rPr>
          <w:rFonts w:ascii="Times New Roman" w:eastAsia="Times New Roman" w:hAnsi="Times New Roman" w:cs="Times New Roman"/>
          <w:lang w:eastAsia="pl-PL"/>
        </w:rPr>
        <w:t>zł</w:t>
      </w:r>
      <w:r w:rsidR="0095545A">
        <w:rPr>
          <w:rFonts w:ascii="Times New Roman" w:eastAsia="Times New Roman" w:hAnsi="Times New Roman" w:cs="Times New Roman"/>
          <w:lang w:eastAsia="pl-PL"/>
        </w:rPr>
        <w:t xml:space="preserve"> za lokal U27</w:t>
      </w:r>
      <w:r w:rsidR="005834CE" w:rsidRPr="000B5619">
        <w:rPr>
          <w:rFonts w:ascii="Times New Roman" w:eastAsia="Times New Roman" w:hAnsi="Times New Roman" w:cs="Times New Roman"/>
          <w:lang w:eastAsia="pl-PL"/>
        </w:rPr>
        <w:t>,</w:t>
      </w:r>
    </w:p>
    <w:p w:rsidR="005834CE" w:rsidRPr="00536DAE" w:rsidRDefault="005673AB" w:rsidP="00536DA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536DAE">
        <w:rPr>
          <w:rFonts w:ascii="Times New Roman" w:hAnsi="Times New Roman" w:cs="Times New Roman"/>
        </w:rPr>
        <w:t xml:space="preserve"> </w:t>
      </w:r>
      <w:r w:rsidR="00536DAE" w:rsidRPr="000B5619">
        <w:rPr>
          <w:rFonts w:ascii="Times New Roman" w:eastAsia="Times New Roman" w:hAnsi="Times New Roman" w:cs="Times New Roman"/>
          <w:lang w:eastAsia="pl-PL"/>
        </w:rPr>
        <w:t>kwo</w:t>
      </w:r>
      <w:r w:rsidR="00536DAE">
        <w:rPr>
          <w:rFonts w:ascii="Times New Roman" w:eastAsia="Times New Roman" w:hAnsi="Times New Roman" w:cs="Times New Roman"/>
          <w:lang w:eastAsia="pl-PL"/>
        </w:rPr>
        <w:t>tę 4795,68</w:t>
      </w:r>
      <w:r w:rsidR="00536DAE" w:rsidRPr="000B5619">
        <w:rPr>
          <w:rFonts w:ascii="Times New Roman" w:eastAsia="Times New Roman" w:hAnsi="Times New Roman" w:cs="Times New Roman"/>
          <w:lang w:eastAsia="pl-PL"/>
        </w:rPr>
        <w:t xml:space="preserve"> zł (słownie złotych: </w:t>
      </w:r>
      <w:r w:rsidR="00536DAE">
        <w:rPr>
          <w:rFonts w:ascii="Times New Roman" w:eastAsia="Times New Roman" w:hAnsi="Times New Roman" w:cs="Times New Roman"/>
          <w:lang w:eastAsia="pl-PL"/>
        </w:rPr>
        <w:t>cztery tysiące siedemset dziewięćdziesiąt pięć 68/100</w:t>
      </w:r>
      <w:r w:rsidR="00536DAE" w:rsidRPr="000B5619">
        <w:rPr>
          <w:rFonts w:ascii="Times New Roman" w:eastAsia="Times New Roman" w:hAnsi="Times New Roman" w:cs="Times New Roman"/>
          <w:lang w:eastAsia="pl-PL"/>
        </w:rPr>
        <w:t>)</w:t>
      </w:r>
      <w:r w:rsidR="00536DAE" w:rsidRPr="000B5619">
        <w:rPr>
          <w:rFonts w:ascii="Times New Roman" w:eastAsia="Times New Roman" w:hAnsi="Times New Roman" w:cs="Times New Roman"/>
          <w:bCs/>
          <w:lang w:eastAsia="pl-PL"/>
        </w:rPr>
        <w:t xml:space="preserve"> na którą składa się: </w:t>
      </w:r>
      <w:r w:rsidR="00536DAE" w:rsidRPr="000B5619">
        <w:rPr>
          <w:rFonts w:ascii="Times New Roman" w:eastAsia="Times New Roman" w:hAnsi="Times New Roman" w:cs="Times New Roman"/>
          <w:lang w:eastAsia="pl-PL"/>
        </w:rPr>
        <w:t xml:space="preserve">zaległość podstawowa: </w:t>
      </w:r>
      <w:r w:rsidR="00536DAE">
        <w:rPr>
          <w:rFonts w:ascii="Times New Roman" w:eastAsia="Times New Roman" w:hAnsi="Times New Roman" w:cs="Times New Roman"/>
          <w:lang w:eastAsia="pl-PL"/>
        </w:rPr>
        <w:t>4453,77</w:t>
      </w:r>
      <w:r w:rsidR="00536DAE" w:rsidRPr="000B5619">
        <w:rPr>
          <w:rFonts w:ascii="Times New Roman" w:eastAsia="Times New Roman" w:hAnsi="Times New Roman" w:cs="Times New Roman"/>
          <w:lang w:eastAsia="pl-PL"/>
        </w:rPr>
        <w:t xml:space="preserve"> zł, odsetki ustawowe </w:t>
      </w:r>
      <w:r>
        <w:rPr>
          <w:rFonts w:ascii="Times New Roman" w:eastAsia="Times New Roman" w:hAnsi="Times New Roman" w:cs="Times New Roman"/>
          <w:lang w:eastAsia="pl-PL"/>
        </w:rPr>
        <w:br/>
      </w:r>
      <w:r w:rsidR="00536DAE" w:rsidRPr="000B5619">
        <w:rPr>
          <w:rFonts w:ascii="Times New Roman" w:eastAsia="Times New Roman" w:hAnsi="Times New Roman" w:cs="Times New Roman"/>
          <w:lang w:eastAsia="pl-PL"/>
        </w:rPr>
        <w:t xml:space="preserve">za opóźnienie: </w:t>
      </w:r>
      <w:r w:rsidR="00536DAE">
        <w:rPr>
          <w:rFonts w:ascii="Times New Roman" w:eastAsia="Times New Roman" w:hAnsi="Times New Roman" w:cs="Times New Roman"/>
          <w:lang w:eastAsia="pl-PL"/>
        </w:rPr>
        <w:t xml:space="preserve">341,910 </w:t>
      </w:r>
      <w:r w:rsidR="00536DAE" w:rsidRPr="000B5619">
        <w:rPr>
          <w:rFonts w:ascii="Times New Roman" w:eastAsia="Times New Roman" w:hAnsi="Times New Roman" w:cs="Times New Roman"/>
          <w:lang w:eastAsia="pl-PL"/>
        </w:rPr>
        <w:t>zł</w:t>
      </w:r>
      <w:r w:rsidR="0095545A">
        <w:rPr>
          <w:rFonts w:ascii="Times New Roman" w:eastAsia="Times New Roman" w:hAnsi="Times New Roman" w:cs="Times New Roman"/>
          <w:lang w:eastAsia="pl-PL"/>
        </w:rPr>
        <w:t xml:space="preserve"> za lokal U 32</w:t>
      </w:r>
      <w:r w:rsidR="00536DAE">
        <w:rPr>
          <w:rFonts w:ascii="Times New Roman" w:eastAsia="Times New Roman" w:hAnsi="Times New Roman" w:cs="Times New Roman"/>
          <w:lang w:eastAsia="pl-PL"/>
        </w:rPr>
        <w:t>.</w:t>
      </w:r>
    </w:p>
    <w:p w:rsidR="00E9457C" w:rsidRDefault="0089648A" w:rsidP="00CB502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Ww. dłużnicy </w:t>
      </w:r>
      <w:r w:rsidR="001756D4">
        <w:rPr>
          <w:rFonts w:ascii="Times New Roman" w:eastAsia="Times New Roman" w:hAnsi="Times New Roman" w:cs="Times New Roman"/>
          <w:lang w:eastAsia="pl-PL"/>
        </w:rPr>
        <w:t xml:space="preserve">– wszyscy obcokrajowcy -  </w:t>
      </w:r>
      <w:r>
        <w:rPr>
          <w:rFonts w:ascii="Times New Roman" w:eastAsia="Times New Roman" w:hAnsi="Times New Roman" w:cs="Times New Roman"/>
          <w:lang w:eastAsia="pl-PL"/>
        </w:rPr>
        <w:t xml:space="preserve">zajmowali lokale w budynku przy ul. </w:t>
      </w:r>
      <w:r w:rsidR="005673AB">
        <w:rPr>
          <w:rFonts w:ascii="Times New Roman" w:eastAsia="Times New Roman" w:hAnsi="Times New Roman" w:cs="Times New Roman"/>
          <w:lang w:eastAsia="pl-PL"/>
        </w:rPr>
        <w:t>X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673AB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w Świnoujściu udostępnione im przez spółkę „</w:t>
      </w:r>
      <w:r w:rsidR="005673AB">
        <w:rPr>
          <w:rFonts w:ascii="Times New Roman" w:eastAsia="Times New Roman" w:hAnsi="Times New Roman" w:cs="Times New Roman"/>
          <w:lang w:eastAsia="pl-PL"/>
        </w:rPr>
        <w:t>X</w:t>
      </w:r>
      <w:r>
        <w:rPr>
          <w:rFonts w:ascii="Times New Roman" w:eastAsia="Times New Roman" w:hAnsi="Times New Roman" w:cs="Times New Roman"/>
          <w:lang w:eastAsia="pl-PL"/>
        </w:rPr>
        <w:t xml:space="preserve">”, która do </w:t>
      </w:r>
      <w:r w:rsidR="005673AB">
        <w:rPr>
          <w:rFonts w:ascii="Times New Roman" w:eastAsia="Times New Roman" w:hAnsi="Times New Roman" w:cs="Times New Roman"/>
          <w:lang w:eastAsia="pl-PL"/>
        </w:rPr>
        <w:t>X</w:t>
      </w:r>
      <w:r>
        <w:rPr>
          <w:rFonts w:ascii="Times New Roman" w:eastAsia="Times New Roman" w:hAnsi="Times New Roman" w:cs="Times New Roman"/>
          <w:lang w:eastAsia="pl-PL"/>
        </w:rPr>
        <w:t xml:space="preserve"> r. dzierżawiła przedmiotową nieruchomość od Gminy Miasto Świnoujście. W tej dacie Gmina przejęła nieruchomość wraz z jej użytkownikami. </w:t>
      </w:r>
      <w:r w:rsidR="00536DAE">
        <w:rPr>
          <w:rFonts w:ascii="Times New Roman" w:eastAsia="Times New Roman" w:hAnsi="Times New Roman" w:cs="Times New Roman"/>
          <w:lang w:eastAsia="pl-PL"/>
        </w:rPr>
        <w:t>D</w:t>
      </w:r>
      <w:r w:rsidR="00CD6BB6">
        <w:rPr>
          <w:rFonts w:ascii="Times New Roman" w:eastAsia="Times New Roman" w:hAnsi="Times New Roman" w:cs="Times New Roman"/>
          <w:lang w:eastAsia="pl-PL"/>
        </w:rPr>
        <w:t>łużnicy nie zawarli um</w:t>
      </w:r>
      <w:r w:rsidR="00A37D87">
        <w:rPr>
          <w:rFonts w:ascii="Times New Roman" w:eastAsia="Times New Roman" w:hAnsi="Times New Roman" w:cs="Times New Roman"/>
          <w:lang w:eastAsia="pl-PL"/>
        </w:rPr>
        <w:t>ów</w:t>
      </w:r>
      <w:r w:rsidR="00CD6BB6">
        <w:rPr>
          <w:rFonts w:ascii="Times New Roman" w:eastAsia="Times New Roman" w:hAnsi="Times New Roman" w:cs="Times New Roman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lang w:eastAsia="pl-PL"/>
        </w:rPr>
        <w:t xml:space="preserve">najem </w:t>
      </w:r>
      <w:r w:rsidR="00CD6BB6">
        <w:rPr>
          <w:rFonts w:ascii="Times New Roman" w:eastAsia="Times New Roman" w:hAnsi="Times New Roman" w:cs="Times New Roman"/>
          <w:lang w:eastAsia="pl-PL"/>
        </w:rPr>
        <w:t xml:space="preserve">przedmiotowych lokali, </w:t>
      </w:r>
      <w:r w:rsidR="005673AB">
        <w:rPr>
          <w:rFonts w:ascii="Times New Roman" w:eastAsia="Times New Roman" w:hAnsi="Times New Roman" w:cs="Times New Roman"/>
          <w:lang w:eastAsia="pl-PL"/>
        </w:rPr>
        <w:br/>
      </w:r>
      <w:r w:rsidR="00CD6BB6">
        <w:rPr>
          <w:rFonts w:ascii="Times New Roman" w:eastAsia="Times New Roman" w:hAnsi="Times New Roman" w:cs="Times New Roman"/>
          <w:lang w:eastAsia="pl-PL"/>
        </w:rPr>
        <w:t xml:space="preserve">nie regulowali opłat z tytułu bezumownego korzystania z </w:t>
      </w:r>
      <w:r>
        <w:rPr>
          <w:rFonts w:ascii="Times New Roman" w:eastAsia="Times New Roman" w:hAnsi="Times New Roman" w:cs="Times New Roman"/>
          <w:lang w:eastAsia="pl-PL"/>
        </w:rPr>
        <w:t xml:space="preserve">nich. Wykorzystywali je na cele mieszkalne. </w:t>
      </w:r>
      <w:r w:rsidR="00E9457C">
        <w:rPr>
          <w:rFonts w:ascii="Times New Roman" w:eastAsia="Times New Roman" w:hAnsi="Times New Roman" w:cs="Times New Roman"/>
          <w:lang w:eastAsia="pl-PL"/>
        </w:rPr>
        <w:t>Przedmiotowe lokale opuścili, nie wskazując aktualnego miejsca pobytu.</w:t>
      </w:r>
    </w:p>
    <w:p w:rsidR="00E9457C" w:rsidRPr="00E9457C" w:rsidRDefault="00E9457C" w:rsidP="001756D4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457C">
        <w:rPr>
          <w:rFonts w:ascii="Times New Roman" w:eastAsia="Times New Roman" w:hAnsi="Times New Roman" w:cs="Times New Roman"/>
          <w:lang w:eastAsia="pl-PL"/>
        </w:rPr>
        <w:t xml:space="preserve">Kierowanie sprawy do Sądu o zapłatę </w:t>
      </w:r>
      <w:r w:rsidR="00FB7ABC">
        <w:rPr>
          <w:rFonts w:ascii="Times New Roman" w:eastAsia="Times New Roman" w:hAnsi="Times New Roman" w:cs="Times New Roman"/>
          <w:lang w:eastAsia="pl-PL"/>
        </w:rPr>
        <w:t>ww.</w:t>
      </w:r>
      <w:r w:rsidRPr="00E9457C">
        <w:rPr>
          <w:rFonts w:ascii="Times New Roman" w:eastAsia="Times New Roman" w:hAnsi="Times New Roman" w:cs="Times New Roman"/>
          <w:lang w:eastAsia="pl-PL"/>
        </w:rPr>
        <w:t xml:space="preserve"> należności  jest ekonomicznie niezasadne, bowiem ze względu na nieznane miejsce zamieszkania dłużnik</w:t>
      </w:r>
      <w:r w:rsidR="00FB7ABC">
        <w:rPr>
          <w:rFonts w:ascii="Times New Roman" w:eastAsia="Times New Roman" w:hAnsi="Times New Roman" w:cs="Times New Roman"/>
          <w:lang w:eastAsia="pl-PL"/>
        </w:rPr>
        <w:t>ów</w:t>
      </w:r>
      <w:r w:rsidRPr="00E9457C">
        <w:rPr>
          <w:rFonts w:ascii="Times New Roman" w:eastAsia="Times New Roman" w:hAnsi="Times New Roman" w:cs="Times New Roman"/>
          <w:lang w:eastAsia="pl-PL"/>
        </w:rPr>
        <w:t>, należałoby ponieść koszty związane wyznaczeniem kuratora dla osoby nieznanej z miejsca pobytu, nadto  zachodzi uzasadnione przypuszczenie, że w post</w:t>
      </w:r>
      <w:r w:rsidR="00A37D87">
        <w:rPr>
          <w:rFonts w:ascii="Times New Roman" w:eastAsia="Times New Roman" w:hAnsi="Times New Roman" w:cs="Times New Roman"/>
          <w:lang w:eastAsia="pl-PL"/>
        </w:rPr>
        <w:t>ę</w:t>
      </w:r>
      <w:r w:rsidRPr="00E9457C">
        <w:rPr>
          <w:rFonts w:ascii="Times New Roman" w:eastAsia="Times New Roman" w:hAnsi="Times New Roman" w:cs="Times New Roman"/>
          <w:lang w:eastAsia="pl-PL"/>
        </w:rPr>
        <w:t xml:space="preserve">powaniu egzekucyjnym nie uzyska się kwoty wyższej od kosztów dochodzenia tej należności.   </w:t>
      </w:r>
    </w:p>
    <w:p w:rsidR="00E9457C" w:rsidRDefault="00E9457C" w:rsidP="001756D4">
      <w:pPr>
        <w:pStyle w:val="Bezodstpw"/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:rsidR="00FB7ABC" w:rsidRDefault="00FB7ABC" w:rsidP="00E9457C">
      <w:pPr>
        <w:pStyle w:val="Bezodstpw"/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:rsidR="00FB7ABC" w:rsidRDefault="00FB7ABC" w:rsidP="00E9457C">
      <w:pPr>
        <w:pStyle w:val="Bezodstpw"/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:rsidR="00FB7ABC" w:rsidRDefault="00FB7ABC" w:rsidP="00E9457C">
      <w:pPr>
        <w:pStyle w:val="Bezodstpw"/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:rsidR="00FB7ABC" w:rsidRDefault="00FB7ABC" w:rsidP="00E9457C">
      <w:pPr>
        <w:pStyle w:val="Bezodstpw"/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:rsidR="00FB7ABC" w:rsidRDefault="00FB7ABC" w:rsidP="00E9457C">
      <w:pPr>
        <w:pStyle w:val="Bezodstpw"/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:rsidR="00FB7ABC" w:rsidRDefault="00FB7ABC" w:rsidP="00E9457C">
      <w:pPr>
        <w:pStyle w:val="Bezodstpw"/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:rsidR="00FB7ABC" w:rsidRDefault="00FB7ABC" w:rsidP="00E9457C">
      <w:pPr>
        <w:pStyle w:val="Bezodstpw"/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:rsidR="00FB7ABC" w:rsidRDefault="00FB7ABC" w:rsidP="00E9457C">
      <w:pPr>
        <w:pStyle w:val="Bezodstpw"/>
        <w:spacing w:line="276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FB7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B0401"/>
    <w:multiLevelType w:val="hybridMultilevel"/>
    <w:tmpl w:val="C10CA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A0"/>
    <w:rsid w:val="00032142"/>
    <w:rsid w:val="00050611"/>
    <w:rsid w:val="00086F87"/>
    <w:rsid w:val="000A0ED0"/>
    <w:rsid w:val="000A2F69"/>
    <w:rsid w:val="000B21DF"/>
    <w:rsid w:val="000B5619"/>
    <w:rsid w:val="000B5948"/>
    <w:rsid w:val="000C14C7"/>
    <w:rsid w:val="000E4F76"/>
    <w:rsid w:val="000F117C"/>
    <w:rsid w:val="000F4EA9"/>
    <w:rsid w:val="001001DD"/>
    <w:rsid w:val="00103225"/>
    <w:rsid w:val="00154EF4"/>
    <w:rsid w:val="001736A0"/>
    <w:rsid w:val="0017447F"/>
    <w:rsid w:val="001756D4"/>
    <w:rsid w:val="001838A5"/>
    <w:rsid w:val="00233C70"/>
    <w:rsid w:val="0024118E"/>
    <w:rsid w:val="00252BAA"/>
    <w:rsid w:val="002C5DC8"/>
    <w:rsid w:val="003873E8"/>
    <w:rsid w:val="003F673A"/>
    <w:rsid w:val="0044227A"/>
    <w:rsid w:val="004A5340"/>
    <w:rsid w:val="004B0D12"/>
    <w:rsid w:val="004E1384"/>
    <w:rsid w:val="004F6DF6"/>
    <w:rsid w:val="00511607"/>
    <w:rsid w:val="005166A6"/>
    <w:rsid w:val="00536DAE"/>
    <w:rsid w:val="005461C2"/>
    <w:rsid w:val="00566E84"/>
    <w:rsid w:val="005673AB"/>
    <w:rsid w:val="00573D30"/>
    <w:rsid w:val="005834CE"/>
    <w:rsid w:val="005B7251"/>
    <w:rsid w:val="005C0610"/>
    <w:rsid w:val="006068B3"/>
    <w:rsid w:val="006215AE"/>
    <w:rsid w:val="00662B48"/>
    <w:rsid w:val="006A398C"/>
    <w:rsid w:val="006B19A4"/>
    <w:rsid w:val="006F0BA2"/>
    <w:rsid w:val="00720657"/>
    <w:rsid w:val="00726943"/>
    <w:rsid w:val="00737D3D"/>
    <w:rsid w:val="007460DB"/>
    <w:rsid w:val="007D4761"/>
    <w:rsid w:val="007D4B2B"/>
    <w:rsid w:val="007F02ED"/>
    <w:rsid w:val="008325B3"/>
    <w:rsid w:val="0083597B"/>
    <w:rsid w:val="00835D9D"/>
    <w:rsid w:val="008369F6"/>
    <w:rsid w:val="00844DF3"/>
    <w:rsid w:val="00856E8A"/>
    <w:rsid w:val="0089648A"/>
    <w:rsid w:val="008A2E2A"/>
    <w:rsid w:val="008D1B69"/>
    <w:rsid w:val="0095545A"/>
    <w:rsid w:val="00963408"/>
    <w:rsid w:val="00976624"/>
    <w:rsid w:val="009E1C8F"/>
    <w:rsid w:val="009F4ECF"/>
    <w:rsid w:val="00A24ACA"/>
    <w:rsid w:val="00A37D87"/>
    <w:rsid w:val="00A87527"/>
    <w:rsid w:val="00AC7B02"/>
    <w:rsid w:val="00AE5C4D"/>
    <w:rsid w:val="00B0131E"/>
    <w:rsid w:val="00B26EC9"/>
    <w:rsid w:val="00B707FA"/>
    <w:rsid w:val="00B86B00"/>
    <w:rsid w:val="00BB2AE7"/>
    <w:rsid w:val="00C21ED1"/>
    <w:rsid w:val="00C7052E"/>
    <w:rsid w:val="00C80181"/>
    <w:rsid w:val="00CA080D"/>
    <w:rsid w:val="00CB5020"/>
    <w:rsid w:val="00CB7780"/>
    <w:rsid w:val="00CD17D8"/>
    <w:rsid w:val="00CD6BB6"/>
    <w:rsid w:val="00D05CAD"/>
    <w:rsid w:val="00D170F7"/>
    <w:rsid w:val="00D25C1F"/>
    <w:rsid w:val="00D92CF8"/>
    <w:rsid w:val="00DA389F"/>
    <w:rsid w:val="00DD44B4"/>
    <w:rsid w:val="00DD5E44"/>
    <w:rsid w:val="00DD6FCA"/>
    <w:rsid w:val="00DE17BB"/>
    <w:rsid w:val="00E2534E"/>
    <w:rsid w:val="00E31565"/>
    <w:rsid w:val="00E650B8"/>
    <w:rsid w:val="00E734B2"/>
    <w:rsid w:val="00E829E9"/>
    <w:rsid w:val="00E9457C"/>
    <w:rsid w:val="00ED4500"/>
    <w:rsid w:val="00ED7161"/>
    <w:rsid w:val="00F13452"/>
    <w:rsid w:val="00F143A1"/>
    <w:rsid w:val="00F34F4F"/>
    <w:rsid w:val="00F429D6"/>
    <w:rsid w:val="00FA286E"/>
    <w:rsid w:val="00FB7ABC"/>
    <w:rsid w:val="00FE3766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39AEF-62FA-4D9F-8B33-43B611C8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26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6EC9"/>
    <w:rPr>
      <w:rFonts w:ascii="Cambria" w:eastAsia="Cambria" w:hAnsi="Cambria" w:cs="Cambria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C70"/>
    <w:rPr>
      <w:rFonts w:ascii="Segoe UI" w:eastAsia="Cambria" w:hAnsi="Segoe UI" w:cs="Segoe UI"/>
      <w:sz w:val="18"/>
      <w:szCs w:val="18"/>
      <w:lang w:eastAsia="ar-SA"/>
    </w:rPr>
  </w:style>
  <w:style w:type="character" w:customStyle="1" w:styleId="hgkelc">
    <w:name w:val="hgkelc"/>
    <w:basedOn w:val="Domylnaczcionkaakapitu"/>
    <w:rsid w:val="00DA389F"/>
  </w:style>
  <w:style w:type="character" w:styleId="Odwoaniedokomentarza">
    <w:name w:val="annotation reference"/>
    <w:basedOn w:val="Domylnaczcionkaakapitu"/>
    <w:uiPriority w:val="99"/>
    <w:semiHidden/>
    <w:unhideWhenUsed/>
    <w:rsid w:val="006B19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9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9A4"/>
    <w:rPr>
      <w:rFonts w:ascii="Cambria" w:eastAsia="Cambria" w:hAnsi="Cambria" w:cs="Cambri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9A4"/>
    <w:rPr>
      <w:rFonts w:ascii="Cambria" w:eastAsia="Cambria" w:hAnsi="Cambria" w:cs="Cambria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BE1CF59C</Template>
  <TotalTime>1000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Strzyżewska</dc:creator>
  <cp:keywords/>
  <dc:description/>
  <cp:lastModifiedBy>Anna Strzyżewska</cp:lastModifiedBy>
  <cp:revision>61</cp:revision>
  <cp:lastPrinted>2024-03-15T08:23:00Z</cp:lastPrinted>
  <dcterms:created xsi:type="dcterms:W3CDTF">2020-07-06T06:19:00Z</dcterms:created>
  <dcterms:modified xsi:type="dcterms:W3CDTF">2024-03-15T08:23:00Z</dcterms:modified>
</cp:coreProperties>
</file>