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3E" w:rsidRDefault="00756F3E" w:rsidP="00756F3E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</w:p>
    <w:p w:rsidR="00756F3E" w:rsidRDefault="00756F3E" w:rsidP="00756F3E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 ……./2024</w:t>
      </w:r>
    </w:p>
    <w:p w:rsidR="00756F3E" w:rsidRDefault="00756F3E" w:rsidP="00756F3E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Świnoujście</w:t>
      </w:r>
    </w:p>
    <w:p w:rsidR="00756F3E" w:rsidRDefault="00756F3E" w:rsidP="00756F3E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…… marca 2024 r.</w:t>
      </w:r>
    </w:p>
    <w:p w:rsidR="00756F3E" w:rsidRDefault="00756F3E" w:rsidP="00756F3E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6F3E" w:rsidRDefault="00756F3E" w:rsidP="00756F3E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756F3E" w:rsidRDefault="00756F3E" w:rsidP="00756F3E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56F3E" w:rsidRDefault="00756F3E" w:rsidP="00756F3E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wykonaniu wyroku Sądu Rejonowego w Świnoujściu (sygn. akt </w:t>
      </w:r>
      <w:r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lang w:eastAsia="pl-PL"/>
        </w:rPr>
        <w:t>X r.</w:t>
      </w:r>
      <w:r>
        <w:rPr>
          <w:rFonts w:ascii="Times New Roman" w:eastAsia="Times New Roman" w:hAnsi="Times New Roman" w:cs="Times New Roman"/>
          <w:lang w:eastAsia="pl-PL"/>
        </w:rPr>
        <w:t xml:space="preserve">) nakazujący Pani </w:t>
      </w:r>
      <w:r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wydać lokal o najmie socjalnym położony przy ul. </w:t>
      </w:r>
      <w:r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 r. została przeprowadzona eksmisja  przedmiotowego lokalu.</w:t>
      </w:r>
    </w:p>
    <w:p w:rsidR="00756F3E" w:rsidRDefault="00756F3E" w:rsidP="00756F3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Wierzyciel jest w posiadaniu, wobec dłużnika, tytułu wykonawczego w postaci zaopatrzonego klauzulę wykonalności nakazu zapłaty w postępowaniu upominawczym wydanego przez Sąd Rejonowy w Świnoujściu w dniu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r. (sygn. akt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).</w:t>
      </w:r>
    </w:p>
    <w:p w:rsidR="00756F3E" w:rsidRDefault="00756F3E" w:rsidP="00756F3E">
      <w:pPr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 xml:space="preserve">Prowadzone przez Komornika Sądowego postępowania egzekucyjne (sygn. akt Km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i Km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) na podstawie ww. tytułu wykonawczego, nie doprowadziły do wyegzekwowania należności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całości i zostały umorzone wobec stwierdzenia bezskuteczności egzekucji.</w:t>
      </w:r>
    </w:p>
    <w:p w:rsidR="00756F3E" w:rsidRDefault="00756F3E" w:rsidP="00756F3E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toku postępowania egzekucyjnego Komornik Sądowy ustalił, że Pani </w:t>
      </w:r>
      <w:r>
        <w:rPr>
          <w:rFonts w:ascii="Times New Roman" w:eastAsia="Times New Roman" w:hAnsi="Times New Roman" w:cs="Times New Roman"/>
          <w:lang w:eastAsia="pl-PL"/>
        </w:rPr>
        <w:t xml:space="preserve">X </w:t>
      </w:r>
      <w:r>
        <w:rPr>
          <w:rFonts w:ascii="Times New Roman" w:eastAsia="Times New Roman" w:hAnsi="Times New Roman" w:cs="Times New Roman"/>
          <w:lang w:eastAsia="pl-PL"/>
        </w:rPr>
        <w:t xml:space="preserve">nie figuruje </w:t>
      </w:r>
      <w:r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w ewidencji Zakładu Ubezpieczeń Społecznych, nie posiada rachunków bankowych. Nie jest znane aktualne miejsce pobytu, prawdopodobnie przebywa za granicą. </w:t>
      </w:r>
    </w:p>
    <w:p w:rsidR="00B26EC9" w:rsidRPr="00756F3E" w:rsidRDefault="00B26EC9" w:rsidP="00756F3E"/>
    <w:sectPr w:rsidR="00B26EC9" w:rsidRPr="0075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0"/>
    <w:rsid w:val="00032142"/>
    <w:rsid w:val="00050611"/>
    <w:rsid w:val="00086F87"/>
    <w:rsid w:val="000A2F69"/>
    <w:rsid w:val="000B21DF"/>
    <w:rsid w:val="000F117C"/>
    <w:rsid w:val="000F4EA9"/>
    <w:rsid w:val="00154EF4"/>
    <w:rsid w:val="001736A0"/>
    <w:rsid w:val="001838A5"/>
    <w:rsid w:val="00233C70"/>
    <w:rsid w:val="0024118E"/>
    <w:rsid w:val="0029348E"/>
    <w:rsid w:val="002C5DC8"/>
    <w:rsid w:val="003873E8"/>
    <w:rsid w:val="003F673A"/>
    <w:rsid w:val="004A19A2"/>
    <w:rsid w:val="00511607"/>
    <w:rsid w:val="005166A6"/>
    <w:rsid w:val="005461C2"/>
    <w:rsid w:val="00566E84"/>
    <w:rsid w:val="00573D30"/>
    <w:rsid w:val="005B7251"/>
    <w:rsid w:val="005C0610"/>
    <w:rsid w:val="005D085E"/>
    <w:rsid w:val="006068B3"/>
    <w:rsid w:val="006215AE"/>
    <w:rsid w:val="00662B48"/>
    <w:rsid w:val="006A398C"/>
    <w:rsid w:val="006F0BA2"/>
    <w:rsid w:val="00726943"/>
    <w:rsid w:val="00737D3D"/>
    <w:rsid w:val="007460DB"/>
    <w:rsid w:val="00756F3E"/>
    <w:rsid w:val="007D4761"/>
    <w:rsid w:val="007D4B2B"/>
    <w:rsid w:val="007F02ED"/>
    <w:rsid w:val="008325B3"/>
    <w:rsid w:val="0083597B"/>
    <w:rsid w:val="00835D9D"/>
    <w:rsid w:val="008369F6"/>
    <w:rsid w:val="00844DF3"/>
    <w:rsid w:val="00963408"/>
    <w:rsid w:val="00976624"/>
    <w:rsid w:val="009E1C8F"/>
    <w:rsid w:val="009F4ECF"/>
    <w:rsid w:val="00A24ACA"/>
    <w:rsid w:val="00A87527"/>
    <w:rsid w:val="00B0131E"/>
    <w:rsid w:val="00B26EC9"/>
    <w:rsid w:val="00B707FA"/>
    <w:rsid w:val="00BB2AE7"/>
    <w:rsid w:val="00BC4DAF"/>
    <w:rsid w:val="00BD2E46"/>
    <w:rsid w:val="00C21ED1"/>
    <w:rsid w:val="00C7052E"/>
    <w:rsid w:val="00CB7780"/>
    <w:rsid w:val="00D05CAD"/>
    <w:rsid w:val="00D170F7"/>
    <w:rsid w:val="00D25C1F"/>
    <w:rsid w:val="00D50C98"/>
    <w:rsid w:val="00D92CF8"/>
    <w:rsid w:val="00DD6FCA"/>
    <w:rsid w:val="00E2534E"/>
    <w:rsid w:val="00E31565"/>
    <w:rsid w:val="00E650B8"/>
    <w:rsid w:val="00E734B2"/>
    <w:rsid w:val="00E829E9"/>
    <w:rsid w:val="00ED4500"/>
    <w:rsid w:val="00ED7161"/>
    <w:rsid w:val="00F143A1"/>
    <w:rsid w:val="00F34F4F"/>
    <w:rsid w:val="00F429D6"/>
    <w:rsid w:val="00FD44A0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9AEF-62FA-4D9F-8B33-43B611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C70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E23A6A7F</Template>
  <TotalTime>770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Anna Strzyżewska</cp:lastModifiedBy>
  <cp:revision>42</cp:revision>
  <cp:lastPrinted>2022-09-27T12:49:00Z</cp:lastPrinted>
  <dcterms:created xsi:type="dcterms:W3CDTF">2020-07-06T06:19:00Z</dcterms:created>
  <dcterms:modified xsi:type="dcterms:W3CDTF">2024-02-28T13:37:00Z</dcterms:modified>
</cp:coreProperties>
</file>