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EA" w:rsidRDefault="001831EA" w:rsidP="001831EA">
      <w:pPr>
        <w:autoSpaceDE w:val="0"/>
        <w:ind w:left="4956"/>
      </w:pPr>
    </w:p>
    <w:p w:rsidR="001831EA" w:rsidRPr="007150CB" w:rsidRDefault="007150CB" w:rsidP="001831EA">
      <w:pPr>
        <w:autoSpaceDE w:val="0"/>
        <w:rPr>
          <w:rFonts w:eastAsia="Times New Roman"/>
          <w:sz w:val="22"/>
          <w:szCs w:val="22"/>
        </w:rPr>
      </w:pP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1831EA" w:rsidRPr="007150CB">
        <w:rPr>
          <w:rFonts w:eastAsia="Times New Roman"/>
          <w:sz w:val="22"/>
          <w:szCs w:val="22"/>
        </w:rPr>
        <w:t>Załącznik nr 2</w:t>
      </w:r>
    </w:p>
    <w:p w:rsidR="001831EA" w:rsidRPr="007150CB" w:rsidRDefault="004E1004" w:rsidP="007150CB">
      <w:pPr>
        <w:autoSpaceDE w:val="0"/>
        <w:ind w:left="5664" w:firstLine="70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do zarządzenia nr  </w:t>
      </w:r>
      <w:r w:rsidR="00EB4CD6">
        <w:rPr>
          <w:rFonts w:eastAsia="Times New Roman"/>
          <w:sz w:val="22"/>
          <w:szCs w:val="22"/>
        </w:rPr>
        <w:t>108</w:t>
      </w:r>
      <w:r w:rsidR="00D817E2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/2024</w:t>
      </w:r>
    </w:p>
    <w:p w:rsidR="001831EA" w:rsidRPr="007150CB" w:rsidRDefault="007150CB" w:rsidP="001831EA">
      <w:pPr>
        <w:autoSpaceDE w:val="0"/>
        <w:ind w:left="6372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Prezydenta Miasta </w:t>
      </w:r>
      <w:r w:rsidR="001831EA" w:rsidRPr="007150CB">
        <w:rPr>
          <w:rFonts w:eastAsia="Times New Roman"/>
          <w:sz w:val="22"/>
          <w:szCs w:val="22"/>
        </w:rPr>
        <w:t>Świnoujście</w:t>
      </w:r>
    </w:p>
    <w:p w:rsidR="001831EA" w:rsidRPr="007150CB" w:rsidRDefault="00EB4CD6" w:rsidP="001831EA">
      <w:pPr>
        <w:autoSpaceDE w:val="0"/>
        <w:ind w:left="5664" w:firstLine="70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sz w:val="22"/>
          <w:szCs w:val="22"/>
        </w:rPr>
        <w:t>z dnia  15</w:t>
      </w:r>
      <w:r w:rsidR="00D817E2">
        <w:rPr>
          <w:rFonts w:eastAsia="Times New Roman"/>
          <w:sz w:val="22"/>
          <w:szCs w:val="22"/>
        </w:rPr>
        <w:t xml:space="preserve">  lutego </w:t>
      </w:r>
      <w:r w:rsidR="004E1004">
        <w:rPr>
          <w:rFonts w:eastAsia="Times New Roman"/>
          <w:sz w:val="22"/>
          <w:szCs w:val="22"/>
        </w:rPr>
        <w:t xml:space="preserve"> 2024</w:t>
      </w:r>
      <w:r w:rsidR="0079594E">
        <w:rPr>
          <w:rFonts w:eastAsia="Times New Roman"/>
          <w:sz w:val="22"/>
          <w:szCs w:val="22"/>
        </w:rPr>
        <w:t xml:space="preserve"> </w:t>
      </w:r>
      <w:r w:rsidR="001831EA" w:rsidRPr="007150CB">
        <w:rPr>
          <w:rFonts w:eastAsia="Times New Roman"/>
          <w:sz w:val="22"/>
          <w:szCs w:val="22"/>
        </w:rPr>
        <w:t>r.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REGULAMIN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OTWARTEGO KONKURSU OFERT NA REALIZACJĘ</w:t>
      </w:r>
    </w:p>
    <w:p w:rsidR="001831EA" w:rsidRDefault="00657C3A" w:rsidP="001831EA">
      <w:pPr>
        <w:autoSpaceDE w:val="0"/>
        <w:jc w:val="center"/>
        <w:rPr>
          <w:rFonts w:eastAsia="Times New Roman"/>
        </w:rPr>
      </w:pPr>
      <w:r>
        <w:rPr>
          <w:rFonts w:eastAsia="Times New Roman"/>
          <w:b/>
          <w:bCs/>
        </w:rPr>
        <w:t xml:space="preserve">ZADAŃ </w:t>
      </w:r>
      <w:r w:rsidR="001831EA">
        <w:rPr>
          <w:rFonts w:eastAsia="Times New Roman"/>
          <w:b/>
          <w:bCs/>
        </w:rPr>
        <w:t>Z ZAKRESU ZDROWIA PUBLICZNEGO</w:t>
      </w:r>
    </w:p>
    <w:p w:rsidR="001831EA" w:rsidRDefault="001831EA" w:rsidP="001831EA">
      <w:pPr>
        <w:autoSpaceDE w:val="0"/>
        <w:jc w:val="center"/>
        <w:rPr>
          <w:rFonts w:eastAsia="Times New Roman"/>
        </w:rPr>
      </w:pP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</w:t>
      </w:r>
    </w:p>
    <w:p w:rsidR="001831EA" w:rsidRDefault="001831EA" w:rsidP="001831EA">
      <w:pPr>
        <w:pStyle w:val="Nagwek4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ogólne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1</w:t>
      </w:r>
    </w:p>
    <w:p w:rsidR="001831EA" w:rsidRDefault="001831EA" w:rsidP="001831EA">
      <w:pPr>
        <w:tabs>
          <w:tab w:val="left" w:pos="-540"/>
        </w:tabs>
        <w:autoSpaceDE w:val="0"/>
        <w:ind w:left="15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 Realizacja zadania publicznego z zakresu zdrowia publicznego na terenie miasta Świnoujście przez podmioty uprawnione odbywa się w drodze otwartego konkursu ofert na podstawie:</w:t>
      </w:r>
    </w:p>
    <w:p w:rsidR="001831EA" w:rsidRPr="007150CB" w:rsidRDefault="00975433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ustawy </w:t>
      </w:r>
      <w:r w:rsidR="00657C3A">
        <w:rPr>
          <w:rFonts w:eastAsia="Times New Roman"/>
          <w:lang w:eastAsia="en-US" w:bidi="en-US"/>
        </w:rPr>
        <w:t xml:space="preserve">z dnia 11 września </w:t>
      </w:r>
      <w:r w:rsidR="001831EA" w:rsidRPr="007150CB">
        <w:rPr>
          <w:rFonts w:eastAsia="Times New Roman"/>
          <w:lang w:eastAsia="en-US" w:bidi="en-US"/>
        </w:rPr>
        <w:t>2015 r. o zdrowiu publicznym</w:t>
      </w:r>
      <w:r w:rsidR="00C12A0F" w:rsidRPr="007150CB">
        <w:rPr>
          <w:rFonts w:eastAsia="Times New Roman"/>
          <w:lang w:eastAsia="en-US" w:bidi="en-US"/>
        </w:rPr>
        <w:t xml:space="preserve"> </w:t>
      </w:r>
      <w:r w:rsidR="00C12A0F">
        <w:rPr>
          <w:lang w:eastAsia="ar-SA"/>
        </w:rPr>
        <w:t>(Dz. U.</w:t>
      </w:r>
      <w:r w:rsidR="00D93AE7">
        <w:rPr>
          <w:lang w:eastAsia="ar-SA"/>
        </w:rPr>
        <w:t xml:space="preserve"> z 2022</w:t>
      </w:r>
      <w:r w:rsidR="00C12A0F" w:rsidRPr="00E46F57">
        <w:rPr>
          <w:lang w:eastAsia="ar-SA"/>
        </w:rPr>
        <w:t> r.</w:t>
      </w:r>
      <w:r w:rsidR="00D93AE7">
        <w:rPr>
          <w:lang w:eastAsia="ar-SA"/>
        </w:rPr>
        <w:t xml:space="preserve"> poz. 1608 ze zm.</w:t>
      </w:r>
      <w:r w:rsidR="00C12A0F" w:rsidRPr="00E46F57">
        <w:rPr>
          <w:lang w:eastAsia="ar-SA"/>
        </w:rPr>
        <w:t>)</w:t>
      </w:r>
      <w:r w:rsidR="00C12A0F">
        <w:rPr>
          <w:lang w:eastAsia="ar-SA"/>
        </w:rPr>
        <w:t>,</w:t>
      </w:r>
      <w:r w:rsidR="001831EA" w:rsidRPr="007150CB">
        <w:rPr>
          <w:rFonts w:eastAsia="Times New Roman"/>
          <w:lang w:eastAsia="en-US" w:bidi="en-US"/>
        </w:rPr>
        <w:t xml:space="preserve"> zwanej dalej „ustawą”,</w:t>
      </w:r>
    </w:p>
    <w:p w:rsidR="001831EA" w:rsidRPr="007150CB" w:rsidRDefault="001831EA" w:rsidP="007150CB">
      <w:pPr>
        <w:pStyle w:val="Akapitzlist"/>
        <w:numPr>
          <w:ilvl w:val="0"/>
          <w:numId w:val="8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niniejszego Regulaminu otwartego kon</w:t>
      </w:r>
      <w:r w:rsidR="00D70C8D">
        <w:rPr>
          <w:rFonts w:eastAsia="Times New Roman"/>
          <w:lang w:eastAsia="en-US" w:bidi="en-US"/>
        </w:rPr>
        <w:t xml:space="preserve">kursu ofert </w:t>
      </w:r>
      <w:r w:rsidR="00E23975">
        <w:rPr>
          <w:rFonts w:eastAsia="Times New Roman"/>
          <w:lang w:eastAsia="en-US" w:bidi="en-US"/>
        </w:rPr>
        <w:t>na realizację zadania publicznego</w:t>
      </w:r>
      <w:r w:rsidR="001C4336">
        <w:rPr>
          <w:rFonts w:eastAsia="Times New Roman"/>
          <w:lang w:eastAsia="en-US" w:bidi="en-US"/>
        </w:rPr>
        <w:t xml:space="preserve"> z zakresu </w:t>
      </w:r>
      <w:r w:rsidRPr="007150CB">
        <w:rPr>
          <w:rFonts w:eastAsia="Times New Roman"/>
          <w:lang w:eastAsia="en-US" w:bidi="en-US"/>
        </w:rPr>
        <w:t>zdrowia publicznego, zwanego dalej „Regulaminem”.</w:t>
      </w:r>
    </w:p>
    <w:p w:rsidR="001831EA" w:rsidRDefault="001831EA" w:rsidP="007150CB">
      <w:pPr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Celem otwartego konk</w:t>
      </w:r>
      <w:r w:rsidR="007150CB">
        <w:rPr>
          <w:rFonts w:eastAsia="Times New Roman"/>
          <w:lang w:eastAsia="en-US" w:bidi="en-US"/>
        </w:rPr>
        <w:t>ursu ofert</w:t>
      </w:r>
      <w:r>
        <w:rPr>
          <w:rFonts w:eastAsia="Times New Roman"/>
          <w:lang w:eastAsia="en-US" w:bidi="en-US"/>
        </w:rPr>
        <w:t xml:space="preserve"> jest </w:t>
      </w:r>
      <w:r w:rsidR="00F55654">
        <w:rPr>
          <w:rFonts w:eastAsia="Times New Roman"/>
          <w:lang w:eastAsia="en-US" w:bidi="en-US"/>
        </w:rPr>
        <w:t>wyłonienie i zlecenie podmiotom</w:t>
      </w:r>
      <w:r>
        <w:rPr>
          <w:rFonts w:eastAsia="Times New Roman"/>
          <w:lang w:eastAsia="en-US" w:bidi="en-US"/>
        </w:rPr>
        <w:t xml:space="preserve"> upraw</w:t>
      </w:r>
      <w:r w:rsidR="00F55654">
        <w:rPr>
          <w:rFonts w:eastAsia="Times New Roman"/>
          <w:lang w:eastAsia="en-US" w:bidi="en-US"/>
        </w:rPr>
        <w:t>n</w:t>
      </w:r>
      <w:r w:rsidR="00D70C8D">
        <w:rPr>
          <w:rFonts w:eastAsia="Times New Roman"/>
          <w:lang w:eastAsia="en-US" w:bidi="en-US"/>
        </w:rPr>
        <w:t xml:space="preserve">ionym realizacji następujących </w:t>
      </w:r>
      <w:r w:rsidR="00F55654">
        <w:rPr>
          <w:rFonts w:eastAsia="Times New Roman"/>
          <w:lang w:eastAsia="en-US" w:bidi="en-US"/>
        </w:rPr>
        <w:t>zadań</w:t>
      </w:r>
      <w:r>
        <w:rPr>
          <w:rFonts w:eastAsia="Times New Roman"/>
          <w:lang w:eastAsia="en-US" w:bidi="en-US"/>
        </w:rPr>
        <w:t xml:space="preserve">: </w:t>
      </w:r>
    </w:p>
    <w:p w:rsidR="00F6715A" w:rsidRDefault="00F6715A" w:rsidP="00F55654">
      <w:pPr>
        <w:pStyle w:val="Li"/>
        <w:tabs>
          <w:tab w:val="left" w:pos="425"/>
        </w:tabs>
        <w:jc w:val="both"/>
        <w:rPr>
          <w:b/>
          <w:lang w:val="pl-PL"/>
        </w:rPr>
      </w:pPr>
    </w:p>
    <w:p w:rsidR="002B6B3D" w:rsidRPr="00BD7973" w:rsidRDefault="00F55654" w:rsidP="002B6B3D">
      <w:pPr>
        <w:pStyle w:val="Li"/>
        <w:tabs>
          <w:tab w:val="left" w:pos="425"/>
        </w:tabs>
        <w:jc w:val="both"/>
        <w:rPr>
          <w:lang w:val="pl-PL"/>
        </w:rPr>
      </w:pPr>
      <w:r w:rsidRPr="00F55654">
        <w:rPr>
          <w:b/>
          <w:lang w:val="pl-PL"/>
        </w:rPr>
        <w:t>Zadanie Nr 1</w:t>
      </w:r>
      <w:r>
        <w:rPr>
          <w:lang w:val="pl-PL"/>
        </w:rPr>
        <w:t xml:space="preserve">. </w:t>
      </w:r>
      <w:r w:rsidR="002B6B3D">
        <w:t>R</w:t>
      </w:r>
      <w:r w:rsidR="002B6B3D" w:rsidRPr="00BD7973">
        <w:t xml:space="preserve">ealizacja programów profilaktycznych wspierających rodziców/opiekunów w prawidłowym </w:t>
      </w:r>
      <w:r w:rsidR="002B6B3D">
        <w:t xml:space="preserve">wypełnianiu ról rodzicielskich </w:t>
      </w:r>
      <w:r w:rsidR="002B6B3D" w:rsidRPr="00BD7973">
        <w:t>- kwota przez</w:t>
      </w:r>
      <w:r w:rsidR="002B6B3D">
        <w:t>nacz</w:t>
      </w:r>
      <w:r w:rsidR="004E1004">
        <w:t>ona na realizację zadania 47.520</w:t>
      </w:r>
      <w:r w:rsidR="002B6B3D">
        <w:t xml:space="preserve"> zł.</w:t>
      </w:r>
    </w:p>
    <w:p w:rsidR="002B6B3D" w:rsidRDefault="002B6B3D" w:rsidP="002B6B3D">
      <w:pPr>
        <w:pStyle w:val="Li"/>
        <w:tabs>
          <w:tab w:val="left" w:pos="425"/>
        </w:tabs>
        <w:jc w:val="both"/>
        <w:rPr>
          <w:b/>
          <w:lang w:val="pl-PL"/>
        </w:rPr>
      </w:pPr>
    </w:p>
    <w:p w:rsidR="002B6B3D" w:rsidRDefault="00F55654" w:rsidP="002B6B3D">
      <w:pPr>
        <w:pStyle w:val="Li"/>
        <w:tabs>
          <w:tab w:val="left" w:pos="425"/>
        </w:tabs>
        <w:jc w:val="both"/>
      </w:pPr>
      <w:r w:rsidRPr="00F55654">
        <w:rPr>
          <w:b/>
          <w:lang w:val="pl-PL"/>
        </w:rPr>
        <w:t>Zadanie Nr 2.</w:t>
      </w:r>
      <w:r>
        <w:rPr>
          <w:lang w:val="pl-PL"/>
        </w:rPr>
        <w:t xml:space="preserve"> </w:t>
      </w:r>
      <w:r w:rsidR="002B6B3D">
        <w:t>R</w:t>
      </w:r>
      <w:r w:rsidR="002B6B3D" w:rsidRPr="00BD7973">
        <w:t xml:space="preserve">ealizacja programu z zakresu profilaktyki selektywnej dla dzieci i młodzieży zagrożonych wykluczeniem społecznym </w:t>
      </w:r>
      <w:r w:rsidR="002B6B3D" w:rsidRPr="00BD7973">
        <w:rPr>
          <w:lang w:val="pl-PL"/>
        </w:rPr>
        <w:t>tj. takich, które ze względu na deficyty emocjonalne i społeczne mogą wymagać nauczania indywidua</w:t>
      </w:r>
      <w:r w:rsidR="002B6B3D">
        <w:rPr>
          <w:lang w:val="pl-PL"/>
        </w:rPr>
        <w:t xml:space="preserve">lnego lub  są objęte nauczaniem indywidualnym bądź </w:t>
      </w:r>
      <w:r w:rsidR="002B6B3D" w:rsidRPr="00BD7973">
        <w:rPr>
          <w:lang w:val="pl-PL"/>
        </w:rPr>
        <w:t>zindywidualizowaną ścieżką nauczania</w:t>
      </w:r>
      <w:r w:rsidR="002B6B3D" w:rsidRPr="00BD7973">
        <w:t xml:space="preserve"> - kwota prze</w:t>
      </w:r>
      <w:r w:rsidR="002B6B3D">
        <w:t>z</w:t>
      </w:r>
      <w:r w:rsidR="00D93AE7">
        <w:t>naczona na realizację zadania 36</w:t>
      </w:r>
      <w:r w:rsidR="002B6B3D">
        <w:t>.</w:t>
      </w:r>
      <w:r w:rsidR="00D93AE7">
        <w:rPr>
          <w:lang w:val="pl-PL"/>
        </w:rPr>
        <w:t>0</w:t>
      </w:r>
      <w:r w:rsidR="00D93AE7">
        <w:t>8</w:t>
      </w:r>
      <w:r w:rsidR="002B6B3D">
        <w:t>0</w:t>
      </w:r>
      <w:r w:rsidR="002B6B3D" w:rsidRPr="00BD7973">
        <w:t xml:space="preserve"> </w:t>
      </w:r>
      <w:r w:rsidR="002B6B3D">
        <w:t>zł.</w:t>
      </w:r>
    </w:p>
    <w:p w:rsidR="002B6B3D" w:rsidRPr="00F55654" w:rsidRDefault="002B6B3D" w:rsidP="002B6B3D">
      <w:pPr>
        <w:pStyle w:val="Li"/>
        <w:tabs>
          <w:tab w:val="left" w:pos="425"/>
        </w:tabs>
        <w:jc w:val="both"/>
        <w:rPr>
          <w:b/>
          <w:lang w:val="pl-PL"/>
        </w:rPr>
      </w:pPr>
    </w:p>
    <w:p w:rsidR="00F55654" w:rsidRPr="00BD7973" w:rsidRDefault="00F55654" w:rsidP="00F55654">
      <w:pPr>
        <w:pStyle w:val="Li"/>
        <w:tabs>
          <w:tab w:val="left" w:pos="425"/>
        </w:tabs>
        <w:jc w:val="both"/>
        <w:rPr>
          <w:lang w:val="pl-PL"/>
        </w:rPr>
      </w:pPr>
    </w:p>
    <w:p w:rsidR="00B25655" w:rsidRDefault="00B25655" w:rsidP="00B25655">
      <w:pPr>
        <w:jc w:val="both"/>
      </w:pPr>
    </w:p>
    <w:p w:rsidR="001831EA" w:rsidRDefault="001831EA" w:rsidP="001831EA">
      <w:pPr>
        <w:tabs>
          <w:tab w:val="left" w:pos="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2</w:t>
      </w:r>
    </w:p>
    <w:p w:rsidR="001831EA" w:rsidRDefault="001831EA" w:rsidP="001831EA">
      <w:pPr>
        <w:autoSpaceDE w:val="0"/>
        <w:ind w:left="360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>Ilekroć w Regulaminie jest mowa o: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rPr>
          <w:lang w:eastAsia="en-US" w:bidi="en-US"/>
        </w:rPr>
      </w:pPr>
      <w:r>
        <w:rPr>
          <w:lang w:eastAsia="en-US" w:bidi="en-US"/>
        </w:rPr>
        <w:t>„Konkursie” – rozumie się przez to otwarty konkurs ofert na realizację zadania publicznego  z zakresu  zdrowia publicznego.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rPr>
          <w:lang w:eastAsia="en-US" w:bidi="en-US"/>
        </w:rPr>
      </w:pPr>
      <w:r>
        <w:rPr>
          <w:lang w:eastAsia="en-US" w:bidi="en-US"/>
        </w:rPr>
        <w:t>„Komisji” – rozumie się przez to komisję konkursową.</w:t>
      </w:r>
    </w:p>
    <w:p w:rsidR="001831EA" w:rsidRDefault="001831EA" w:rsidP="007150CB">
      <w:pPr>
        <w:numPr>
          <w:ilvl w:val="0"/>
          <w:numId w:val="10"/>
        </w:numPr>
        <w:tabs>
          <w:tab w:val="left" w:pos="1080"/>
        </w:tabs>
        <w:jc w:val="both"/>
        <w:rPr>
          <w:lang w:eastAsia="en-US" w:bidi="en-US"/>
        </w:rPr>
      </w:pPr>
      <w:r>
        <w:rPr>
          <w:lang w:eastAsia="en-US" w:bidi="en-US"/>
        </w:rPr>
        <w:t>„</w:t>
      </w:r>
      <w:r>
        <w:rPr>
          <w:rFonts w:eastAsia="Times New Roman"/>
          <w:lang w:eastAsia="en-US" w:bidi="en-US"/>
        </w:rPr>
        <w:t>Podmiocie uprawnionym” – rozumie się przez to:</w:t>
      </w:r>
      <w:r>
        <w:rPr>
          <w:color w:val="000000"/>
          <w:lang w:eastAsia="en-US" w:bidi="en-US"/>
        </w:rPr>
        <w:t xml:space="preserve"> podmioty, których cele statutowe lub </w:t>
      </w:r>
      <w:r w:rsidR="00D70C8D">
        <w:rPr>
          <w:color w:val="000000"/>
          <w:lang w:eastAsia="en-US" w:bidi="en-US"/>
        </w:rPr>
        <w:t xml:space="preserve">przedmiot działalności dotyczą </w:t>
      </w:r>
      <w:r>
        <w:rPr>
          <w:color w:val="000000"/>
          <w:lang w:eastAsia="en-US" w:bidi="en-US"/>
        </w:rPr>
        <w:t xml:space="preserve">spraw </w:t>
      </w:r>
      <w:r w:rsidR="00D70C8D">
        <w:rPr>
          <w:color w:val="000000"/>
          <w:lang w:eastAsia="en-US" w:bidi="en-US"/>
        </w:rPr>
        <w:t xml:space="preserve">objętych zadaniami określonymi w art. 2 ustawy </w:t>
      </w:r>
      <w:r>
        <w:rPr>
          <w:color w:val="000000"/>
          <w:lang w:eastAsia="en-US" w:bidi="en-US"/>
        </w:rPr>
        <w:t>z dnia 11 września 2015 r. o zdrowiu publicz</w:t>
      </w:r>
      <w:r w:rsidR="00C12A0F">
        <w:rPr>
          <w:color w:val="000000"/>
          <w:lang w:eastAsia="en-US" w:bidi="en-US"/>
        </w:rPr>
        <w:t xml:space="preserve">nym </w:t>
      </w:r>
      <w:r w:rsidR="00D93AE7">
        <w:rPr>
          <w:lang w:eastAsia="ar-SA"/>
        </w:rPr>
        <w:t>(Dz. U. z 2022</w:t>
      </w:r>
      <w:r w:rsidR="00C12A0F" w:rsidRPr="00E46F57">
        <w:rPr>
          <w:lang w:eastAsia="ar-SA"/>
        </w:rPr>
        <w:t> r.</w:t>
      </w:r>
      <w:r w:rsidR="00D93AE7">
        <w:rPr>
          <w:lang w:eastAsia="ar-SA"/>
        </w:rPr>
        <w:t xml:space="preserve"> poz. 1608 ze zm.</w:t>
      </w:r>
      <w:r w:rsidR="00C12A0F" w:rsidRPr="00E46F57">
        <w:rPr>
          <w:lang w:eastAsia="ar-SA"/>
        </w:rPr>
        <w:t>)</w:t>
      </w:r>
      <w:r>
        <w:rPr>
          <w:color w:val="000000"/>
          <w:lang w:eastAsia="en-US" w:bidi="en-US"/>
        </w:rPr>
        <w:t>, w tym organizacje pozarządow</w:t>
      </w:r>
      <w:r w:rsidR="00D70C8D">
        <w:rPr>
          <w:color w:val="000000"/>
          <w:lang w:eastAsia="en-US" w:bidi="en-US"/>
        </w:rPr>
        <w:t xml:space="preserve">e i podmioty, o których mowa w art. 3 ust. 2 i 3 ustawy z dnia </w:t>
      </w:r>
      <w:r>
        <w:rPr>
          <w:color w:val="000000"/>
          <w:lang w:eastAsia="en-US" w:bidi="en-US"/>
        </w:rPr>
        <w:t>24 k</w:t>
      </w:r>
      <w:r w:rsidR="00D70C8D">
        <w:rPr>
          <w:color w:val="000000"/>
          <w:lang w:eastAsia="en-US" w:bidi="en-US"/>
        </w:rPr>
        <w:t xml:space="preserve">wietnia 2003 r. o działalności </w:t>
      </w:r>
      <w:r>
        <w:rPr>
          <w:color w:val="000000"/>
          <w:lang w:eastAsia="en-US" w:bidi="en-US"/>
        </w:rPr>
        <w:t xml:space="preserve">pożytku publicznego </w:t>
      </w:r>
      <w:r w:rsidR="00AB661A">
        <w:rPr>
          <w:color w:val="000000"/>
          <w:lang w:eastAsia="en-US" w:bidi="en-US"/>
        </w:rPr>
        <w:t>i o wolontariacie (Dz. U</w:t>
      </w:r>
      <w:r w:rsidR="004E1004">
        <w:rPr>
          <w:color w:val="000000"/>
          <w:lang w:eastAsia="en-US" w:bidi="en-US"/>
        </w:rPr>
        <w:t>. z 2023</w:t>
      </w:r>
      <w:r w:rsidR="007A1037">
        <w:rPr>
          <w:color w:val="000000"/>
          <w:lang w:eastAsia="en-US" w:bidi="en-US"/>
        </w:rPr>
        <w:t xml:space="preserve"> </w:t>
      </w:r>
      <w:r w:rsidR="00D70C8D">
        <w:rPr>
          <w:color w:val="000000"/>
          <w:lang w:eastAsia="en-US" w:bidi="en-US"/>
        </w:rPr>
        <w:t>r.</w:t>
      </w:r>
      <w:r w:rsidR="004E1004">
        <w:rPr>
          <w:color w:val="000000"/>
          <w:lang w:eastAsia="en-US" w:bidi="en-US"/>
        </w:rPr>
        <w:t xml:space="preserve"> poz. 571</w:t>
      </w:r>
      <w:r w:rsidR="006565C8">
        <w:rPr>
          <w:color w:val="000000"/>
          <w:lang w:eastAsia="en-US" w:bidi="en-US"/>
        </w:rPr>
        <w:t xml:space="preserve"> z </w:t>
      </w:r>
      <w:proofErr w:type="spellStart"/>
      <w:r w:rsidR="006565C8">
        <w:rPr>
          <w:color w:val="000000"/>
          <w:lang w:eastAsia="en-US" w:bidi="en-US"/>
        </w:rPr>
        <w:t>późn</w:t>
      </w:r>
      <w:proofErr w:type="spellEnd"/>
      <w:r w:rsidR="006565C8">
        <w:rPr>
          <w:color w:val="000000"/>
          <w:lang w:eastAsia="en-US" w:bidi="en-US"/>
        </w:rPr>
        <w:t>. zm.</w:t>
      </w:r>
      <w:r>
        <w:rPr>
          <w:color w:val="000000"/>
          <w:lang w:eastAsia="en-US" w:bidi="en-US"/>
        </w:rPr>
        <w:t>).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„Organie zlecającym” - rozumie się przez to Prezydenta Miasta Świno</w:t>
      </w:r>
      <w:r w:rsidR="00B62D38">
        <w:rPr>
          <w:rFonts w:eastAsia="Times New Roman"/>
          <w:lang w:eastAsia="en-US" w:bidi="en-US"/>
        </w:rPr>
        <w:t xml:space="preserve">ujście, </w:t>
      </w:r>
      <w:r w:rsidRPr="007150CB">
        <w:rPr>
          <w:rFonts w:eastAsia="Times New Roman"/>
          <w:lang w:eastAsia="en-US" w:bidi="en-US"/>
        </w:rPr>
        <w:t xml:space="preserve">udzielającego środków na finansowanie lub dofinansowanie </w:t>
      </w:r>
      <w:r w:rsidR="00B62D38">
        <w:rPr>
          <w:rFonts w:eastAsia="Times New Roman"/>
          <w:lang w:eastAsia="en-US" w:bidi="en-US"/>
        </w:rPr>
        <w:t xml:space="preserve">realizacji zadania zleconego z </w:t>
      </w:r>
      <w:r w:rsidR="00D70C8D">
        <w:rPr>
          <w:rFonts w:eastAsia="Times New Roman"/>
          <w:lang w:eastAsia="en-US" w:bidi="en-US"/>
        </w:rPr>
        <w:t>zakresu</w:t>
      </w:r>
      <w:r w:rsidRPr="007150CB">
        <w:rPr>
          <w:rFonts w:eastAsia="Times New Roman"/>
          <w:lang w:eastAsia="en-US" w:bidi="en-US"/>
        </w:rPr>
        <w:t xml:space="preserve"> zdrowia publicznego.</w:t>
      </w:r>
    </w:p>
    <w:p w:rsidR="001831EA" w:rsidRPr="007150CB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„Postępowaniu” – rozumie się przez to określone w Regulaminie postępowanie w sprawie zlecenia realizacji zadania z zakresu zdrowia publicznego  podmiotom uprawnionym.</w:t>
      </w:r>
    </w:p>
    <w:p w:rsidR="001831EA" w:rsidRPr="00F247F4" w:rsidRDefault="001831EA" w:rsidP="007150CB">
      <w:pPr>
        <w:pStyle w:val="Akapitzlist"/>
        <w:numPr>
          <w:ilvl w:val="0"/>
          <w:numId w:val="10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 xml:space="preserve">„Oferencie” – rozumie się przez to podmiot uprawniony, ubiegający się o zawarcie umowy, który złożył ofertę w postępowaniu w sprawie zlecenia realizacji zadania z zakresu zdrowia publicznego. </w:t>
      </w:r>
    </w:p>
    <w:p w:rsidR="00F55654" w:rsidRPr="00D93AE7" w:rsidRDefault="001831EA" w:rsidP="00BB623D">
      <w:pPr>
        <w:pStyle w:val="Akapitzlist"/>
        <w:numPr>
          <w:ilvl w:val="0"/>
          <w:numId w:val="10"/>
        </w:numPr>
        <w:tabs>
          <w:tab w:val="left" w:pos="360"/>
        </w:tabs>
        <w:autoSpaceDE w:val="0"/>
        <w:jc w:val="both"/>
        <w:rPr>
          <w:rFonts w:eastAsia="Times New Roman"/>
          <w:bCs/>
        </w:rPr>
      </w:pPr>
      <w:r w:rsidRPr="00F247F4">
        <w:rPr>
          <w:rFonts w:eastAsia="Times New Roman"/>
          <w:lang w:eastAsia="en-US" w:bidi="en-US"/>
        </w:rPr>
        <w:t>„Umowie” – rozumie się przez to umowę na realizację zadania z zakresu zdrowia publicznego.</w:t>
      </w:r>
    </w:p>
    <w:p w:rsidR="001831EA" w:rsidRDefault="001831EA" w:rsidP="001831EA">
      <w:pPr>
        <w:tabs>
          <w:tab w:val="left" w:pos="360"/>
        </w:tabs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lastRenderedPageBreak/>
        <w:t>Rozdział II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b/>
          <w:bCs/>
          <w:lang w:eastAsia="en-US" w:bidi="en-US"/>
        </w:rPr>
        <w:t>Rozpatrywanie  ofert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3</w:t>
      </w:r>
    </w:p>
    <w:p w:rsidR="001831EA" w:rsidRDefault="001831EA" w:rsidP="001831EA">
      <w:pPr>
        <w:autoSpaceDE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Złożone </w:t>
      </w:r>
      <w:r w:rsidR="00516B84">
        <w:rPr>
          <w:rFonts w:eastAsia="Times New Roman"/>
          <w:lang w:eastAsia="en-US" w:bidi="en-US"/>
        </w:rPr>
        <w:t>oferty, rozpatrywane są pod względem formalnym i</w:t>
      </w:r>
      <w:r>
        <w:rPr>
          <w:rFonts w:eastAsia="Times New Roman"/>
          <w:lang w:eastAsia="en-US" w:bidi="en-US"/>
        </w:rPr>
        <w:t xml:space="preserve"> merytorycznym.</w:t>
      </w:r>
    </w:p>
    <w:p w:rsidR="001831EA" w:rsidRDefault="001831EA" w:rsidP="001831EA">
      <w:pPr>
        <w:autoSpaceDE w:val="0"/>
        <w:rPr>
          <w:rFonts w:eastAsia="Times New Roman"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4</w:t>
      </w:r>
    </w:p>
    <w:p w:rsidR="001831EA" w:rsidRDefault="00516B84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Oferent zobowiązany jest spełnić </w:t>
      </w:r>
      <w:r w:rsidR="001831EA">
        <w:rPr>
          <w:rFonts w:eastAsia="Times New Roman"/>
          <w:lang w:eastAsia="en-US" w:bidi="en-US"/>
        </w:rPr>
        <w:t>następujące wymogi formalne:</w:t>
      </w:r>
    </w:p>
    <w:p w:rsidR="001831EA" w:rsidRPr="000A58B1" w:rsidRDefault="00516B84" w:rsidP="0079594E">
      <w:pPr>
        <w:tabs>
          <w:tab w:val="left" w:pos="0"/>
        </w:tabs>
        <w:autoSpaceDE w:val="0"/>
        <w:jc w:val="both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lang w:eastAsia="en-US" w:bidi="en-US"/>
        </w:rPr>
        <w:t xml:space="preserve">1) Oferty na realizację zadań z zakresu </w:t>
      </w:r>
      <w:r w:rsidR="001831EA">
        <w:rPr>
          <w:rFonts w:eastAsia="Times New Roman"/>
          <w:lang w:eastAsia="en-US" w:bidi="en-US"/>
        </w:rPr>
        <w:t>zdro</w:t>
      </w:r>
      <w:r>
        <w:rPr>
          <w:rFonts w:eastAsia="Times New Roman"/>
          <w:lang w:eastAsia="en-US" w:bidi="en-US"/>
        </w:rPr>
        <w:t xml:space="preserve">wia publicznego należy składać </w:t>
      </w:r>
      <w:r w:rsidR="001831EA">
        <w:rPr>
          <w:rFonts w:eastAsia="Times New Roman"/>
          <w:lang w:eastAsia="en-US" w:bidi="en-US"/>
        </w:rPr>
        <w:t xml:space="preserve">w </w:t>
      </w:r>
      <w:r>
        <w:rPr>
          <w:rFonts w:eastAsia="Times New Roman"/>
          <w:b/>
          <w:bCs/>
          <w:lang w:eastAsia="en-US" w:bidi="en-US"/>
        </w:rPr>
        <w:t>terminie</w:t>
      </w:r>
      <w:r w:rsidR="001831EA">
        <w:rPr>
          <w:rFonts w:eastAsia="Times New Roman"/>
          <w:b/>
          <w:bCs/>
          <w:lang w:eastAsia="en-US" w:bidi="en-US"/>
        </w:rPr>
        <w:t xml:space="preserve"> do dnia</w:t>
      </w:r>
      <w:r>
        <w:rPr>
          <w:rFonts w:eastAsia="Times New Roman"/>
          <w:b/>
          <w:bCs/>
          <w:lang w:eastAsia="en-US" w:bidi="en-US"/>
        </w:rPr>
        <w:t xml:space="preserve"> </w:t>
      </w:r>
      <w:r w:rsidR="00D817E2">
        <w:rPr>
          <w:rFonts w:eastAsia="Times New Roman"/>
          <w:b/>
          <w:bCs/>
          <w:lang w:eastAsia="en-US" w:bidi="en-US"/>
        </w:rPr>
        <w:t xml:space="preserve">   </w:t>
      </w:r>
      <w:r w:rsidR="005C38BB">
        <w:rPr>
          <w:rFonts w:eastAsia="Times New Roman"/>
          <w:b/>
          <w:bCs/>
          <w:lang w:eastAsia="en-US" w:bidi="en-US"/>
        </w:rPr>
        <w:t>4</w:t>
      </w:r>
      <w:r w:rsidR="00D817E2">
        <w:rPr>
          <w:rFonts w:eastAsia="Times New Roman"/>
          <w:b/>
          <w:bCs/>
          <w:lang w:eastAsia="en-US" w:bidi="en-US"/>
        </w:rPr>
        <w:t xml:space="preserve">      marca </w:t>
      </w:r>
      <w:r w:rsidR="004E1004">
        <w:rPr>
          <w:rFonts w:eastAsia="Times New Roman"/>
          <w:b/>
          <w:bCs/>
          <w:lang w:eastAsia="en-US" w:bidi="en-US"/>
        </w:rPr>
        <w:t xml:space="preserve"> </w:t>
      </w:r>
      <w:r w:rsidR="007A1037">
        <w:rPr>
          <w:rFonts w:eastAsia="Times New Roman"/>
          <w:b/>
          <w:bCs/>
          <w:lang w:eastAsia="en-US" w:bidi="en-US"/>
        </w:rPr>
        <w:t> </w:t>
      </w:r>
      <w:r w:rsidR="004E1004">
        <w:rPr>
          <w:rFonts w:eastAsia="Times New Roman"/>
          <w:b/>
          <w:bCs/>
          <w:lang w:eastAsia="en-US" w:bidi="en-US"/>
        </w:rPr>
        <w:t>2024</w:t>
      </w:r>
      <w:r w:rsidR="001831EA">
        <w:rPr>
          <w:rFonts w:eastAsia="Times New Roman"/>
          <w:b/>
          <w:bCs/>
          <w:lang w:eastAsia="en-US" w:bidi="en-US"/>
        </w:rPr>
        <w:t xml:space="preserve"> r. </w:t>
      </w:r>
      <w:r>
        <w:rPr>
          <w:rFonts w:eastAsia="Times New Roman"/>
          <w:lang w:eastAsia="en-US" w:bidi="en-US"/>
        </w:rPr>
        <w:t xml:space="preserve">(decyduje data </w:t>
      </w:r>
      <w:r w:rsidR="00A652DB">
        <w:rPr>
          <w:rFonts w:eastAsia="Times New Roman"/>
          <w:lang w:eastAsia="en-US" w:bidi="en-US"/>
        </w:rPr>
        <w:t xml:space="preserve">wpływu </w:t>
      </w:r>
      <w:r>
        <w:rPr>
          <w:rFonts w:eastAsia="Times New Roman"/>
          <w:lang w:eastAsia="en-US" w:bidi="en-US"/>
        </w:rPr>
        <w:t>do</w:t>
      </w:r>
      <w:r w:rsidR="00A652DB">
        <w:rPr>
          <w:rFonts w:eastAsia="Times New Roman"/>
          <w:lang w:eastAsia="en-US" w:bidi="en-US"/>
        </w:rPr>
        <w:t xml:space="preserve"> Urzędu</w:t>
      </w:r>
      <w:r w:rsidR="001831EA">
        <w:rPr>
          <w:rFonts w:eastAsia="Times New Roman"/>
          <w:lang w:eastAsia="en-US" w:bidi="en-US"/>
        </w:rPr>
        <w:t xml:space="preserve"> Miasta Świnoujście), 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 Ofer</w:t>
      </w:r>
      <w:r w:rsidR="00A652DB">
        <w:rPr>
          <w:rFonts w:eastAsia="Times New Roman"/>
          <w:lang w:eastAsia="en-US" w:bidi="en-US"/>
        </w:rPr>
        <w:t>ty</w:t>
      </w:r>
      <w:r w:rsidR="00170357">
        <w:rPr>
          <w:rFonts w:eastAsia="Times New Roman"/>
          <w:lang w:eastAsia="en-US" w:bidi="en-US"/>
        </w:rPr>
        <w:t xml:space="preserve"> należy składać na Stanowisku </w:t>
      </w:r>
      <w:r>
        <w:rPr>
          <w:rFonts w:eastAsia="Times New Roman"/>
          <w:lang w:eastAsia="en-US" w:bidi="en-US"/>
        </w:rPr>
        <w:t>Obsługi Interes</w:t>
      </w:r>
      <w:r w:rsidR="00A652DB">
        <w:rPr>
          <w:rFonts w:eastAsia="Times New Roman"/>
          <w:lang w:eastAsia="en-US" w:bidi="en-US"/>
        </w:rPr>
        <w:t xml:space="preserve">anta Urzędu Miasta </w:t>
      </w:r>
      <w:r w:rsidR="00F74DD8">
        <w:rPr>
          <w:rFonts w:eastAsia="Times New Roman"/>
          <w:lang w:eastAsia="en-US" w:bidi="en-US"/>
        </w:rPr>
        <w:t>Świnoujście</w:t>
      </w:r>
      <w:r w:rsidR="00A652DB">
        <w:rPr>
          <w:rFonts w:eastAsia="Times New Roman"/>
          <w:lang w:eastAsia="en-US" w:bidi="en-US"/>
        </w:rPr>
        <w:t xml:space="preserve">, przy </w:t>
      </w:r>
      <w:r w:rsidR="0005402F">
        <w:rPr>
          <w:rFonts w:eastAsia="Times New Roman"/>
          <w:lang w:eastAsia="en-US" w:bidi="en-US"/>
        </w:rPr>
        <w:t>ul. </w:t>
      </w:r>
      <w:r w:rsidR="00A652DB">
        <w:rPr>
          <w:rFonts w:eastAsia="Times New Roman"/>
          <w:lang w:eastAsia="en-US" w:bidi="en-US"/>
        </w:rPr>
        <w:t xml:space="preserve">Wojska Polskiego </w:t>
      </w:r>
      <w:r w:rsidR="004F1A6D">
        <w:rPr>
          <w:rFonts w:eastAsia="Times New Roman"/>
          <w:lang w:eastAsia="en-US" w:bidi="en-US"/>
        </w:rPr>
        <w:t>1/5, parter, w godzinach od 7.00 do 15.0</w:t>
      </w:r>
      <w:r>
        <w:rPr>
          <w:rFonts w:eastAsia="Times New Roman"/>
          <w:lang w:eastAsia="en-US" w:bidi="en-US"/>
        </w:rPr>
        <w:t>0,</w:t>
      </w:r>
    </w:p>
    <w:p w:rsidR="001831EA" w:rsidRDefault="0005402F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3) Oferty należy składać na </w:t>
      </w:r>
      <w:r w:rsidR="001831EA">
        <w:rPr>
          <w:rFonts w:eastAsia="Times New Roman"/>
          <w:lang w:eastAsia="en-US" w:bidi="en-US"/>
        </w:rPr>
        <w:t>formularzu ofert, o</w:t>
      </w:r>
      <w:r>
        <w:rPr>
          <w:rFonts w:eastAsia="Times New Roman"/>
          <w:lang w:eastAsia="en-US" w:bidi="en-US"/>
        </w:rPr>
        <w:t xml:space="preserve">kreślonym w załączniku nr 4 do </w:t>
      </w:r>
      <w:r w:rsidR="001831EA">
        <w:rPr>
          <w:rFonts w:eastAsia="Times New Roman"/>
          <w:lang w:eastAsia="en-US" w:bidi="en-US"/>
        </w:rPr>
        <w:t>zar</w:t>
      </w:r>
      <w:r w:rsidR="00AB661A">
        <w:rPr>
          <w:rFonts w:eastAsia="Times New Roman"/>
          <w:lang w:eastAsia="en-US" w:bidi="en-US"/>
        </w:rPr>
        <w:t>ządzen</w:t>
      </w:r>
      <w:r>
        <w:rPr>
          <w:rFonts w:eastAsia="Times New Roman"/>
          <w:lang w:eastAsia="en-US" w:bidi="en-US"/>
        </w:rPr>
        <w:t>ia</w:t>
      </w:r>
      <w:r w:rsidR="00E1179D">
        <w:rPr>
          <w:rFonts w:eastAsia="Times New Roman"/>
          <w:lang w:eastAsia="en-US" w:bidi="en-US"/>
        </w:rPr>
        <w:t xml:space="preserve"> nr </w:t>
      </w:r>
      <w:r w:rsidR="006C2BC3">
        <w:rPr>
          <w:rFonts w:eastAsia="Times New Roman"/>
          <w:lang w:eastAsia="en-US" w:bidi="en-US"/>
        </w:rPr>
        <w:t>108</w:t>
      </w:r>
      <w:bookmarkStart w:id="0" w:name="_GoBack"/>
      <w:bookmarkEnd w:id="0"/>
      <w:r w:rsidR="004E1004">
        <w:rPr>
          <w:rFonts w:eastAsia="Times New Roman"/>
          <w:lang w:eastAsia="en-US" w:bidi="en-US"/>
        </w:rPr>
        <w:t>/2024</w:t>
      </w:r>
      <w:r w:rsidR="001831EA">
        <w:rPr>
          <w:rFonts w:eastAsia="Times New Roman"/>
          <w:lang w:eastAsia="en-US" w:bidi="en-US"/>
        </w:rPr>
        <w:t xml:space="preserve"> Prezyde</w:t>
      </w:r>
      <w:r w:rsidR="00D817E2">
        <w:rPr>
          <w:rFonts w:eastAsia="Times New Roman"/>
          <w:lang w:eastAsia="en-US" w:bidi="en-US"/>
        </w:rPr>
        <w:t xml:space="preserve">nta Miasta Świnoujście z dnia  </w:t>
      </w:r>
      <w:r w:rsidR="006C2BC3">
        <w:rPr>
          <w:rFonts w:eastAsia="Times New Roman"/>
          <w:lang w:eastAsia="en-US" w:bidi="en-US"/>
        </w:rPr>
        <w:t>15</w:t>
      </w:r>
      <w:r w:rsidR="00D817E2">
        <w:rPr>
          <w:rFonts w:eastAsia="Times New Roman"/>
          <w:lang w:eastAsia="en-US" w:bidi="en-US"/>
        </w:rPr>
        <w:t xml:space="preserve"> lutego</w:t>
      </w:r>
      <w:r w:rsidR="001D463A">
        <w:rPr>
          <w:rFonts w:eastAsia="Times New Roman"/>
          <w:lang w:eastAsia="en-US" w:bidi="en-US"/>
        </w:rPr>
        <w:t xml:space="preserve"> </w:t>
      </w:r>
      <w:r w:rsidR="004E1004">
        <w:rPr>
          <w:rFonts w:eastAsia="Times New Roman"/>
          <w:lang w:eastAsia="en-US" w:bidi="en-US"/>
        </w:rPr>
        <w:t>2024</w:t>
      </w:r>
      <w:r w:rsidR="001831EA">
        <w:rPr>
          <w:rFonts w:eastAsia="Times New Roman"/>
          <w:lang w:eastAsia="en-US" w:bidi="en-US"/>
        </w:rPr>
        <w:t xml:space="preserve"> r.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4)  Do oferty należy dołączyć  następujące dokumenty: 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 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323143">
        <w:t>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</w:t>
      </w:r>
      <w:r w:rsidR="00323143">
        <w:t>ślne przestępstwo skarbowe,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 xml:space="preserve">Oświadczenie, że podmiot składający ofertę jest jedynym posiadaczem rachunku, na który zostaną przekazane środki, i zobowiązuje się go utrzymywać do chwili zaakceptowania rozliczenia tych środków pod względem finansowym i rzeczowym, i prowadzona przez podmiot </w:t>
      </w:r>
      <w:r w:rsidR="00B25655">
        <w:t>działalność</w:t>
      </w:r>
      <w:r w:rsidR="00F72923">
        <w:t xml:space="preserve"> umożliwia realizację </w:t>
      </w:r>
      <w:r>
        <w:t>z</w:t>
      </w:r>
      <w:r w:rsidR="00323143">
        <w:t>adania ogłoszonego w konkursie,</w:t>
      </w:r>
    </w:p>
    <w:p w:rsidR="001831EA" w:rsidRDefault="001831EA" w:rsidP="001831EA">
      <w:pPr>
        <w:widowControl/>
        <w:numPr>
          <w:ilvl w:val="0"/>
          <w:numId w:val="2"/>
        </w:numPr>
        <w:suppressAutoHyphens w:val="0"/>
        <w:jc w:val="both"/>
      </w:pPr>
      <w:r>
        <w:t>Oświadczenie osoby upoważnionej do reprezentacji podmiotu składającego ofertę wskazujące, że kwota środków przeznaczona zostanie na realizację zadania zgodnie z ofertą i że w tym zakresie zadanie nie będ</w:t>
      </w:r>
      <w:r w:rsidR="00323143">
        <w:t>zie finansowane z innych źródeł,</w:t>
      </w:r>
    </w:p>
    <w:p w:rsidR="001E49E1" w:rsidRPr="00D93AE7" w:rsidRDefault="001E49E1" w:rsidP="001E49E1">
      <w:pPr>
        <w:pStyle w:val="Standard"/>
        <w:numPr>
          <w:ilvl w:val="0"/>
          <w:numId w:val="2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72923">
        <w:rPr>
          <w:rFonts w:eastAsiaTheme="minorHAnsi"/>
          <w:color w:val="auto"/>
          <w:lang w:val="pl-PL"/>
        </w:rPr>
        <w:t xml:space="preserve">asta Świnoujście (dostępna na: </w:t>
      </w:r>
      <w:hyperlink r:id="rId6" w:history="1">
        <w:r w:rsidR="00D93AE7" w:rsidRPr="005A1563">
          <w:rPr>
            <w:rStyle w:val="Hipercze"/>
            <w:rFonts w:eastAsiaTheme="minorHAnsi"/>
            <w:lang w:val="pl-PL"/>
          </w:rPr>
          <w:t>www.bip.um.swinoujscie.pl</w:t>
        </w:r>
      </w:hyperlink>
      <w:r w:rsidRPr="001D463A">
        <w:rPr>
          <w:rFonts w:eastAsiaTheme="minorHAnsi"/>
          <w:color w:val="auto"/>
          <w:lang w:val="pl-PL"/>
        </w:rPr>
        <w:t xml:space="preserve">). </w:t>
      </w:r>
    </w:p>
    <w:p w:rsidR="00D93AE7" w:rsidRDefault="00D93AE7" w:rsidP="00D93AE7">
      <w:pPr>
        <w:widowControl/>
        <w:numPr>
          <w:ilvl w:val="0"/>
          <w:numId w:val="2"/>
        </w:numPr>
        <w:suppressAutoHyphens w:val="0"/>
        <w:jc w:val="both"/>
      </w:pPr>
      <w:r>
        <w:t>Aktualny odpis z odpowiedniego rejestru lub inne dokumenty informujące o statusie prawnym podmiotu składającego ofertę i umocowanie osób go reprezentujących,</w:t>
      </w:r>
    </w:p>
    <w:p w:rsidR="00D93AE7" w:rsidRPr="001D463A" w:rsidRDefault="00D93AE7" w:rsidP="00D93AE7">
      <w:pPr>
        <w:pStyle w:val="Standard"/>
        <w:ind w:left="568"/>
        <w:jc w:val="both"/>
        <w:textAlignment w:val="baseline"/>
        <w:rPr>
          <w:bCs/>
          <w:color w:val="auto"/>
          <w:lang w:val="pl-PL"/>
        </w:rPr>
      </w:pPr>
    </w:p>
    <w:p w:rsidR="000D1712" w:rsidRDefault="000D1712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5</w:t>
      </w:r>
    </w:p>
    <w:p w:rsidR="001831EA" w:rsidRDefault="001831EA" w:rsidP="001831EA">
      <w:pPr>
        <w:tabs>
          <w:tab w:val="left" w:pos="720"/>
        </w:tabs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1.Ocena f</w:t>
      </w:r>
      <w:r w:rsidR="00F72923">
        <w:rPr>
          <w:rFonts w:eastAsia="Times New Roman"/>
          <w:lang w:eastAsia="en-US" w:bidi="en-US"/>
        </w:rPr>
        <w:t>ormalna polega na sprawdzeniu kompletności i</w:t>
      </w:r>
      <w:r>
        <w:rPr>
          <w:rFonts w:eastAsia="Times New Roman"/>
          <w:lang w:eastAsia="en-US" w:bidi="en-US"/>
        </w:rPr>
        <w:t xml:space="preserve"> prawidłowości oferty.</w:t>
      </w:r>
    </w:p>
    <w:p w:rsidR="001831EA" w:rsidRDefault="001831EA" w:rsidP="001831EA">
      <w:pPr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2.Oferta jest uznana za kompletną, jeżeli:</w:t>
      </w:r>
    </w:p>
    <w:p w:rsidR="001831EA" w:rsidRDefault="00F72923" w:rsidP="001831EA">
      <w:pPr>
        <w:tabs>
          <w:tab w:val="left" w:pos="3552"/>
        </w:tabs>
        <w:autoSpaceDE w:val="0"/>
        <w:ind w:left="72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</w:t>
      </w:r>
      <w:r>
        <w:rPr>
          <w:rFonts w:eastAsia="Times New Roman"/>
          <w:lang w:eastAsia="en-US" w:bidi="en-US"/>
        </w:rPr>
        <w:tab/>
        <w:t xml:space="preserve">dołączone zostały </w:t>
      </w:r>
      <w:r w:rsidR="001831EA">
        <w:rPr>
          <w:rFonts w:eastAsia="Times New Roman"/>
          <w:lang w:eastAsia="en-US" w:bidi="en-US"/>
        </w:rPr>
        <w:t>wszystkie wymagane dokumenty: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323143">
        <w:t>,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</w:t>
      </w:r>
      <w:r w:rsidR="00323143">
        <w:t>b umyślne przestępstwo skarbowe,</w:t>
      </w:r>
    </w:p>
    <w:p w:rsidR="001831EA" w:rsidRDefault="001831EA" w:rsidP="001831EA">
      <w:pPr>
        <w:widowControl/>
        <w:numPr>
          <w:ilvl w:val="0"/>
          <w:numId w:val="3"/>
        </w:numPr>
        <w:suppressAutoHyphens w:val="0"/>
        <w:jc w:val="both"/>
      </w:pPr>
      <w:r>
        <w:t>Oświadczenie, że podmiot składający ofertę jest jedynym posiadaczem rachunku, na który zostaną przekazane środki, i zobowiązuje się go utrzymywać do chwili zaakceptowania rozliczenia tych środków pod względem finansowym i rzeczowym, i prowadzona przez podmiot działalność umożli</w:t>
      </w:r>
      <w:r w:rsidR="00F72923">
        <w:t xml:space="preserve">wia realizację </w:t>
      </w:r>
      <w:r>
        <w:t>z</w:t>
      </w:r>
      <w:r w:rsidR="00F72923">
        <w:t xml:space="preserve">adania </w:t>
      </w:r>
      <w:r w:rsidR="00323143">
        <w:t>ogłoszonego w konkursie,</w:t>
      </w:r>
      <w:r>
        <w:t xml:space="preserve"> </w:t>
      </w:r>
    </w:p>
    <w:p w:rsidR="001831EA" w:rsidRDefault="001831EA" w:rsidP="003E6CB0">
      <w:pPr>
        <w:widowControl/>
        <w:numPr>
          <w:ilvl w:val="0"/>
          <w:numId w:val="3"/>
        </w:numPr>
        <w:suppressAutoHyphens w:val="0"/>
        <w:jc w:val="both"/>
      </w:pPr>
      <w:r>
        <w:lastRenderedPageBreak/>
        <w:t>Oświadczenie</w:t>
      </w:r>
      <w:r>
        <w:rPr>
          <w:b/>
        </w:rPr>
        <w:t xml:space="preserve"> </w:t>
      </w:r>
      <w:r>
        <w:t>osoby upoważnionej do reprezentacji podmiotu składającego ofertę wskazujące, że kwota środków przeznaczona zostanie na realizację zadania zgodnie z ofertą i że w tym zakresie zadanie nie będ</w:t>
      </w:r>
      <w:r w:rsidR="00323143">
        <w:t>zie finansowane z innych źródeł,</w:t>
      </w:r>
    </w:p>
    <w:p w:rsidR="001831EA" w:rsidRDefault="00E23975" w:rsidP="001831EA">
      <w:pPr>
        <w:widowControl/>
        <w:numPr>
          <w:ilvl w:val="0"/>
          <w:numId w:val="3"/>
        </w:numPr>
        <w:suppressAutoHyphens w:val="0"/>
        <w:jc w:val="both"/>
      </w:pPr>
      <w:r>
        <w:t>a</w:t>
      </w:r>
      <w:r w:rsidR="001831EA">
        <w:t>ktualny odpis z odpowiedniego rejestru lub inne dokumenty informujące o statusie prawnym podmiotu składającego ofertę i umoc</w:t>
      </w:r>
      <w:r w:rsidR="00323143">
        <w:t>owanie osób go reprezentujących,</w:t>
      </w:r>
    </w:p>
    <w:p w:rsidR="001D463A" w:rsidRPr="001D463A" w:rsidRDefault="001D463A" w:rsidP="001D463A">
      <w:pPr>
        <w:pStyle w:val="Standard"/>
        <w:numPr>
          <w:ilvl w:val="0"/>
          <w:numId w:val="3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72923">
        <w:rPr>
          <w:rFonts w:eastAsiaTheme="minorHAnsi"/>
          <w:color w:val="auto"/>
          <w:lang w:val="pl-PL"/>
        </w:rPr>
        <w:t xml:space="preserve">asta Świnoujście (dostępna na: </w:t>
      </w:r>
      <w:r w:rsidRPr="001D463A">
        <w:rPr>
          <w:rFonts w:eastAsiaTheme="minorHAnsi"/>
          <w:color w:val="auto"/>
          <w:lang w:val="pl-PL"/>
        </w:rPr>
        <w:t xml:space="preserve">www.bip.um.swinoujscie.pl). </w:t>
      </w:r>
    </w:p>
    <w:p w:rsidR="001831EA" w:rsidRDefault="00F72923" w:rsidP="001831EA">
      <w:pPr>
        <w:tabs>
          <w:tab w:val="left" w:pos="4992"/>
        </w:tabs>
        <w:autoSpaceDE w:val="0"/>
        <w:ind w:left="36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ab/>
        <w:t xml:space="preserve">2) dokumenty spełniają wymogi </w:t>
      </w:r>
      <w:r w:rsidR="001831EA">
        <w:rPr>
          <w:rFonts w:eastAsia="Times New Roman"/>
          <w:lang w:eastAsia="en-US" w:bidi="en-US"/>
        </w:rPr>
        <w:t>ważności  tzn. są pod</w:t>
      </w:r>
      <w:r>
        <w:rPr>
          <w:rFonts w:eastAsia="Times New Roman"/>
          <w:lang w:eastAsia="en-US" w:bidi="en-US"/>
        </w:rPr>
        <w:t xml:space="preserve">pisane przez osoby </w:t>
      </w:r>
      <w:r w:rsidR="00323143">
        <w:rPr>
          <w:rFonts w:eastAsia="Times New Roman"/>
          <w:lang w:eastAsia="en-US" w:bidi="en-US"/>
        </w:rPr>
        <w:t>uprawnione,</w:t>
      </w:r>
    </w:p>
    <w:p w:rsidR="001831EA" w:rsidRDefault="007150CB" w:rsidP="001831EA">
      <w:pPr>
        <w:tabs>
          <w:tab w:val="left" w:pos="4992"/>
        </w:tabs>
        <w:autoSpaceDE w:val="0"/>
        <w:ind w:left="360" w:hanging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      3)  </w:t>
      </w:r>
      <w:r w:rsidR="00F72923">
        <w:rPr>
          <w:rFonts w:eastAsia="Times New Roman"/>
          <w:lang w:eastAsia="en-US" w:bidi="en-US"/>
        </w:rPr>
        <w:t xml:space="preserve">wypełnione zostały </w:t>
      </w:r>
      <w:r w:rsidR="001831EA">
        <w:rPr>
          <w:rFonts w:eastAsia="Times New Roman"/>
          <w:lang w:eastAsia="en-US" w:bidi="en-US"/>
        </w:rPr>
        <w:t>wszystkie pola oferty.</w:t>
      </w:r>
    </w:p>
    <w:p w:rsidR="001831EA" w:rsidRDefault="00F72923" w:rsidP="001831EA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3.Oferta </w:t>
      </w:r>
      <w:r w:rsidR="001831EA">
        <w:rPr>
          <w:rFonts w:eastAsia="Times New Roman"/>
          <w:lang w:eastAsia="en-US" w:bidi="en-US"/>
        </w:rPr>
        <w:t>uznana jest za prawidłową gdy:</w:t>
      </w:r>
    </w:p>
    <w:p w:rsidR="001831EA" w:rsidRPr="007150CB" w:rsidRDefault="00F72923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złożona jest </w:t>
      </w:r>
      <w:r w:rsidR="001831EA" w:rsidRPr="007150CB">
        <w:rPr>
          <w:rFonts w:eastAsia="Times New Roman"/>
          <w:lang w:eastAsia="en-US" w:bidi="en-US"/>
        </w:rPr>
        <w:t>na właściwym formularzu,</w:t>
      </w:r>
    </w:p>
    <w:p w:rsidR="001831EA" w:rsidRPr="007150CB" w:rsidRDefault="00F72923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złożona jest w wymaganym </w:t>
      </w:r>
      <w:r w:rsidR="001831EA" w:rsidRPr="007150CB">
        <w:rPr>
          <w:rFonts w:eastAsia="Times New Roman"/>
          <w:lang w:eastAsia="en-US" w:bidi="en-US"/>
        </w:rPr>
        <w:t>w regulaminie terminie,</w:t>
      </w:r>
    </w:p>
    <w:p w:rsidR="001831EA" w:rsidRPr="007150CB" w:rsidRDefault="00F72923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podmiot jest </w:t>
      </w:r>
      <w:r w:rsidR="001831EA" w:rsidRPr="007150CB">
        <w:rPr>
          <w:rFonts w:eastAsia="Times New Roman"/>
          <w:lang w:eastAsia="en-US" w:bidi="en-US"/>
        </w:rPr>
        <w:t>uprawniony do złożenia oferty,</w:t>
      </w:r>
    </w:p>
    <w:p w:rsidR="001831EA" w:rsidRPr="007150CB" w:rsidRDefault="001831EA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 w:rsidRPr="007150CB">
        <w:rPr>
          <w:rFonts w:eastAsia="Times New Roman"/>
          <w:lang w:eastAsia="en-US" w:bidi="en-US"/>
        </w:rPr>
        <w:t>cele statut</w:t>
      </w:r>
      <w:r w:rsidR="00F72923">
        <w:rPr>
          <w:rFonts w:eastAsia="Times New Roman"/>
          <w:lang w:eastAsia="en-US" w:bidi="en-US"/>
        </w:rPr>
        <w:t>owe lub przedmiot</w:t>
      </w:r>
      <w:r w:rsidR="001D463A">
        <w:rPr>
          <w:rFonts w:eastAsia="Times New Roman"/>
          <w:lang w:eastAsia="en-US" w:bidi="en-US"/>
        </w:rPr>
        <w:t xml:space="preserve"> działalności</w:t>
      </w:r>
      <w:r w:rsidR="00F72923">
        <w:rPr>
          <w:rFonts w:eastAsia="Times New Roman"/>
          <w:lang w:eastAsia="en-US" w:bidi="en-US"/>
        </w:rPr>
        <w:t xml:space="preserve"> dotyczy spraw objętych zadaniami określonymi w art. 2 </w:t>
      </w:r>
      <w:r w:rsidRPr="007150CB">
        <w:rPr>
          <w:rFonts w:eastAsia="Times New Roman"/>
          <w:lang w:eastAsia="en-US" w:bidi="en-US"/>
        </w:rPr>
        <w:t>ustawy o zdrowiu publicznym</w:t>
      </w:r>
      <w:r w:rsidR="00E23975">
        <w:rPr>
          <w:rFonts w:eastAsia="Times New Roman"/>
          <w:lang w:eastAsia="en-US" w:bidi="en-US"/>
        </w:rPr>
        <w:t>,</w:t>
      </w:r>
      <w:r w:rsidRPr="007150CB">
        <w:rPr>
          <w:rFonts w:eastAsia="Times New Roman"/>
          <w:lang w:eastAsia="en-US" w:bidi="en-US"/>
        </w:rPr>
        <w:t xml:space="preserve"> </w:t>
      </w:r>
    </w:p>
    <w:p w:rsidR="001831EA" w:rsidRPr="007150CB" w:rsidRDefault="001A4FC0" w:rsidP="007150CB">
      <w:pPr>
        <w:pStyle w:val="Akapitzlist"/>
        <w:numPr>
          <w:ilvl w:val="0"/>
          <w:numId w:val="11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oferta jest zgodna z warunkami </w:t>
      </w:r>
      <w:r w:rsidR="001831EA" w:rsidRPr="007150CB">
        <w:rPr>
          <w:rFonts w:eastAsia="Times New Roman"/>
          <w:lang w:eastAsia="en-US" w:bidi="en-US"/>
        </w:rPr>
        <w:t>realizacji zadania.</w:t>
      </w:r>
    </w:p>
    <w:p w:rsidR="001831EA" w:rsidRDefault="001831EA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4.Oferty niekompletne (niespełniające powyższych kryteriów kompletności ofert</w:t>
      </w:r>
      <w:r w:rsidR="001E49E1">
        <w:rPr>
          <w:rFonts w:eastAsia="Times New Roman"/>
          <w:lang w:eastAsia="en-US" w:bidi="en-US"/>
        </w:rPr>
        <w:t xml:space="preserve">) </w:t>
      </w:r>
      <w:r>
        <w:rPr>
          <w:rFonts w:eastAsia="Times New Roman"/>
          <w:lang w:eastAsia="en-US" w:bidi="en-US"/>
        </w:rPr>
        <w:t>lub nieprawidłowe (niespełniające powyższych kryteriów p</w:t>
      </w:r>
      <w:r w:rsidR="001A4FC0">
        <w:rPr>
          <w:rFonts w:eastAsia="Times New Roman"/>
          <w:lang w:eastAsia="en-US" w:bidi="en-US"/>
        </w:rPr>
        <w:t>rawidłowości)</w:t>
      </w:r>
      <w:r w:rsidR="00CB3EC8">
        <w:rPr>
          <w:rFonts w:eastAsia="Times New Roman"/>
          <w:lang w:eastAsia="en-US" w:bidi="en-US"/>
        </w:rPr>
        <w:t xml:space="preserve"> nie są poddawane ocenie merytorycznej.</w:t>
      </w:r>
    </w:p>
    <w:p w:rsidR="001831EA" w:rsidRDefault="001831EA" w:rsidP="001831EA">
      <w:pPr>
        <w:tabs>
          <w:tab w:val="left" w:pos="-45"/>
        </w:tabs>
        <w:autoSpaceDE w:val="0"/>
        <w:ind w:left="-15" w:firstLine="15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5.Ocena formalna ofert dokonywana jest przez członków Komisji poprzez wypełnienie formularza stanowiącego załącznik nr 1 do regulaminu konkursu.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6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1. Ocena merytoryczna ofert dokonywana </w:t>
      </w:r>
      <w:r w:rsidR="00285EB2">
        <w:rPr>
          <w:rFonts w:eastAsia="Times New Roman"/>
          <w:lang w:eastAsia="en-US" w:bidi="en-US"/>
        </w:rPr>
        <w:t>jest indywidualnie</w:t>
      </w:r>
      <w:r>
        <w:rPr>
          <w:rFonts w:eastAsia="Times New Roman"/>
          <w:lang w:eastAsia="en-US" w:bidi="en-US"/>
        </w:rPr>
        <w:t xml:space="preserve"> przez członków Komisji, poprzez</w:t>
      </w:r>
      <w:r w:rsidR="00285EB2">
        <w:rPr>
          <w:rFonts w:eastAsia="Times New Roman"/>
          <w:lang w:eastAsia="en-US" w:bidi="en-US"/>
        </w:rPr>
        <w:t xml:space="preserve"> przyznanie określonej liczby </w:t>
      </w:r>
      <w:r>
        <w:rPr>
          <w:rFonts w:eastAsia="Times New Roman"/>
          <w:lang w:eastAsia="en-US" w:bidi="en-US"/>
        </w:rPr>
        <w:t>punktów na formularzu stanowiącym załącznik nr 2 do regulaminu konkursu, biorąc pod uwagę następujące kryteria:</w:t>
      </w:r>
    </w:p>
    <w:p w:rsidR="001D463A" w:rsidRPr="004348BC" w:rsidRDefault="001A4FC0" w:rsidP="001D463A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 xml:space="preserve">zakres </w:t>
      </w:r>
      <w:r w:rsidR="005752A3">
        <w:rPr>
          <w:rFonts w:eastAsia="Lucida Sans Unicode"/>
          <w:color w:val="000000"/>
          <w:lang w:eastAsia="en-US" w:bidi="en-US"/>
        </w:rPr>
        <w:t>rzeczowy realizacji zadania do 3</w:t>
      </w:r>
      <w:r w:rsidR="001D463A" w:rsidRPr="004348BC">
        <w:rPr>
          <w:rFonts w:eastAsia="Lucida Sans Unicode"/>
          <w:color w:val="000000"/>
          <w:lang w:eastAsia="en-US" w:bidi="en-US"/>
        </w:rPr>
        <w:t xml:space="preserve">0 punktów, </w:t>
      </w:r>
    </w:p>
    <w:p w:rsidR="001D463A" w:rsidRPr="004348BC" w:rsidRDefault="001D463A" w:rsidP="001D463A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4348BC">
        <w:rPr>
          <w:rFonts w:eastAsia="Lucida Sans Unicode"/>
          <w:color w:val="000000"/>
          <w:lang w:eastAsia="en-US" w:bidi="en-US"/>
        </w:rPr>
        <w:t>kalkulacje ko</w:t>
      </w:r>
      <w:r w:rsidR="001A4FC0">
        <w:rPr>
          <w:rFonts w:eastAsia="Lucida Sans Unicode"/>
          <w:color w:val="000000"/>
          <w:lang w:eastAsia="en-US" w:bidi="en-US"/>
        </w:rPr>
        <w:t>sztów realizacji zadania, w tym</w:t>
      </w:r>
      <w:r w:rsidRPr="004348BC">
        <w:rPr>
          <w:rFonts w:eastAsia="Lucida Sans Unicode"/>
          <w:color w:val="000000"/>
          <w:lang w:eastAsia="en-US" w:bidi="en-US"/>
        </w:rPr>
        <w:t xml:space="preserve"> w odniesieniu do </w:t>
      </w:r>
      <w:r>
        <w:rPr>
          <w:rFonts w:eastAsia="Lucida Sans Unicode"/>
          <w:color w:val="000000"/>
          <w:lang w:eastAsia="en-US" w:bidi="en-US"/>
        </w:rPr>
        <w:t>zakresu rzeczowego zadania  do 2</w:t>
      </w:r>
      <w:r w:rsidR="004E1004">
        <w:rPr>
          <w:rFonts w:eastAsia="Lucida Sans Unicode"/>
          <w:color w:val="000000"/>
          <w:lang w:eastAsia="en-US" w:bidi="en-US"/>
        </w:rPr>
        <w:t>5</w:t>
      </w:r>
      <w:r w:rsidRPr="004348BC">
        <w:rPr>
          <w:rFonts w:eastAsia="Lucida Sans Unicode"/>
          <w:color w:val="000000"/>
          <w:lang w:eastAsia="en-US" w:bidi="en-US"/>
        </w:rPr>
        <w:t xml:space="preserve"> punktów, </w:t>
      </w:r>
    </w:p>
    <w:p w:rsidR="00661830" w:rsidRDefault="001D463A" w:rsidP="00661830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4348BC">
        <w:rPr>
          <w:rFonts w:eastAsia="Lucida Sans Unicode"/>
          <w:color w:val="000000"/>
          <w:lang w:eastAsia="en-US" w:bidi="en-US"/>
        </w:rPr>
        <w:t>jakość wykonania zadania i kwalifikacje o</w:t>
      </w:r>
      <w:r w:rsidR="002C57D4">
        <w:rPr>
          <w:rFonts w:eastAsia="Lucida Sans Unicode"/>
          <w:color w:val="000000"/>
          <w:lang w:eastAsia="en-US" w:bidi="en-US"/>
        </w:rPr>
        <w:t>sób realizujących zadanie do 30</w:t>
      </w:r>
      <w:r w:rsidRPr="004348BC">
        <w:rPr>
          <w:rFonts w:eastAsia="Lucida Sans Unicode"/>
          <w:color w:val="000000"/>
          <w:lang w:eastAsia="en-US" w:bidi="en-US"/>
        </w:rPr>
        <w:t xml:space="preserve"> punktów, </w:t>
      </w:r>
    </w:p>
    <w:p w:rsidR="00E910D1" w:rsidRPr="00E910D1" w:rsidRDefault="00E910D1" w:rsidP="00E910D1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E910D1">
        <w:rPr>
          <w:color w:val="000000"/>
          <w:lang w:eastAsia="en-US" w:bidi="en-US"/>
        </w:rPr>
        <w:t xml:space="preserve">program rekomendowany </w:t>
      </w:r>
      <w:r w:rsidRPr="004348BC">
        <w:t xml:space="preserve">w ramach Systemu rekomendacji programów profilaktycznych i promocji zdrowia </w:t>
      </w:r>
      <w:r w:rsidR="004E1004">
        <w:t>do 5</w:t>
      </w:r>
      <w:r>
        <w:t xml:space="preserve"> punktów, </w:t>
      </w:r>
    </w:p>
    <w:p w:rsidR="001831EA" w:rsidRPr="00E910D1" w:rsidRDefault="001D463A" w:rsidP="00E910D1">
      <w:pPr>
        <w:numPr>
          <w:ilvl w:val="0"/>
          <w:numId w:val="13"/>
        </w:numPr>
        <w:jc w:val="both"/>
        <w:rPr>
          <w:rFonts w:eastAsia="Lucida Sans Unicode"/>
          <w:color w:val="000000"/>
          <w:lang w:eastAsia="en-US" w:bidi="en-US"/>
        </w:rPr>
      </w:pPr>
      <w:r w:rsidRPr="00E910D1">
        <w:rPr>
          <w:rFonts w:eastAsia="Lucida Sans Unicode"/>
          <w:color w:val="000000"/>
          <w:lang w:eastAsia="en-US" w:bidi="en-US"/>
        </w:rPr>
        <w:t>realizacje zleconych zadań publicznych w przypadku podmiotów uprawnionych, które w latach poprzednich</w:t>
      </w:r>
      <w:r w:rsidR="004E11DF" w:rsidRPr="00E910D1">
        <w:rPr>
          <w:rFonts w:eastAsia="Lucida Sans Unicode"/>
          <w:color w:val="000000"/>
          <w:lang w:eastAsia="en-US" w:bidi="en-US"/>
        </w:rPr>
        <w:t xml:space="preserve"> do 10</w:t>
      </w:r>
      <w:r w:rsidR="001F464A" w:rsidRPr="00E910D1">
        <w:rPr>
          <w:rFonts w:eastAsia="Lucida Sans Unicode"/>
          <w:color w:val="000000"/>
          <w:lang w:eastAsia="en-US" w:bidi="en-US"/>
        </w:rPr>
        <w:t xml:space="preserve"> punktów.</w:t>
      </w:r>
    </w:p>
    <w:p w:rsidR="001831EA" w:rsidRDefault="001831EA" w:rsidP="001831EA">
      <w:pPr>
        <w:autoSpaceDE w:val="0"/>
        <w:ind w:left="-45" w:firstLine="4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 Ocenę merytoryczną ustala się poprzez zsumowanie ocen</w:t>
      </w:r>
      <w:r w:rsidR="001A4FC0">
        <w:rPr>
          <w:rFonts w:eastAsia="Times New Roman"/>
          <w:lang w:eastAsia="en-US" w:bidi="en-US"/>
        </w:rPr>
        <w:t xml:space="preserve"> przydzielonych ofercie przez </w:t>
      </w:r>
      <w:r>
        <w:rPr>
          <w:rFonts w:eastAsia="Times New Roman"/>
          <w:lang w:eastAsia="en-US" w:bidi="en-US"/>
        </w:rPr>
        <w:t xml:space="preserve"> wszystkich członków Komisji. Zbiorczy formularz oceny </w:t>
      </w:r>
      <w:r w:rsidR="001A4FC0">
        <w:rPr>
          <w:rFonts w:eastAsia="Times New Roman"/>
          <w:lang w:eastAsia="en-US" w:bidi="en-US"/>
        </w:rPr>
        <w:t>ofert stanowi załącznik nr 3 do</w:t>
      </w:r>
      <w:r>
        <w:rPr>
          <w:rFonts w:eastAsia="Times New Roman"/>
          <w:lang w:eastAsia="en-US" w:bidi="en-US"/>
        </w:rPr>
        <w:t xml:space="preserve"> regulaminu.</w:t>
      </w:r>
    </w:p>
    <w:p w:rsidR="001831EA" w:rsidRDefault="001831EA" w:rsidP="001831EA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 Oferty, które w ocenie merytorycznej otrzymają po</w:t>
      </w:r>
      <w:r w:rsidR="001A4FC0">
        <w:rPr>
          <w:rFonts w:eastAsia="Times New Roman"/>
          <w:lang w:eastAsia="en-US" w:bidi="en-US"/>
        </w:rPr>
        <w:t xml:space="preserve">niżej 50 % punktów możliwych </w:t>
      </w:r>
      <w:r>
        <w:rPr>
          <w:rFonts w:eastAsia="Times New Roman"/>
          <w:lang w:eastAsia="en-US" w:bidi="en-US"/>
        </w:rPr>
        <w:t>do uzyskania, n</w:t>
      </w:r>
      <w:r w:rsidR="001A4FC0">
        <w:rPr>
          <w:rFonts w:eastAsia="Times New Roman"/>
          <w:lang w:eastAsia="en-US" w:bidi="en-US"/>
        </w:rPr>
        <w:t xml:space="preserve">ie otrzymują pozytywnej opinii </w:t>
      </w:r>
      <w:r>
        <w:rPr>
          <w:rFonts w:eastAsia="Times New Roman"/>
          <w:lang w:eastAsia="en-US" w:bidi="en-US"/>
        </w:rPr>
        <w:t>do dofinansowania.</w:t>
      </w:r>
    </w:p>
    <w:p w:rsidR="001831EA" w:rsidRDefault="001831EA" w:rsidP="001831EA">
      <w:pPr>
        <w:autoSpaceDE w:val="0"/>
        <w:ind w:left="-30" w:firstLine="15"/>
        <w:jc w:val="both"/>
      </w:pPr>
      <w:r>
        <w:rPr>
          <w:rFonts w:eastAsia="Times New Roman"/>
          <w:lang w:eastAsia="en-US" w:bidi="en-US"/>
        </w:rPr>
        <w:t xml:space="preserve">4. </w:t>
      </w:r>
      <w:r>
        <w:t xml:space="preserve">Na podstawie punktowej oceny ofert Komisja Konkursowa sporządzi listę rankingową ofert. Dofinansowanie uzyskują oferty o największej liczbie punktów, aż do wyczerpania środków. </w:t>
      </w:r>
    </w:p>
    <w:p w:rsidR="001831EA" w:rsidRDefault="001831EA" w:rsidP="001831EA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t xml:space="preserve">5. </w:t>
      </w:r>
      <w:r>
        <w:rPr>
          <w:rFonts w:eastAsia="Times New Roman"/>
          <w:lang w:eastAsia="en-US" w:bidi="en-US"/>
        </w:rPr>
        <w:t>Złożenie oferty nie jest równoznaczne z zapewnieniem przyznania środków finansowych w wysokości wnioskowanej.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6. W przypadku przyznania dofinansowania w kwocie mniejszej niż wnioskowana, Oferent w wyznaczonym terminie będzie zobowiązany do przedstawienia korekty kalkulacji przewidywanych kosztów realizacji zadania oraz korekty harmonogramu realizacji zadania.</w:t>
      </w:r>
    </w:p>
    <w:p w:rsidR="001831EA" w:rsidRDefault="001831EA" w:rsidP="001831EA">
      <w:pPr>
        <w:autoSpaceDE w:val="0"/>
        <w:ind w:left="-15" w:hanging="15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>7. Nieprzedłożenie wymagany</w:t>
      </w:r>
      <w:r w:rsidR="00F62D8F">
        <w:rPr>
          <w:rFonts w:eastAsia="Times New Roman"/>
          <w:lang w:eastAsia="en-US" w:bidi="en-US"/>
        </w:rPr>
        <w:t>ch dokumentów, wskazanych w ust.</w:t>
      </w:r>
      <w:r>
        <w:rPr>
          <w:rFonts w:eastAsia="Times New Roman"/>
          <w:lang w:eastAsia="en-US" w:bidi="en-US"/>
        </w:rPr>
        <w:t xml:space="preserve"> 6 w wyznaczonym terminie, traktowane będzie jako rezygnacja z przy</w:t>
      </w:r>
      <w:r w:rsidR="009C3591">
        <w:rPr>
          <w:rFonts w:eastAsia="Times New Roman"/>
          <w:lang w:eastAsia="en-US" w:bidi="en-US"/>
        </w:rPr>
        <w:t>znanych środków</w:t>
      </w:r>
      <w:r>
        <w:rPr>
          <w:rFonts w:eastAsia="Times New Roman"/>
          <w:lang w:eastAsia="en-US" w:bidi="en-US"/>
        </w:rPr>
        <w:t xml:space="preserve"> finansowych.</w:t>
      </w:r>
    </w:p>
    <w:p w:rsidR="00417327" w:rsidRDefault="00417327" w:rsidP="00C32897">
      <w:pPr>
        <w:tabs>
          <w:tab w:val="left" w:pos="720"/>
        </w:tabs>
        <w:autoSpaceDE w:val="0"/>
        <w:rPr>
          <w:rFonts w:eastAsia="Times New Roman"/>
          <w:b/>
          <w:bCs/>
        </w:rPr>
      </w:pPr>
    </w:p>
    <w:p w:rsidR="00435CCC" w:rsidRDefault="00435CCC" w:rsidP="00636D8E">
      <w:pPr>
        <w:tabs>
          <w:tab w:val="left" w:pos="720"/>
        </w:tabs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720"/>
        </w:tabs>
        <w:autoSpaceDE w:val="0"/>
        <w:ind w:left="36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lastRenderedPageBreak/>
        <w:t>§ 7</w:t>
      </w:r>
    </w:p>
    <w:p w:rsidR="001831EA" w:rsidRDefault="001831EA" w:rsidP="001831EA">
      <w:pPr>
        <w:numPr>
          <w:ilvl w:val="0"/>
          <w:numId w:val="4"/>
        </w:numPr>
        <w:tabs>
          <w:tab w:val="left" w:pos="0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Komisja konkursowa przedstawia Prezydentowi Miasta Świnoujście protokół wraz z propozycją  wyboru  oferty lub ofert  i wysokości środków finansowych  przeznaczonych   na realizację zadania  publicznego.</w:t>
      </w:r>
    </w:p>
    <w:p w:rsidR="001831EA" w:rsidRPr="00316076" w:rsidRDefault="001831EA" w:rsidP="00316076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Osta</w:t>
      </w:r>
      <w:r w:rsidR="00F2059E">
        <w:rPr>
          <w:rFonts w:eastAsia="Times New Roman"/>
          <w:lang w:eastAsia="en-US" w:bidi="en-US"/>
        </w:rPr>
        <w:t>teczną decyzję o wyborze oferty</w:t>
      </w:r>
      <w:r>
        <w:rPr>
          <w:rFonts w:eastAsia="Times New Roman"/>
          <w:lang w:eastAsia="en-US" w:bidi="en-US"/>
        </w:rPr>
        <w:t xml:space="preserve"> i wysokości środków finansowych  na</w:t>
      </w:r>
      <w:r w:rsidR="00316076">
        <w:rPr>
          <w:rFonts w:eastAsia="Times New Roman"/>
          <w:lang w:eastAsia="en-US" w:bidi="en-US"/>
        </w:rPr>
        <w:t xml:space="preserve"> realizację zadania  z zakresu </w:t>
      </w:r>
      <w:r>
        <w:rPr>
          <w:rFonts w:eastAsia="Times New Roman"/>
          <w:lang w:eastAsia="en-US" w:bidi="en-US"/>
        </w:rPr>
        <w:t>zdrowia publiczn</w:t>
      </w:r>
      <w:r w:rsidR="00316076">
        <w:rPr>
          <w:rFonts w:eastAsia="Times New Roman"/>
          <w:lang w:eastAsia="en-US" w:bidi="en-US"/>
        </w:rPr>
        <w:t>ego</w:t>
      </w:r>
      <w:r w:rsidR="00653FB2">
        <w:rPr>
          <w:rFonts w:eastAsia="Times New Roman"/>
          <w:lang w:eastAsia="en-US" w:bidi="en-US"/>
        </w:rPr>
        <w:t xml:space="preserve"> podejmuje Prezydent Miasta</w:t>
      </w:r>
      <w:r w:rsidR="00CB707C">
        <w:rPr>
          <w:rFonts w:eastAsia="Times New Roman"/>
          <w:lang w:eastAsia="en-US" w:bidi="en-US"/>
        </w:rPr>
        <w:t>.</w:t>
      </w:r>
      <w:r w:rsidR="00653FB2">
        <w:rPr>
          <w:rFonts w:eastAsia="Times New Roman"/>
          <w:lang w:eastAsia="en-US" w:bidi="en-US"/>
        </w:rPr>
        <w:t xml:space="preserve"> </w:t>
      </w:r>
    </w:p>
    <w:p w:rsidR="001831EA" w:rsidRDefault="001831EA" w:rsidP="003C00AB">
      <w:pPr>
        <w:numPr>
          <w:ilvl w:val="0"/>
          <w:numId w:val="4"/>
        </w:numPr>
        <w:ind w:left="360"/>
        <w:jc w:val="both"/>
      </w:pPr>
      <w:r>
        <w:t>Ogłoszenie wyników konkursu ofert nastąpi niezwłocznie po jego rozstrzygnięciu w Bi</w:t>
      </w:r>
      <w:r w:rsidR="00653FB2">
        <w:t xml:space="preserve">uletynie Informacji Publicznej </w:t>
      </w:r>
      <w:r w:rsidR="00CB707C">
        <w:t>or</w:t>
      </w:r>
      <w:r w:rsidR="009C3591">
        <w:t xml:space="preserve">az na tablicy </w:t>
      </w:r>
      <w:r w:rsidR="00CB707C">
        <w:t>ogłoszeń w siedz</w:t>
      </w:r>
      <w:r w:rsidR="009C3591">
        <w:t>ibie Urzędu Miasta Świnoujście.</w:t>
      </w:r>
    </w:p>
    <w:p w:rsidR="00BB0918" w:rsidRDefault="00BB0918" w:rsidP="00C652CF">
      <w:pPr>
        <w:numPr>
          <w:ilvl w:val="0"/>
          <w:numId w:val="4"/>
        </w:numPr>
        <w:ind w:left="360"/>
        <w:jc w:val="both"/>
      </w:pPr>
      <w:r w:rsidRPr="00BB0918">
        <w:t xml:space="preserve">Od </w:t>
      </w:r>
      <w:r w:rsidR="00943712">
        <w:t>podjętej</w:t>
      </w:r>
      <w:r w:rsidRPr="00BB0918">
        <w:t xml:space="preserve"> prz</w:t>
      </w:r>
      <w:r w:rsidR="00C652CF">
        <w:t>ez Prezydenta Miasta</w:t>
      </w:r>
      <w:r w:rsidR="00943712">
        <w:t xml:space="preserve"> decyzji</w:t>
      </w:r>
      <w:r w:rsidRPr="00BB0918">
        <w:t xml:space="preserve"> w sprawie wyboru oferty przysługuje oferentowi odwołanie.</w:t>
      </w:r>
    </w:p>
    <w:p w:rsidR="001831EA" w:rsidRDefault="00C652CF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Oferent może wnieść do Prezydenta Miasta </w:t>
      </w:r>
      <w:r w:rsidR="001831EA">
        <w:t xml:space="preserve">odwołanie od wyników konkursu ofert, </w:t>
      </w:r>
      <w:r w:rsidR="001831EA">
        <w:br/>
        <w:t xml:space="preserve">w formie pisemnej, w terminie 3 dni od dnia ogłoszenia wyniku konkursu ofert. </w:t>
      </w:r>
      <w:r w:rsidR="001831EA">
        <w:br/>
        <w:t>O przyjęciu odwołania decyduje dzień jego wpływu do Stanowiska Obsłu</w:t>
      </w:r>
      <w:r w:rsidR="00170357">
        <w:t>gi Interesanta</w:t>
      </w:r>
      <w:r w:rsidR="001831EA">
        <w:t xml:space="preserve"> Urzędu Miasta Świnoujście.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Odwołanie może zostać złożone jedynie w formie pisemnej. Odwołanie nie może zostać</w:t>
      </w:r>
      <w:r>
        <w:br/>
        <w:t>złożone tylko za pośrednictwem faksu. Wniesienie odwołania jedynie za pomocą faksu</w:t>
      </w:r>
      <w:r>
        <w:br/>
        <w:t>skutkuje pozostawieniem go bez rozpatrzenia, gdyż forma ta nie spełnia warunków</w:t>
      </w:r>
      <w:r>
        <w:br/>
        <w:t>opisanych w art. 78 Kodeksu cywilnego koniecznych dla zachowania pisemnej formy</w:t>
      </w:r>
      <w:r>
        <w:br/>
        <w:t>czynności prawnej. Data nadania faksu nie jest uznawana za datę złożenia odwołania, także w przypadku, jeżeli oferent w późniejszym terminie prześle środek odwoławczy pocztą tradycyjną lub kurierską. W przedmiotowym przypadku termin na złożenie odwołania jest ust</w:t>
      </w:r>
      <w:r w:rsidR="00170357">
        <w:t>alany z uwzględnieniem wpływu na Stanowisko Obsługi Interesanta</w:t>
      </w:r>
      <w:r w:rsidR="00E23975">
        <w:t xml:space="preserve"> Urzędu Miasta Świnoujście</w:t>
      </w:r>
      <w:r>
        <w:t xml:space="preserve"> środka odwoławczego w formie pisemnej.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Wniesienie odwołania wstrzymuje dalsze czynno</w:t>
      </w:r>
      <w:r w:rsidR="009C3591">
        <w:t>ści związane z zawarciem umów z </w:t>
      </w:r>
      <w:r>
        <w:t>poszczególnymi ofere</w:t>
      </w:r>
      <w:r w:rsidR="00812FFE">
        <w:t>ntami do czasu jego rozpoznania</w:t>
      </w:r>
      <w:r>
        <w:t xml:space="preserve">. </w:t>
      </w:r>
    </w:p>
    <w:p w:rsidR="00812FFE" w:rsidRDefault="00CF25BC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Prezydent Miasta</w:t>
      </w:r>
      <w:r w:rsidR="00812FFE">
        <w:t xml:space="preserve"> </w:t>
      </w:r>
      <w:r w:rsidR="00812FFE" w:rsidRPr="00776C7B">
        <w:t>przekazuje złożone odwołanie komisji konkursowej, celem</w:t>
      </w:r>
      <w:r w:rsidR="00812FFE">
        <w:t xml:space="preserve"> </w:t>
      </w:r>
      <w:r w:rsidR="00812FFE" w:rsidRPr="00776C7B">
        <w:t>uzyskania dodatkowej opinii w tym zakresie</w:t>
      </w:r>
      <w:r w:rsidR="00827143">
        <w:t>.</w:t>
      </w:r>
    </w:p>
    <w:p w:rsidR="001831EA" w:rsidRDefault="009B4907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</w:t>
      </w:r>
      <w:r w:rsidR="00827143">
        <w:t xml:space="preserve">niezwłocznie </w:t>
      </w:r>
      <w:r>
        <w:t xml:space="preserve">zapoznaje się z odwołaniem. </w:t>
      </w:r>
      <w:r w:rsidR="001831EA"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1831EA" w:rsidRDefault="001831EA" w:rsidP="001831EA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Komisja składa Prezydentowi Miasta Świnoujście, za pośrednictwem Przewodniczącej</w:t>
      </w:r>
      <w:r w:rsidR="00720561">
        <w:t>, opinię</w:t>
      </w:r>
      <w:r>
        <w:t xml:space="preserve"> </w:t>
      </w:r>
      <w:r w:rsidR="009C3591">
        <w:t>z </w:t>
      </w:r>
      <w:r w:rsidR="00AA1BD3">
        <w:t>wnios</w:t>
      </w:r>
      <w:r>
        <w:t>k</w:t>
      </w:r>
      <w:r w:rsidR="00AA1BD3">
        <w:t>iem o:</w:t>
      </w:r>
      <w:r>
        <w:t xml:space="preserve">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częściowe uwzględnienie odwołania, </w:t>
      </w:r>
    </w:p>
    <w:p w:rsidR="001831EA" w:rsidRDefault="001831EA" w:rsidP="001831EA">
      <w:pPr>
        <w:widowControl/>
        <w:suppressAutoHyphens w:val="0"/>
        <w:ind w:left="360"/>
        <w:contextualSpacing/>
        <w:jc w:val="both"/>
      </w:pPr>
      <w:r>
        <w:t xml:space="preserve">- oddalenie odwołania, </w:t>
      </w:r>
    </w:p>
    <w:p w:rsidR="001831EA" w:rsidRDefault="001831EA" w:rsidP="001831EA">
      <w:pPr>
        <w:widowControl/>
        <w:suppressAutoHyphens w:val="0"/>
        <w:ind w:left="360"/>
        <w:jc w:val="both"/>
      </w:pPr>
      <w:r>
        <w:t>- odrzucenie odwołania, które wpłynęło po terminie lub nie pochodzi od oferenta.</w:t>
      </w:r>
    </w:p>
    <w:p w:rsidR="00732168" w:rsidRDefault="00732168" w:rsidP="00B7265C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>Prezydent Mia</w:t>
      </w:r>
      <w:r w:rsidR="002B6FD2">
        <w:t xml:space="preserve">sta po zapoznaniu </w:t>
      </w:r>
      <w:r>
        <w:t>się z opinią komisji konkursowej rozstrzyga o sposobie rozpatrzenia odwołania</w:t>
      </w:r>
      <w:r w:rsidR="0066682F">
        <w:t>.</w:t>
      </w:r>
      <w:r>
        <w:t xml:space="preserve"> </w:t>
      </w:r>
    </w:p>
    <w:p w:rsidR="00B7265C" w:rsidRDefault="00B7265C" w:rsidP="00B7265C">
      <w:pPr>
        <w:widowControl/>
        <w:numPr>
          <w:ilvl w:val="0"/>
          <w:numId w:val="4"/>
        </w:numPr>
        <w:suppressAutoHyphens w:val="0"/>
        <w:ind w:left="360"/>
        <w:jc w:val="both"/>
      </w:pPr>
      <w:r>
        <w:t xml:space="preserve">Komisja niezwłocznie informuje oferentów </w:t>
      </w:r>
      <w:r w:rsidR="006E456B">
        <w:t>o rozstrzygnięciu</w:t>
      </w:r>
      <w:r>
        <w:t xml:space="preserve"> odwołania przez Prezydenta Miasta. </w:t>
      </w:r>
    </w:p>
    <w:p w:rsidR="001831EA" w:rsidRDefault="001831EA" w:rsidP="001831EA">
      <w:pPr>
        <w:numPr>
          <w:ilvl w:val="0"/>
          <w:numId w:val="4"/>
        </w:numPr>
        <w:tabs>
          <w:tab w:val="left" w:pos="555"/>
        </w:tabs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Jeżeli nie złożono żadnej oferty</w:t>
      </w:r>
      <w:r w:rsidR="00653FB2">
        <w:rPr>
          <w:rFonts w:eastAsia="Times New Roman"/>
          <w:lang w:eastAsia="en-US" w:bidi="en-US"/>
        </w:rPr>
        <w:t xml:space="preserve"> bądź żadna ze złożonych ofert </w:t>
      </w:r>
      <w:r>
        <w:rPr>
          <w:rFonts w:eastAsia="Times New Roman"/>
          <w:lang w:eastAsia="en-US" w:bidi="en-US"/>
        </w:rPr>
        <w:t xml:space="preserve">nie spełnia </w:t>
      </w:r>
      <w:r w:rsidR="00DB1136">
        <w:rPr>
          <w:rFonts w:eastAsia="Times New Roman"/>
          <w:lang w:eastAsia="en-US" w:bidi="en-US"/>
        </w:rPr>
        <w:t xml:space="preserve">wymogów zawartych w ogłoszeniu Prezydent Miasta </w:t>
      </w:r>
      <w:r>
        <w:rPr>
          <w:rFonts w:eastAsia="Times New Roman"/>
          <w:lang w:eastAsia="en-US" w:bidi="en-US"/>
        </w:rPr>
        <w:t>unieważnia otwarty konkurs of</w:t>
      </w:r>
      <w:r w:rsidR="009C3591">
        <w:rPr>
          <w:rFonts w:eastAsia="Times New Roman"/>
          <w:lang w:eastAsia="en-US" w:bidi="en-US"/>
        </w:rPr>
        <w:t>ert. Informację o unieważnieniu</w:t>
      </w:r>
      <w:r>
        <w:rPr>
          <w:rFonts w:eastAsia="Times New Roman"/>
          <w:lang w:eastAsia="en-US" w:bidi="en-US"/>
        </w:rPr>
        <w:t xml:space="preserve"> otwar</w:t>
      </w:r>
      <w:r w:rsidR="009C3591">
        <w:rPr>
          <w:rFonts w:eastAsia="Times New Roman"/>
          <w:lang w:eastAsia="en-US" w:bidi="en-US"/>
        </w:rPr>
        <w:t xml:space="preserve">tego konkursu ofert podaje się w Biuletynie Informacji </w:t>
      </w:r>
      <w:r>
        <w:rPr>
          <w:rFonts w:eastAsia="Times New Roman"/>
          <w:lang w:eastAsia="en-US" w:bidi="en-US"/>
        </w:rPr>
        <w:t>Publi</w:t>
      </w:r>
      <w:r w:rsidR="00266F71">
        <w:rPr>
          <w:rFonts w:eastAsia="Times New Roman"/>
          <w:lang w:eastAsia="en-US" w:bidi="en-US"/>
        </w:rPr>
        <w:t xml:space="preserve">cznej oraz </w:t>
      </w:r>
      <w:r w:rsidR="006A4ADC">
        <w:rPr>
          <w:rFonts w:eastAsia="Times New Roman"/>
          <w:lang w:eastAsia="en-US" w:bidi="en-US"/>
        </w:rPr>
        <w:t xml:space="preserve">na tablicy ogłoszeń </w:t>
      </w:r>
      <w:r w:rsidR="00266F71">
        <w:rPr>
          <w:rFonts w:eastAsia="Times New Roman"/>
          <w:lang w:eastAsia="en-US" w:bidi="en-US"/>
        </w:rPr>
        <w:t>w siedzibie Urzędu Miasta Świnoujście</w:t>
      </w:r>
      <w:r w:rsidR="006A4ADC">
        <w:rPr>
          <w:rFonts w:eastAsia="Times New Roman"/>
          <w:lang w:eastAsia="en-US" w:bidi="en-US"/>
        </w:rPr>
        <w:t>.</w:t>
      </w:r>
    </w:p>
    <w:p w:rsidR="007A0399" w:rsidRPr="00AD5786" w:rsidRDefault="001831EA" w:rsidP="009C5201">
      <w:pPr>
        <w:numPr>
          <w:ilvl w:val="0"/>
          <w:numId w:val="4"/>
        </w:numPr>
        <w:autoSpaceDE w:val="0"/>
        <w:ind w:left="360"/>
        <w:jc w:val="both"/>
        <w:rPr>
          <w:color w:val="000000"/>
          <w:lang w:eastAsia="en-US" w:bidi="en-US"/>
        </w:rPr>
      </w:pPr>
      <w:r>
        <w:t xml:space="preserve">Prezydent Miasta Świnoujście zastrzega sobie prawo </w:t>
      </w:r>
      <w:r w:rsidRPr="00657784">
        <w:rPr>
          <w:color w:val="000000"/>
          <w:lang w:eastAsia="en-US" w:bidi="en-US"/>
        </w:rPr>
        <w:t xml:space="preserve">odwołania konkursu w każdym czasie, bez podania przyczyn </w:t>
      </w:r>
      <w:r>
        <w:rPr>
          <w:bCs/>
        </w:rPr>
        <w:t>oraz prawo do możliwości przedłużenia terminu złożenia ofert i terminu</w:t>
      </w:r>
      <w:r w:rsidR="000A58B1">
        <w:rPr>
          <w:bCs/>
        </w:rPr>
        <w:t xml:space="preserve"> rozstrzygnięcia konkursu ofert.</w:t>
      </w:r>
    </w:p>
    <w:p w:rsidR="00DB1136" w:rsidRDefault="00DB1136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</w:p>
    <w:p w:rsidR="00DB1136" w:rsidRPr="00DB1136" w:rsidRDefault="00DB1136" w:rsidP="00DB1136">
      <w:pPr>
        <w:rPr>
          <w:lang w:eastAsia="en-US" w:bidi="en-US"/>
        </w:rPr>
      </w:pP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lastRenderedPageBreak/>
        <w:t>Rozdział III</w:t>
      </w:r>
    </w:p>
    <w:p w:rsidR="001831EA" w:rsidRDefault="001831EA" w:rsidP="001831EA">
      <w:pPr>
        <w:pStyle w:val="Nagwek31"/>
        <w:keepNext/>
        <w:tabs>
          <w:tab w:val="left" w:pos="0"/>
        </w:tabs>
        <w:jc w:val="center"/>
        <w:rPr>
          <w:rFonts w:eastAsia="Times New Roman" w:cs="Times New Roman"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końcowe</w:t>
      </w:r>
    </w:p>
    <w:p w:rsidR="001831EA" w:rsidRDefault="001831EA" w:rsidP="001831EA">
      <w:pPr>
        <w:autoSpaceDE w:val="0"/>
        <w:ind w:firstLine="567"/>
        <w:jc w:val="both"/>
        <w:rPr>
          <w:rFonts w:eastAsia="Times New Roman"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8</w:t>
      </w:r>
    </w:p>
    <w:p w:rsidR="001831EA" w:rsidRDefault="001831EA" w:rsidP="001831EA">
      <w:pPr>
        <w:tabs>
          <w:tab w:val="left" w:pos="-499"/>
          <w:tab w:val="left" w:pos="30"/>
        </w:tabs>
        <w:autoSpaceDE w:val="0"/>
        <w:ind w:left="15" w:hanging="15"/>
        <w:jc w:val="both"/>
        <w:rPr>
          <w:lang w:eastAsia="en-US" w:bidi="en-US"/>
        </w:rPr>
      </w:pPr>
      <w:r>
        <w:rPr>
          <w:rFonts w:eastAsia="Times New Roman"/>
          <w:lang w:eastAsia="en-US" w:bidi="en-US"/>
        </w:rPr>
        <w:t>1. Wyniki otwart</w:t>
      </w:r>
      <w:r w:rsidR="00BB4ADF">
        <w:rPr>
          <w:rFonts w:eastAsia="Times New Roman"/>
          <w:lang w:eastAsia="en-US" w:bidi="en-US"/>
        </w:rPr>
        <w:t xml:space="preserve">ego konkursu ofert ogłasza się </w:t>
      </w:r>
      <w:r>
        <w:rPr>
          <w:rFonts w:eastAsia="Times New Roman"/>
          <w:lang w:eastAsia="en-US" w:bidi="en-US"/>
        </w:rPr>
        <w:t xml:space="preserve">niezwłocznie po wyborze oferty </w:t>
      </w:r>
      <w:r w:rsidR="00F62D8F">
        <w:rPr>
          <w:lang w:eastAsia="en-US" w:bidi="en-US"/>
        </w:rPr>
        <w:t>w Biuletynie Informacji P</w:t>
      </w:r>
      <w:r>
        <w:rPr>
          <w:lang w:eastAsia="en-US" w:bidi="en-US"/>
        </w:rPr>
        <w:t>ublicznej or</w:t>
      </w:r>
      <w:r w:rsidR="00316076">
        <w:rPr>
          <w:lang w:eastAsia="en-US" w:bidi="en-US"/>
        </w:rPr>
        <w:t>az na tablicy ogłoszeń w siedzibie</w:t>
      </w:r>
      <w:r>
        <w:rPr>
          <w:lang w:eastAsia="en-US" w:bidi="en-US"/>
        </w:rPr>
        <w:t xml:space="preserve"> Urzędu Miasta Świnoujście. </w:t>
      </w:r>
    </w:p>
    <w:p w:rsidR="001831EA" w:rsidRDefault="009C3591" w:rsidP="001831EA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2. Ogłoszenie wyników </w:t>
      </w:r>
      <w:r w:rsidR="001831EA">
        <w:rPr>
          <w:rFonts w:eastAsia="Times New Roman"/>
          <w:lang w:eastAsia="en-US" w:bidi="en-US"/>
        </w:rPr>
        <w:t>w szczególności zawiera:</w:t>
      </w:r>
    </w:p>
    <w:p w:rsidR="001831EA" w:rsidRDefault="001831EA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oferenta,</w:t>
      </w:r>
    </w:p>
    <w:p w:rsidR="001831EA" w:rsidRDefault="001831EA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nazwę zadania</w:t>
      </w:r>
      <w:r w:rsidR="009C3591">
        <w:rPr>
          <w:rFonts w:eastAsia="Times New Roman"/>
          <w:lang w:eastAsia="en-US" w:bidi="en-US"/>
        </w:rPr>
        <w:t xml:space="preserve"> z zakresu </w:t>
      </w:r>
      <w:r w:rsidR="00F62D8F">
        <w:rPr>
          <w:rFonts w:eastAsia="Times New Roman"/>
          <w:lang w:eastAsia="en-US" w:bidi="en-US"/>
        </w:rPr>
        <w:t>zdrowia publicznego,</w:t>
      </w:r>
    </w:p>
    <w:p w:rsidR="001831EA" w:rsidRDefault="009C3591" w:rsidP="001831EA">
      <w:pPr>
        <w:numPr>
          <w:ilvl w:val="0"/>
          <w:numId w:val="5"/>
        </w:num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wysokość </w:t>
      </w:r>
      <w:r w:rsidR="001831EA">
        <w:rPr>
          <w:rFonts w:eastAsia="Times New Roman"/>
          <w:lang w:eastAsia="en-US" w:bidi="en-US"/>
        </w:rPr>
        <w:t>przyznanych środków publicznych.</w:t>
      </w:r>
    </w:p>
    <w:p w:rsidR="00F2059E" w:rsidRDefault="001831EA" w:rsidP="00F2059E">
      <w:pPr>
        <w:autoSpaceDE w:val="0"/>
        <w:ind w:hanging="360"/>
        <w:jc w:val="both"/>
        <w:rPr>
          <w:rFonts w:eastAsia="Times New Roman"/>
          <w:b/>
          <w:bCs/>
        </w:rPr>
      </w:pPr>
      <w:r>
        <w:rPr>
          <w:rFonts w:eastAsia="Times New Roman"/>
          <w:lang w:eastAsia="en-US" w:bidi="en-US"/>
        </w:rPr>
        <w:t xml:space="preserve">      </w:t>
      </w:r>
    </w:p>
    <w:p w:rsidR="001831EA" w:rsidRDefault="001831EA" w:rsidP="001831EA">
      <w:pPr>
        <w:autoSpaceDE w:val="0"/>
        <w:jc w:val="center"/>
        <w:rPr>
          <w:rFonts w:eastAsia="Times New Roman"/>
          <w:lang w:eastAsia="en-US" w:bidi="en-US"/>
        </w:rPr>
      </w:pPr>
      <w:r>
        <w:rPr>
          <w:rFonts w:eastAsia="Times New Roman"/>
          <w:b/>
          <w:bCs/>
        </w:rPr>
        <w:t>§ 9</w:t>
      </w:r>
    </w:p>
    <w:p w:rsidR="00964D40" w:rsidRPr="00964D40" w:rsidRDefault="001831EA" w:rsidP="00964D40">
      <w:pPr>
        <w:autoSpaceDE w:val="0"/>
        <w:jc w:val="both"/>
        <w:rPr>
          <w:rFonts w:eastAsia="Times New Roman"/>
        </w:rPr>
      </w:pPr>
      <w:r>
        <w:rPr>
          <w:rFonts w:eastAsia="Times New Roman"/>
          <w:lang w:eastAsia="en-US" w:bidi="en-US"/>
        </w:rPr>
        <w:t>Prezydent Miast</w:t>
      </w:r>
      <w:r w:rsidR="001524F5">
        <w:rPr>
          <w:rFonts w:eastAsia="Times New Roman"/>
          <w:lang w:eastAsia="en-US" w:bidi="en-US"/>
        </w:rPr>
        <w:t>a</w:t>
      </w:r>
      <w:r w:rsidR="009C3591">
        <w:rPr>
          <w:rFonts w:eastAsia="Times New Roman"/>
          <w:lang w:eastAsia="en-US" w:bidi="en-US"/>
        </w:rPr>
        <w:t xml:space="preserve"> Świnoujście zawiera</w:t>
      </w:r>
      <w:r>
        <w:rPr>
          <w:rFonts w:eastAsia="Times New Roman"/>
          <w:lang w:eastAsia="en-US" w:bidi="en-US"/>
        </w:rPr>
        <w:t xml:space="preserve"> umowę z podmiotem uprawnionym, któr</w:t>
      </w:r>
      <w:r w:rsidR="009C3591">
        <w:rPr>
          <w:rFonts w:eastAsia="Times New Roman"/>
          <w:lang w:eastAsia="en-US" w:bidi="en-US"/>
        </w:rPr>
        <w:t xml:space="preserve">ego oferta została wyłoniona w </w:t>
      </w:r>
      <w:r>
        <w:rPr>
          <w:rFonts w:eastAsia="Times New Roman"/>
          <w:lang w:eastAsia="en-US" w:bidi="en-US"/>
        </w:rPr>
        <w:t>konkursie.</w:t>
      </w: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F74CE1" w:rsidRDefault="00F74CE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773DB5" w:rsidRDefault="00773DB5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773DB5" w:rsidRDefault="00773DB5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9C3591" w:rsidRDefault="009C359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9C3591" w:rsidRDefault="009C359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9C3591" w:rsidRDefault="009C359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9C3591" w:rsidRDefault="009C359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9C3591" w:rsidRDefault="009C3591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CC4BB5" w:rsidRDefault="00CC4BB5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9C5201" w:rsidRDefault="009C5201" w:rsidP="00015E8B">
      <w:pPr>
        <w:autoSpaceDE w:val="0"/>
        <w:jc w:val="both"/>
        <w:rPr>
          <w:rFonts w:eastAsia="Times New Roman"/>
          <w:sz w:val="18"/>
          <w:szCs w:val="18"/>
          <w:lang w:eastAsia="en-US" w:bidi="en-US"/>
        </w:rPr>
      </w:pPr>
    </w:p>
    <w:p w:rsidR="00C93E1F" w:rsidRPr="00964D40" w:rsidRDefault="00C93E1F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lastRenderedPageBreak/>
        <w:t>Załącznik nr 1</w:t>
      </w:r>
    </w:p>
    <w:p w:rsidR="00C93E1F" w:rsidRPr="00964D40" w:rsidRDefault="00C93E1F" w:rsidP="00C93E1F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C93E1F" w:rsidRPr="00964D40" w:rsidRDefault="00C93E1F" w:rsidP="001831EA">
      <w:pPr>
        <w:ind w:firstLine="284"/>
        <w:jc w:val="center"/>
        <w:rPr>
          <w:rFonts w:eastAsia="Times New Roman"/>
          <w:b/>
          <w:bCs/>
          <w:sz w:val="18"/>
          <w:szCs w:val="18"/>
          <w:lang w:eastAsia="en-US" w:bidi="en-US"/>
        </w:rPr>
      </w:pPr>
    </w:p>
    <w:p w:rsidR="001831EA" w:rsidRDefault="001831EA" w:rsidP="001831EA">
      <w:pPr>
        <w:ind w:firstLine="284"/>
        <w:jc w:val="center"/>
        <w:rPr>
          <w:rFonts w:eastAsia="Times New Roman"/>
          <w:b/>
          <w:bCs/>
          <w:sz w:val="22"/>
          <w:szCs w:val="22"/>
          <w:lang w:eastAsia="en-US" w:bidi="en-US"/>
        </w:rPr>
      </w:pPr>
      <w:r>
        <w:rPr>
          <w:rFonts w:eastAsia="Times New Roman"/>
          <w:b/>
          <w:bCs/>
          <w:sz w:val="22"/>
          <w:szCs w:val="22"/>
          <w:lang w:eastAsia="en-US" w:bidi="en-US"/>
        </w:rPr>
        <w:t>FORMULARZ OCENY FORMALNEJ OFERTY</w:t>
      </w:r>
    </w:p>
    <w:p w:rsidR="00015E8B" w:rsidRDefault="00DD24FD" w:rsidP="00015E8B">
      <w:pPr>
        <w:pStyle w:val="Li"/>
        <w:tabs>
          <w:tab w:val="left" w:pos="425"/>
        </w:tabs>
        <w:jc w:val="both"/>
      </w:pPr>
      <w:r>
        <w:rPr>
          <w:b/>
          <w:bCs/>
        </w:rPr>
        <w:t>Nazwa</w:t>
      </w:r>
      <w:r w:rsidR="000E0CA8">
        <w:rPr>
          <w:b/>
          <w:bCs/>
        </w:rPr>
        <w:t xml:space="preserve"> zadania</w:t>
      </w:r>
      <w:r w:rsidR="00015E8B">
        <w:rPr>
          <w:b/>
          <w:bCs/>
        </w:rPr>
        <w:t>:</w:t>
      </w:r>
      <w:r w:rsidR="00015E8B" w:rsidRPr="00015E8B">
        <w:t xml:space="preserve"> </w:t>
      </w:r>
    </w:p>
    <w:p w:rsidR="000059C4" w:rsidRPr="00015E8B" w:rsidRDefault="000059C4" w:rsidP="00015E8B">
      <w:pPr>
        <w:pStyle w:val="Li"/>
        <w:tabs>
          <w:tab w:val="left" w:pos="425"/>
        </w:tabs>
        <w:jc w:val="both"/>
        <w:rPr>
          <w:lang w:val="pl-PL"/>
        </w:rPr>
      </w:pPr>
    </w:p>
    <w:p w:rsidR="001831EA" w:rsidRDefault="001831EA" w:rsidP="001831EA">
      <w:pPr>
        <w:autoSpaceDE w:val="0"/>
        <w:jc w:val="both"/>
        <w:rPr>
          <w:rFonts w:eastAsia="Times New Roman"/>
          <w:b/>
          <w:bCs/>
        </w:rPr>
      </w:pPr>
    </w:p>
    <w:tbl>
      <w:tblPr>
        <w:tblW w:w="991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7909"/>
        <w:gridCol w:w="850"/>
        <w:gridCol w:w="851"/>
      </w:tblGrid>
      <w:tr w:rsidR="001831EA" w:rsidTr="00964D40">
        <w:trPr>
          <w:trHeight w:val="691"/>
        </w:trPr>
        <w:tc>
          <w:tcPr>
            <w:tcW w:w="8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  <w:t>Numer oferty:</w:t>
            </w:r>
          </w:p>
          <w:p w:rsidR="001831EA" w:rsidRDefault="001831EA">
            <w:pPr>
              <w:autoSpaceDE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TAK (T)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autoSpaceDE w:val="0"/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NIE (N)</w:t>
            </w: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Warunki formalne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1.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potwierdzające, że w stosunku do podmiotu składającego ofertę nie stwierdzono niezgodnego z przeznaczeniem wykorzystania środków </w:t>
            </w:r>
            <w:r>
              <w:rPr>
                <w:iCs/>
                <w:sz w:val="22"/>
                <w:szCs w:val="22"/>
              </w:rPr>
              <w:t>publicznych</w:t>
            </w:r>
            <w:r>
              <w:rPr>
                <w:sz w:val="22"/>
                <w:szCs w:val="22"/>
              </w:rPr>
              <w:t>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 xml:space="preserve">osoby uprawnionej do reprezentowania podmiotu składającego ofertę o niekaralności zakazem pełnienia funkcji związanych z dysponowaniem środkami </w:t>
            </w:r>
            <w:r>
              <w:rPr>
                <w:iCs/>
                <w:sz w:val="22"/>
                <w:szCs w:val="22"/>
              </w:rPr>
              <w:t>publicznymi</w:t>
            </w:r>
            <w:r>
              <w:rPr>
                <w:sz w:val="22"/>
                <w:szCs w:val="22"/>
              </w:rPr>
              <w:t xml:space="preserve"> oraz niekaralności za umyślne przestępstwo lub umyślne przestępstwo skarbowe.</w:t>
            </w:r>
          </w:p>
          <w:p w:rsidR="001831EA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</w:t>
            </w:r>
            <w:r>
              <w:rPr>
                <w:sz w:val="22"/>
                <w:szCs w:val="22"/>
              </w:rPr>
              <w:t xml:space="preserve">, że podmiot składający ofertę jest jedynym posiadaczem rachunku, na który zostaną przekazane środki, i zobowiązuje się go utrzymywać do chwili zaakceptowania rozliczenia tych środków pod względem finansowym i rzeczowym, i prowadzona przez podmiot </w:t>
            </w:r>
            <w:r w:rsidR="000A58B1">
              <w:rPr>
                <w:sz w:val="22"/>
                <w:szCs w:val="22"/>
              </w:rPr>
              <w:t>działalność</w:t>
            </w:r>
            <w:r>
              <w:rPr>
                <w:sz w:val="22"/>
                <w:szCs w:val="22"/>
              </w:rPr>
              <w:t xml:space="preserve"> umożliwia realizację zadania </w:t>
            </w:r>
            <w:r w:rsidR="000A58B1">
              <w:rPr>
                <w:sz w:val="22"/>
                <w:szCs w:val="22"/>
              </w:rPr>
              <w:t>ogłoszonego</w:t>
            </w:r>
            <w:r>
              <w:rPr>
                <w:sz w:val="22"/>
                <w:szCs w:val="22"/>
              </w:rPr>
              <w:t xml:space="preserve"> w konkursie.</w:t>
            </w:r>
          </w:p>
          <w:p w:rsidR="001831EA" w:rsidRPr="003E6CB0" w:rsidRDefault="001831EA" w:rsidP="00964D40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Oświadczenie </w:t>
            </w:r>
            <w:r>
              <w:rPr>
                <w:sz w:val="22"/>
                <w:szCs w:val="22"/>
              </w:rPr>
              <w:t>osoby upoważnionej do reprezentacji podmiotu składającego ofertę wskazujące, że kwota środków przeznaczona zostanie na realizację zadania zgodnie z ofertą i że w tym zakresie zadanie nie będzie finansowane z innych źródeł.</w:t>
            </w:r>
          </w:p>
          <w:p w:rsidR="00964D40" w:rsidRPr="00D93AE7" w:rsidRDefault="00964D40" w:rsidP="002D5870">
            <w:pPr>
              <w:pStyle w:val="Standard"/>
              <w:numPr>
                <w:ilvl w:val="0"/>
                <w:numId w:val="6"/>
              </w:numPr>
              <w:jc w:val="both"/>
              <w:textAlignment w:val="baseline"/>
              <w:rPr>
                <w:bCs/>
                <w:color w:val="auto"/>
                <w:sz w:val="22"/>
                <w:szCs w:val="22"/>
                <w:lang w:val="pl-PL"/>
              </w:rPr>
            </w:pPr>
            <w:r w:rsidRPr="00391486">
              <w:rPr>
                <w:rFonts w:eastAsiaTheme="minorHAnsi"/>
                <w:b/>
                <w:color w:val="auto"/>
                <w:sz w:val="22"/>
                <w:szCs w:val="22"/>
                <w:lang w:val="pl-PL"/>
              </w:rPr>
              <w:t>Oświadczenie</w:t>
            </w:r>
            <w:r w:rsidRPr="00391486">
              <w:rPr>
                <w:rFonts w:eastAsiaTheme="minorHAnsi"/>
                <w:color w:val="auto"/>
                <w:sz w:val="22"/>
                <w:szCs w:val="22"/>
                <w:lang w:val="pl-PL"/>
              </w:rPr>
              <w:t xml:space="preserve">, że podmiot składający ofertę poinformował osoby wchodzące w skład kadry wskazanej w ofercie o przekazaniu ich danych osobowych do Urzędu Miasta Świnoujście oraz zapoznał ich z klauzulą informacyjną dotyczącą przetwarzania danych osobowych Urzędu Miasta Świnoujście (dostępna na:  www.bip.um.swinoujscie.pl). </w:t>
            </w:r>
          </w:p>
          <w:p w:rsidR="00D93AE7" w:rsidRPr="00D93AE7" w:rsidRDefault="00D93AE7" w:rsidP="00D93AE7">
            <w:pPr>
              <w:widowControl/>
              <w:numPr>
                <w:ilvl w:val="0"/>
                <w:numId w:val="6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Aktualny odpis z odpowiedniego rejestru lub inne dokumenty informujące o statusie prawnym podmiotu składającego ofertę i umocowanie osób go reprezentujących.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2.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podpisana przez osoby upoważnione do reprezentowania podmiotu uprawnionego?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3.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wypełnione zostały wszystkie pola oferty?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4.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na obowiązującym formularzu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5.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w terminie okr</w:t>
            </w:r>
            <w:r w:rsidR="009C3591">
              <w:rPr>
                <w:rFonts w:eastAsia="Times New Roman" w:cs="Times New Roman"/>
                <w:sz w:val="22"/>
                <w:szCs w:val="22"/>
                <w:lang w:val="pl-PL"/>
              </w:rPr>
              <w:t>eślonym w ogłoszeniu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o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6.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7.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9C3591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cele statutowe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lub przedmiot działalności oferenta dot. spraw objętych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zadania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mi określonymi w art. 2 ustawy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o zdrowiu publicznym?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3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8.</w:t>
            </w:r>
          </w:p>
        </w:tc>
        <w:tc>
          <w:tcPr>
            <w:tcW w:w="7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9C3591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Czy oferta jest zgodna z warunkami </w:t>
            </w:r>
            <w:r w:rsidR="001831EA">
              <w:rPr>
                <w:rFonts w:eastAsia="Times New Roman" w:cs="Times New Roman"/>
                <w:sz w:val="22"/>
                <w:szCs w:val="22"/>
                <w:lang w:val="pl-PL"/>
              </w:rPr>
              <w:t>realizacji zadania?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1831EA" w:rsidTr="00964D40">
        <w:tc>
          <w:tcPr>
            <w:tcW w:w="82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81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pl-PL"/>
              </w:rPr>
              <w:t>Oferta spełnia warunki formalne i jest dopuszczona do oceny merytorycznej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</w:tbl>
    <w:p w:rsidR="00C93E1F" w:rsidRDefault="00C93E1F" w:rsidP="001831EA">
      <w:pPr>
        <w:autoSpaceDE w:val="0"/>
        <w:rPr>
          <w:rFonts w:eastAsia="Times New Roman"/>
          <w:b/>
          <w:bCs/>
          <w:lang w:eastAsia="en-US" w:bidi="en-US"/>
        </w:rPr>
      </w:pPr>
    </w:p>
    <w:p w:rsidR="001831EA" w:rsidRDefault="001831EA" w:rsidP="00964D40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2D5870" w:rsidRDefault="002D5870" w:rsidP="00964D40">
      <w:pPr>
        <w:autoSpaceDE w:val="0"/>
        <w:rPr>
          <w:rFonts w:eastAsia="Times New Roman"/>
          <w:b/>
          <w:bCs/>
        </w:rPr>
      </w:pPr>
    </w:p>
    <w:p w:rsidR="00C93E1F" w:rsidRDefault="00F62D8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1…………………………………</w:t>
      </w:r>
      <w:r w:rsidR="00C93E1F">
        <w:rPr>
          <w:rFonts w:eastAsia="Times New Roman"/>
        </w:rPr>
        <w:tab/>
        <w:t>2………………………………</w:t>
      </w:r>
    </w:p>
    <w:p w:rsidR="00C93E1F" w:rsidRDefault="00C93E1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3</w:t>
      </w:r>
      <w:r w:rsidR="00F62D8F">
        <w:rPr>
          <w:rFonts w:eastAsia="Times New Roman"/>
        </w:rPr>
        <w:t>…………………………………</w:t>
      </w:r>
      <w:r w:rsidR="00F62D8F">
        <w:rPr>
          <w:rFonts w:eastAsia="Times New Roman"/>
        </w:rPr>
        <w:tab/>
        <w:t>4………………………………</w:t>
      </w:r>
    </w:p>
    <w:p w:rsidR="00964D40" w:rsidRDefault="00C93E1F" w:rsidP="00964D40">
      <w:pPr>
        <w:tabs>
          <w:tab w:val="left" w:pos="5760"/>
        </w:tabs>
        <w:autoSpaceDE w:val="0"/>
        <w:ind w:left="1069" w:hanging="360"/>
        <w:rPr>
          <w:rFonts w:eastAsia="Times New Roman"/>
        </w:rPr>
      </w:pPr>
      <w:r>
        <w:rPr>
          <w:rFonts w:eastAsia="Times New Roman"/>
        </w:rPr>
        <w:t>5…………………………………</w:t>
      </w:r>
    </w:p>
    <w:p w:rsidR="00964D40" w:rsidRDefault="00964D40" w:rsidP="00F62D8F">
      <w:pPr>
        <w:tabs>
          <w:tab w:val="left" w:pos="5760"/>
        </w:tabs>
        <w:autoSpaceDE w:val="0"/>
        <w:rPr>
          <w:rFonts w:eastAsia="Times New Roman"/>
        </w:rPr>
      </w:pPr>
    </w:p>
    <w:p w:rsidR="007150CB" w:rsidRPr="00964D40" w:rsidRDefault="001831EA" w:rsidP="00964D40">
      <w:pPr>
        <w:tabs>
          <w:tab w:val="left" w:pos="5760"/>
        </w:tabs>
        <w:autoSpaceDE w:val="0"/>
        <w:rPr>
          <w:rFonts w:eastAsia="Times New Roman"/>
          <w:b/>
          <w:bCs/>
        </w:rPr>
      </w:pPr>
      <w:r>
        <w:rPr>
          <w:rFonts w:eastAsia="Times New Roman"/>
        </w:rPr>
        <w:t>Św</w:t>
      </w:r>
      <w:r w:rsidR="009F716F">
        <w:rPr>
          <w:rFonts w:eastAsia="Times New Roman"/>
        </w:rPr>
        <w:t>inoujście, ……………2</w:t>
      </w:r>
      <w:r w:rsidR="004E1004">
        <w:rPr>
          <w:rFonts w:eastAsia="Times New Roman"/>
        </w:rPr>
        <w:t>024</w:t>
      </w:r>
      <w:r>
        <w:rPr>
          <w:rFonts w:eastAsia="Times New Roman"/>
        </w:rPr>
        <w:t xml:space="preserve"> r.</w:t>
      </w:r>
    </w:p>
    <w:p w:rsidR="00773DB5" w:rsidRDefault="00773DB5" w:rsidP="00040926">
      <w:pPr>
        <w:autoSpaceDE w:val="0"/>
        <w:jc w:val="both"/>
        <w:rPr>
          <w:rFonts w:eastAsia="Times New Roman"/>
          <w:sz w:val="22"/>
          <w:szCs w:val="22"/>
          <w:lang w:eastAsia="en-US" w:bidi="en-US"/>
        </w:rPr>
      </w:pPr>
    </w:p>
    <w:p w:rsidR="00040926" w:rsidRDefault="00040926" w:rsidP="00040926">
      <w:pPr>
        <w:autoSpaceDE w:val="0"/>
        <w:jc w:val="both"/>
        <w:rPr>
          <w:rFonts w:eastAsia="Times New Roman"/>
          <w:sz w:val="18"/>
          <w:szCs w:val="18"/>
          <w:lang w:eastAsia="en-US" w:bidi="en-US"/>
        </w:rPr>
      </w:pPr>
    </w:p>
    <w:p w:rsidR="00773DB5" w:rsidRPr="00964D40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>
        <w:rPr>
          <w:rFonts w:eastAsia="Times New Roman"/>
          <w:sz w:val="18"/>
          <w:szCs w:val="18"/>
          <w:lang w:eastAsia="en-US" w:bidi="en-US"/>
        </w:rPr>
        <w:t>Załącznik nr 2</w:t>
      </w:r>
    </w:p>
    <w:p w:rsidR="00773DB5" w:rsidRPr="00773DB5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773DB5" w:rsidRDefault="00773DB5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</w:p>
    <w:p w:rsidR="001831EA" w:rsidRDefault="001831EA" w:rsidP="001831EA">
      <w:pPr>
        <w:pStyle w:val="Nagwek81"/>
        <w:keepNext/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FORMULARZ OCENY MERYTORYCZNEJ OFERTY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na realizację  zadania z zakresu zdrowia publicznego: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542FC3" w:rsidRDefault="00377CA3" w:rsidP="00542FC3">
      <w:pPr>
        <w:autoSpaceDE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Nazwa</w:t>
      </w:r>
      <w:r w:rsidR="00015E8B">
        <w:rPr>
          <w:rFonts w:eastAsia="Times New Roman"/>
          <w:b/>
          <w:bCs/>
        </w:rPr>
        <w:t xml:space="preserve"> zadania</w:t>
      </w:r>
      <w:r w:rsidR="000059C4">
        <w:rPr>
          <w:rFonts w:eastAsia="Times New Roman"/>
          <w:b/>
          <w:bCs/>
        </w:rPr>
        <w:t>:</w:t>
      </w:r>
      <w:r w:rsidR="00015E8B" w:rsidRPr="00015E8B">
        <w:t xml:space="preserve"> </w:t>
      </w:r>
    </w:p>
    <w:p w:rsidR="001831EA" w:rsidRDefault="001831EA" w:rsidP="001831EA">
      <w:pPr>
        <w:tabs>
          <w:tab w:val="left" w:pos="720"/>
        </w:tabs>
        <w:autoSpaceDE w:val="0"/>
        <w:jc w:val="both"/>
        <w:rPr>
          <w:rFonts w:eastAsia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8"/>
        <w:gridCol w:w="1087"/>
        <w:gridCol w:w="1300"/>
      </w:tblGrid>
      <w:tr w:rsidR="001831EA" w:rsidTr="00BA6E85">
        <w:tc>
          <w:tcPr>
            <w:tcW w:w="7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81"/>
              <w:keepNext/>
              <w:snapToGrid w:val="0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81"/>
              <w:keepNext/>
              <w:snapToGrid w:val="0"/>
            </w:pPr>
            <w:r>
              <w:rPr>
                <w:rFonts w:eastAsia="Times New Roman" w:cs="Times New Roman"/>
                <w:b/>
                <w:bCs/>
                <w:lang w:val="pl-PL"/>
              </w:rPr>
              <w:t>Nr oferty</w:t>
            </w: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Pr="00815449" w:rsidRDefault="001831EA" w:rsidP="00815449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 xml:space="preserve">zakres rzeczowy realizacji zadania  </w:t>
            </w:r>
          </w:p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14227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</w:t>
            </w:r>
            <w:r w:rsidR="001831EA">
              <w:rPr>
                <w:rFonts w:eastAsia="Times New Roman"/>
              </w:rPr>
              <w:t>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Pr="00815449" w:rsidRDefault="001831EA" w:rsidP="00815449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>kalkulacja kos</w:t>
            </w:r>
            <w:r w:rsidR="00DA0FED">
              <w:rPr>
                <w:rFonts w:eastAsia="Times New Roman"/>
                <w:lang w:eastAsia="en-US" w:bidi="en-US"/>
              </w:rPr>
              <w:t xml:space="preserve">ztów realizacji zadania, w tym </w:t>
            </w:r>
            <w:r w:rsidRPr="00815449">
              <w:rPr>
                <w:rFonts w:eastAsia="Times New Roman"/>
                <w:lang w:eastAsia="en-US" w:bidi="en-US"/>
              </w:rPr>
              <w:t>w odniesieniu do zakresu rzeczowego zadania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F464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2</w:t>
            </w:r>
            <w:r w:rsidR="00456B5A">
              <w:rPr>
                <w:rFonts w:eastAsia="Times New Roman"/>
              </w:rPr>
              <w:t>5</w:t>
            </w:r>
            <w:r w:rsidR="001831EA">
              <w:rPr>
                <w:rFonts w:eastAsia="Times New Roman"/>
              </w:rPr>
              <w:t xml:space="preserve">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Pr="00DA0FED" w:rsidRDefault="001831EA" w:rsidP="00DA0FED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rPr>
                <w:rFonts w:eastAsia="Times New Roman"/>
              </w:rPr>
            </w:pPr>
            <w:r w:rsidRPr="00815449">
              <w:rPr>
                <w:rFonts w:eastAsia="Times New Roman"/>
                <w:lang w:eastAsia="en-US" w:bidi="en-US"/>
              </w:rPr>
              <w:t>jakość wykonania zadania i kwalifikacje osób realizujących zadanie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30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14227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4227" w:rsidRPr="00114227" w:rsidRDefault="00114227" w:rsidP="00114227">
            <w:pPr>
              <w:numPr>
                <w:ilvl w:val="0"/>
                <w:numId w:val="16"/>
              </w:numPr>
              <w:jc w:val="both"/>
              <w:rPr>
                <w:rFonts w:eastAsia="Lucida Sans Unicode"/>
                <w:color w:val="000000"/>
                <w:lang w:eastAsia="en-US" w:bidi="en-US"/>
              </w:rPr>
            </w:pPr>
            <w:r>
              <w:rPr>
                <w:color w:val="000000"/>
                <w:lang w:eastAsia="en-US" w:bidi="en-US"/>
              </w:rPr>
              <w:t>program rekomendowany</w:t>
            </w:r>
            <w:r w:rsidRPr="004348BC">
              <w:rPr>
                <w:color w:val="000000"/>
                <w:lang w:eastAsia="en-US" w:bidi="en-US"/>
              </w:rPr>
              <w:t xml:space="preserve"> </w:t>
            </w:r>
            <w:r w:rsidRPr="004348BC">
              <w:t>w ramach Systemu rekomendacji programów profi</w:t>
            </w:r>
            <w:r>
              <w:t xml:space="preserve">laktycznych i promocji zdrowia 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14227" w:rsidRDefault="00456B5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5</w:t>
            </w:r>
            <w:r w:rsidR="00114227">
              <w:rPr>
                <w:rFonts w:eastAsia="Times New Roman"/>
              </w:rPr>
              <w:t xml:space="preserve">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227" w:rsidRDefault="00114227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Pr="00815449" w:rsidRDefault="00DA0FED" w:rsidP="00DA0FED">
            <w:pPr>
              <w:pStyle w:val="Akapitzlist"/>
              <w:numPr>
                <w:ilvl w:val="0"/>
                <w:numId w:val="16"/>
              </w:numPr>
              <w:autoSpaceDE w:val="0"/>
              <w:snapToGrid w:val="0"/>
              <w:ind w:left="701" w:hanging="284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 xml:space="preserve">realizacje </w:t>
            </w:r>
            <w:r w:rsidR="001831EA" w:rsidRPr="00815449">
              <w:rPr>
                <w:rFonts w:eastAsia="Times New Roman"/>
                <w:lang w:eastAsia="en-US" w:bidi="en-US"/>
              </w:rPr>
              <w:t>zleconych zadań publicznych w przypadku podmiotów uprawnionych, które w latach poprzednich realizowały zlecone zadan</w:t>
            </w:r>
            <w:r>
              <w:rPr>
                <w:rFonts w:eastAsia="Times New Roman"/>
                <w:lang w:eastAsia="en-US" w:bidi="en-US"/>
              </w:rPr>
              <w:t xml:space="preserve">ie publiczne biorąc pod uwagę </w:t>
            </w:r>
            <w:r w:rsidR="001831EA" w:rsidRPr="00815449">
              <w:rPr>
                <w:rFonts w:eastAsia="Times New Roman"/>
                <w:lang w:eastAsia="en-US" w:bidi="en-US"/>
              </w:rPr>
              <w:t>rzetelność, terminowość oraz sposób rozliczenia  otrzymanych środków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815449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do 10</w:t>
            </w:r>
            <w:r w:rsidR="001831EA">
              <w:rPr>
                <w:rFonts w:eastAsia="Times New Roman"/>
              </w:rPr>
              <w:t xml:space="preserve"> pkt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BA6E85">
        <w:tc>
          <w:tcPr>
            <w:tcW w:w="72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pStyle w:val="Nagwek91"/>
              <w:keepNext/>
              <w:snapToGrid w:val="0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</w:p>
          <w:p w:rsidR="001831EA" w:rsidRDefault="001831EA">
            <w:pPr>
              <w:pStyle w:val="Nagwek91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Razem</w:t>
            </w:r>
          </w:p>
        </w:tc>
        <w:tc>
          <w:tcPr>
            <w:tcW w:w="1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</w:rPr>
            </w:pPr>
          </w:p>
          <w:p w:rsidR="001831EA" w:rsidRDefault="001831EA">
            <w:pPr>
              <w:autoSpaceDE w:val="0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100 punktów 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Czytelny podpis członka Komisji:</w:t>
      </w:r>
      <w:r>
        <w:rPr>
          <w:rFonts w:eastAsia="Times New Roman"/>
          <w:b/>
          <w:bCs/>
          <w:lang w:eastAsia="en-US" w:bidi="en-US"/>
        </w:rPr>
        <w:tab/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b/>
          <w:bCs/>
        </w:rPr>
        <w:t>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</w:p>
    <w:p w:rsidR="001831EA" w:rsidRDefault="001831EA" w:rsidP="001831EA">
      <w:pPr>
        <w:autoSpaceDE w:val="0"/>
        <w:rPr>
          <w:rFonts w:eastAsia="Times New Roman"/>
        </w:rPr>
      </w:pPr>
      <w:r>
        <w:rPr>
          <w:rFonts w:eastAsia="Times New Roman"/>
          <w:lang w:eastAsia="en-US" w:bidi="en-US"/>
        </w:rPr>
        <w:t xml:space="preserve">Świnoujście, dnia  </w:t>
      </w:r>
      <w:r w:rsidR="00040926">
        <w:rPr>
          <w:rFonts w:eastAsia="Times New Roman"/>
          <w:lang w:eastAsia="en-US" w:bidi="en-US"/>
        </w:rPr>
        <w:t>..........................</w:t>
      </w:r>
      <w:r w:rsidR="004E1004">
        <w:rPr>
          <w:rFonts w:eastAsia="Times New Roman"/>
          <w:lang w:eastAsia="en-US" w:bidi="en-US"/>
        </w:rPr>
        <w:t xml:space="preserve">  2024</w:t>
      </w:r>
      <w:r>
        <w:rPr>
          <w:rFonts w:eastAsia="Times New Roman"/>
          <w:lang w:eastAsia="en-US" w:bidi="en-US"/>
        </w:rPr>
        <w:t>r.</w:t>
      </w:r>
    </w:p>
    <w:p w:rsidR="001831EA" w:rsidRDefault="001831EA" w:rsidP="001831EA">
      <w:pPr>
        <w:autoSpaceDE w:val="0"/>
        <w:rPr>
          <w:rFonts w:eastAsia="Times New Roman"/>
        </w:rPr>
      </w:pPr>
    </w:p>
    <w:p w:rsidR="00542FC3" w:rsidRDefault="00542FC3" w:rsidP="001831EA">
      <w:pPr>
        <w:autoSpaceDE w:val="0"/>
        <w:rPr>
          <w:rFonts w:eastAsia="Times New Roman"/>
        </w:rPr>
      </w:pPr>
    </w:p>
    <w:p w:rsidR="00542FC3" w:rsidRDefault="00542FC3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47400E" w:rsidRDefault="0047400E" w:rsidP="001831EA">
      <w:pPr>
        <w:autoSpaceDE w:val="0"/>
        <w:rPr>
          <w:rFonts w:eastAsia="Times New Roman"/>
        </w:rPr>
      </w:pPr>
    </w:p>
    <w:p w:rsidR="00EA476A" w:rsidRDefault="00EA476A" w:rsidP="00FA5FA2">
      <w:pPr>
        <w:autoSpaceDE w:val="0"/>
        <w:rPr>
          <w:rFonts w:eastAsia="Times New Roman"/>
          <w:b/>
          <w:bCs/>
        </w:rPr>
      </w:pPr>
    </w:p>
    <w:p w:rsidR="00F545A0" w:rsidRDefault="00F545A0" w:rsidP="00FA5FA2">
      <w:pPr>
        <w:autoSpaceDE w:val="0"/>
        <w:rPr>
          <w:rFonts w:eastAsia="Times New Roman"/>
          <w:b/>
          <w:bCs/>
        </w:rPr>
      </w:pPr>
    </w:p>
    <w:p w:rsidR="000E0CA8" w:rsidRDefault="000E0CA8" w:rsidP="00FA5FA2">
      <w:pPr>
        <w:autoSpaceDE w:val="0"/>
        <w:rPr>
          <w:rFonts w:eastAsia="Times New Roman"/>
          <w:b/>
          <w:bCs/>
        </w:rPr>
      </w:pPr>
    </w:p>
    <w:p w:rsidR="00F545A0" w:rsidRDefault="00F545A0" w:rsidP="00FA5FA2">
      <w:pPr>
        <w:autoSpaceDE w:val="0"/>
        <w:rPr>
          <w:rFonts w:eastAsia="Times New Roman"/>
          <w:b/>
          <w:bCs/>
        </w:rPr>
      </w:pPr>
    </w:p>
    <w:p w:rsidR="007150CB" w:rsidRDefault="007150CB" w:rsidP="008715C6">
      <w:pPr>
        <w:autoSpaceDE w:val="0"/>
        <w:rPr>
          <w:rFonts w:eastAsia="Times New Roman"/>
          <w:b/>
          <w:bCs/>
        </w:rPr>
      </w:pPr>
    </w:p>
    <w:p w:rsidR="00DA0FED" w:rsidRDefault="00DA0FED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</w:p>
    <w:p w:rsidR="00773DB5" w:rsidRPr="00964D40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>
        <w:rPr>
          <w:rFonts w:eastAsia="Times New Roman"/>
          <w:sz w:val="18"/>
          <w:szCs w:val="18"/>
          <w:lang w:eastAsia="en-US" w:bidi="en-US"/>
        </w:rPr>
        <w:t>Załącznik nr 3</w:t>
      </w:r>
    </w:p>
    <w:p w:rsidR="00773DB5" w:rsidRPr="00964D40" w:rsidRDefault="00773DB5" w:rsidP="00773DB5">
      <w:pPr>
        <w:autoSpaceDE w:val="0"/>
        <w:ind w:left="5664" w:firstLine="45"/>
        <w:jc w:val="both"/>
        <w:rPr>
          <w:rFonts w:eastAsia="Times New Roman"/>
          <w:sz w:val="18"/>
          <w:szCs w:val="18"/>
          <w:lang w:eastAsia="en-US" w:bidi="en-US"/>
        </w:rPr>
      </w:pPr>
      <w:r w:rsidRPr="00964D40">
        <w:rPr>
          <w:rFonts w:eastAsia="Times New Roman"/>
          <w:sz w:val="18"/>
          <w:szCs w:val="18"/>
          <w:lang w:eastAsia="en-US" w:bidi="en-US"/>
        </w:rPr>
        <w:t>do regulaminu otwartego konkursu ofert</w:t>
      </w:r>
    </w:p>
    <w:p w:rsidR="00773DB5" w:rsidRDefault="00773DB5" w:rsidP="001831EA">
      <w:pPr>
        <w:autoSpaceDE w:val="0"/>
        <w:jc w:val="center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</w:rPr>
        <w:t>ZBIORCZY FORMULARZ OCENY MERYTORYCZNEJ OFERTY</w:t>
      </w:r>
    </w:p>
    <w:p w:rsidR="001831EA" w:rsidRDefault="001831EA" w:rsidP="001831EA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na realizację zadania z zakresu z zakresu zdrowia publicznego:</w:t>
      </w:r>
    </w:p>
    <w:p w:rsidR="001831EA" w:rsidRPr="008715C6" w:rsidRDefault="001831EA" w:rsidP="001831EA">
      <w:pPr>
        <w:autoSpaceDE w:val="0"/>
        <w:jc w:val="both"/>
        <w:rPr>
          <w:rFonts w:eastAsia="Times New Roman"/>
          <w:b/>
        </w:rPr>
      </w:pPr>
    </w:p>
    <w:p w:rsidR="001831EA" w:rsidRDefault="00377CA3" w:rsidP="00773DB5">
      <w:pPr>
        <w:autoSpaceDE w:val="0"/>
        <w:jc w:val="both"/>
        <w:rPr>
          <w:rFonts w:eastAsia="Times New Roman"/>
        </w:rPr>
      </w:pPr>
      <w:r w:rsidRPr="008715C6">
        <w:rPr>
          <w:rFonts w:eastAsia="Times New Roman"/>
          <w:b/>
        </w:rPr>
        <w:t>Nazwa</w:t>
      </w:r>
      <w:r w:rsidR="008715C6" w:rsidRPr="008715C6">
        <w:rPr>
          <w:rFonts w:eastAsia="Times New Roman"/>
          <w:b/>
        </w:rPr>
        <w:t xml:space="preserve"> zadania</w:t>
      </w:r>
      <w:r w:rsidR="008715C6">
        <w:rPr>
          <w:rFonts w:eastAsia="Times New Roman"/>
          <w:b/>
        </w:rPr>
        <w:t>:</w:t>
      </w:r>
      <w:r w:rsidR="008715C6">
        <w:rPr>
          <w:rFonts w:eastAsia="Times New Roman"/>
        </w:rPr>
        <w:t xml:space="preserve"> </w:t>
      </w:r>
      <w:r w:rsidR="00773DB5">
        <w:rPr>
          <w:rFonts w:eastAsia="Times New Roman"/>
        </w:rPr>
        <w:t>……………………………………………………………………………….</w:t>
      </w:r>
    </w:p>
    <w:p w:rsidR="001831EA" w:rsidRDefault="001831EA" w:rsidP="001831EA">
      <w:pPr>
        <w:autoSpaceDE w:val="0"/>
        <w:jc w:val="both"/>
        <w:rPr>
          <w:rFonts w:eastAsia="Times New Roman"/>
        </w:rPr>
      </w:pPr>
    </w:p>
    <w:p w:rsidR="008715C6" w:rsidRDefault="008715C6" w:rsidP="001831EA">
      <w:pPr>
        <w:autoSpaceDE w:val="0"/>
        <w:jc w:val="both"/>
        <w:rPr>
          <w:rFonts w:eastAsia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2417"/>
        <w:gridCol w:w="991"/>
        <w:gridCol w:w="1096"/>
        <w:gridCol w:w="1036"/>
        <w:gridCol w:w="1006"/>
        <w:gridCol w:w="1111"/>
        <w:gridCol w:w="1178"/>
      </w:tblGrid>
      <w:tr w:rsidR="001831EA" w:rsidTr="001831EA">
        <w:trPr>
          <w:trHeight w:val="300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Imię i nazwisko </w:t>
            </w:r>
          </w:p>
          <w:p w:rsidR="001831EA" w:rsidRDefault="001831EA">
            <w:pPr>
              <w:autoSpaceDE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członka Komisji</w:t>
            </w:r>
          </w:p>
        </w:tc>
        <w:tc>
          <w:tcPr>
            <w:tcW w:w="64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Ocena w punktach</w:t>
            </w:r>
          </w:p>
        </w:tc>
      </w:tr>
      <w:tr w:rsidR="001831EA" w:rsidTr="001831EA">
        <w:trPr>
          <w:trHeight w:val="240"/>
        </w:trPr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autoSpaceDE w:val="0"/>
              <w:jc w:val="center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</w:rPr>
              <w:t>nr 1</w:t>
            </w: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2</w:t>
            </w: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3</w:t>
            </w: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4</w:t>
            </w: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5</w:t>
            </w: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31EA" w:rsidRDefault="001831EA">
            <w:pPr>
              <w:pStyle w:val="Nagwek41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1831EA" w:rsidRDefault="001831EA">
            <w:pPr>
              <w:pStyle w:val="Nagwek41"/>
              <w:keepNext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6</w:t>
            </w: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1831EA" w:rsidTr="001831EA">
        <w:tc>
          <w:tcPr>
            <w:tcW w:w="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  <w:p w:rsidR="001831EA" w:rsidRDefault="001831EA">
            <w:pPr>
              <w:autoSpaceDE w:val="0"/>
              <w:rPr>
                <w:rFonts w:eastAsia="Times New Roman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eastAsia="en-US" w:bidi="en-US"/>
              </w:rPr>
              <w:t>Suma punktów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1EA" w:rsidRDefault="001831EA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1831EA" w:rsidRDefault="001831EA" w:rsidP="001831EA">
      <w:pPr>
        <w:autoSpaceDE w:val="0"/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1   ..........................................................................</w:t>
      </w: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5.   ..........................................................................</w:t>
      </w: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  <w:rPr>
          <w:rFonts w:eastAsia="Times New Roman"/>
          <w:b/>
          <w:bCs/>
        </w:rPr>
      </w:pPr>
    </w:p>
    <w:p w:rsidR="001831EA" w:rsidRDefault="001831EA" w:rsidP="001831EA">
      <w:pPr>
        <w:autoSpaceDE w:val="0"/>
      </w:pPr>
      <w:r>
        <w:rPr>
          <w:rFonts w:eastAsia="Times New Roman"/>
          <w:lang w:eastAsia="en-US" w:bidi="en-US"/>
        </w:rPr>
        <w:t>Świnoujście, dnia ...</w:t>
      </w:r>
      <w:r w:rsidR="000A58B1">
        <w:rPr>
          <w:rFonts w:eastAsia="Times New Roman"/>
          <w:lang w:eastAsia="en-US" w:bidi="en-US"/>
        </w:rPr>
        <w:t>.</w:t>
      </w:r>
      <w:r w:rsidR="004E1004">
        <w:rPr>
          <w:rFonts w:eastAsia="Times New Roman"/>
          <w:lang w:eastAsia="en-US" w:bidi="en-US"/>
        </w:rPr>
        <w:t>.......................... 2024</w:t>
      </w:r>
      <w:r w:rsidR="00D93AE7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r.</w:t>
      </w:r>
    </w:p>
    <w:p w:rsidR="006D0C5B" w:rsidRDefault="006D0C5B"/>
    <w:sectPr w:rsidR="006D0C5B" w:rsidSect="00964D40">
      <w:pgSz w:w="11906" w:h="16838"/>
      <w:pgMar w:top="1417" w:right="127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3" w15:restartNumberingAfterBreak="0">
    <w:nsid w:val="313215E6"/>
    <w:multiLevelType w:val="hybridMultilevel"/>
    <w:tmpl w:val="A1386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16AA6"/>
    <w:multiLevelType w:val="hybridMultilevel"/>
    <w:tmpl w:val="01EAB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B37B1"/>
    <w:multiLevelType w:val="hybridMultilevel"/>
    <w:tmpl w:val="7F963568"/>
    <w:lvl w:ilvl="0" w:tplc="E24407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C05D9B"/>
    <w:multiLevelType w:val="hybridMultilevel"/>
    <w:tmpl w:val="8F727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C7DB2"/>
    <w:multiLevelType w:val="hybridMultilevel"/>
    <w:tmpl w:val="CC2681A2"/>
    <w:lvl w:ilvl="0" w:tplc="04150017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5E2867D9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45124"/>
    <w:multiLevelType w:val="hybridMultilevel"/>
    <w:tmpl w:val="4D481F3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94334E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54637"/>
    <w:multiLevelType w:val="hybridMultilevel"/>
    <w:tmpl w:val="6C94C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032EA"/>
    <w:multiLevelType w:val="hybridMultilevel"/>
    <w:tmpl w:val="EBC8F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F579F"/>
    <w:multiLevelType w:val="hybridMultilevel"/>
    <w:tmpl w:val="7AEC2C24"/>
    <w:lvl w:ilvl="0" w:tplc="04150011">
      <w:start w:val="1"/>
      <w:numFmt w:val="decimal"/>
      <w:lvlText w:val="%1)"/>
      <w:lvlJc w:val="left"/>
      <w:pPr>
        <w:ind w:left="390" w:hanging="360"/>
      </w:p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6"/>
  </w:num>
  <w:num w:numId="9">
    <w:abstractNumId w:val="14"/>
  </w:num>
  <w:num w:numId="10">
    <w:abstractNumId w:val="11"/>
  </w:num>
  <w:num w:numId="11">
    <w:abstractNumId w:val="8"/>
  </w:num>
  <w:num w:numId="12">
    <w:abstractNumId w:val="4"/>
  </w:num>
  <w:num w:numId="13">
    <w:abstractNumId w:val="10"/>
  </w:num>
  <w:num w:numId="14">
    <w:abstractNumId w:val="7"/>
  </w:num>
  <w:num w:numId="15">
    <w:abstractNumId w:val="2"/>
  </w:num>
  <w:num w:numId="16">
    <w:abstractNumId w:val="15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1B"/>
    <w:rsid w:val="0000551B"/>
    <w:rsid w:val="000059C4"/>
    <w:rsid w:val="00015E8B"/>
    <w:rsid w:val="00016C27"/>
    <w:rsid w:val="00025603"/>
    <w:rsid w:val="00040926"/>
    <w:rsid w:val="0005402F"/>
    <w:rsid w:val="000A58B1"/>
    <w:rsid w:val="000D1712"/>
    <w:rsid w:val="000D40D3"/>
    <w:rsid w:val="000E0CA8"/>
    <w:rsid w:val="00114227"/>
    <w:rsid w:val="0015206B"/>
    <w:rsid w:val="001524F5"/>
    <w:rsid w:val="00153502"/>
    <w:rsid w:val="00164A40"/>
    <w:rsid w:val="00170357"/>
    <w:rsid w:val="001831EA"/>
    <w:rsid w:val="00195429"/>
    <w:rsid w:val="001A4FC0"/>
    <w:rsid w:val="001B3905"/>
    <w:rsid w:val="001C4336"/>
    <w:rsid w:val="001D463A"/>
    <w:rsid w:val="001E49E1"/>
    <w:rsid w:val="001F464A"/>
    <w:rsid w:val="00217BFC"/>
    <w:rsid w:val="00234A1A"/>
    <w:rsid w:val="002429AF"/>
    <w:rsid w:val="00266F71"/>
    <w:rsid w:val="00284100"/>
    <w:rsid w:val="00285EB2"/>
    <w:rsid w:val="002A41B4"/>
    <w:rsid w:val="002B67E9"/>
    <w:rsid w:val="002B6B3D"/>
    <w:rsid w:val="002B6FD2"/>
    <w:rsid w:val="002C57D4"/>
    <w:rsid w:val="002D5870"/>
    <w:rsid w:val="00316076"/>
    <w:rsid w:val="00323143"/>
    <w:rsid w:val="00377CA3"/>
    <w:rsid w:val="003C00AB"/>
    <w:rsid w:val="003E6CB0"/>
    <w:rsid w:val="00417327"/>
    <w:rsid w:val="00435CCC"/>
    <w:rsid w:val="004539E8"/>
    <w:rsid w:val="00456B5A"/>
    <w:rsid w:val="0047400E"/>
    <w:rsid w:val="00482E61"/>
    <w:rsid w:val="004E1004"/>
    <w:rsid w:val="004E11DF"/>
    <w:rsid w:val="004E5394"/>
    <w:rsid w:val="004F19B2"/>
    <w:rsid w:val="004F1A6D"/>
    <w:rsid w:val="005062A3"/>
    <w:rsid w:val="00516B84"/>
    <w:rsid w:val="005323E1"/>
    <w:rsid w:val="00542FC3"/>
    <w:rsid w:val="00557088"/>
    <w:rsid w:val="005752A3"/>
    <w:rsid w:val="005C38BB"/>
    <w:rsid w:val="005E24DA"/>
    <w:rsid w:val="005E342B"/>
    <w:rsid w:val="006015B5"/>
    <w:rsid w:val="0063602E"/>
    <w:rsid w:val="00636D8E"/>
    <w:rsid w:val="00653CAD"/>
    <w:rsid w:val="00653FB2"/>
    <w:rsid w:val="006565C8"/>
    <w:rsid w:val="00657784"/>
    <w:rsid w:val="00657C3A"/>
    <w:rsid w:val="00661830"/>
    <w:rsid w:val="0066682F"/>
    <w:rsid w:val="006A4ADC"/>
    <w:rsid w:val="006C2BC3"/>
    <w:rsid w:val="006D0C5B"/>
    <w:rsid w:val="006E456B"/>
    <w:rsid w:val="007150CB"/>
    <w:rsid w:val="00720561"/>
    <w:rsid w:val="00732168"/>
    <w:rsid w:val="00744AE6"/>
    <w:rsid w:val="007635A3"/>
    <w:rsid w:val="00770B1F"/>
    <w:rsid w:val="00773DB5"/>
    <w:rsid w:val="00792B64"/>
    <w:rsid w:val="0079594E"/>
    <w:rsid w:val="007A0399"/>
    <w:rsid w:val="007A1037"/>
    <w:rsid w:val="00812FFE"/>
    <w:rsid w:val="00815449"/>
    <w:rsid w:val="00827143"/>
    <w:rsid w:val="00845589"/>
    <w:rsid w:val="008709E7"/>
    <w:rsid w:val="008715C6"/>
    <w:rsid w:val="00896191"/>
    <w:rsid w:val="008A1760"/>
    <w:rsid w:val="008B2E5A"/>
    <w:rsid w:val="008B57AE"/>
    <w:rsid w:val="0094358A"/>
    <w:rsid w:val="00943712"/>
    <w:rsid w:val="00964D40"/>
    <w:rsid w:val="009743F4"/>
    <w:rsid w:val="00975433"/>
    <w:rsid w:val="009A23D7"/>
    <w:rsid w:val="009B4907"/>
    <w:rsid w:val="009C3591"/>
    <w:rsid w:val="009C5201"/>
    <w:rsid w:val="009D41EF"/>
    <w:rsid w:val="009F716F"/>
    <w:rsid w:val="00A06AE4"/>
    <w:rsid w:val="00A652DB"/>
    <w:rsid w:val="00AA1BD3"/>
    <w:rsid w:val="00AB661A"/>
    <w:rsid w:val="00AD5786"/>
    <w:rsid w:val="00AE4519"/>
    <w:rsid w:val="00B25655"/>
    <w:rsid w:val="00B31904"/>
    <w:rsid w:val="00B62D38"/>
    <w:rsid w:val="00B7265C"/>
    <w:rsid w:val="00B80657"/>
    <w:rsid w:val="00B80F4C"/>
    <w:rsid w:val="00B82F9B"/>
    <w:rsid w:val="00BA6E85"/>
    <w:rsid w:val="00BB0918"/>
    <w:rsid w:val="00BB4ADF"/>
    <w:rsid w:val="00BB623D"/>
    <w:rsid w:val="00C12A0F"/>
    <w:rsid w:val="00C27F75"/>
    <w:rsid w:val="00C32897"/>
    <w:rsid w:val="00C333AB"/>
    <w:rsid w:val="00C652CF"/>
    <w:rsid w:val="00C82496"/>
    <w:rsid w:val="00C93E1F"/>
    <w:rsid w:val="00CB3EC8"/>
    <w:rsid w:val="00CB707C"/>
    <w:rsid w:val="00CC4BB5"/>
    <w:rsid w:val="00CF25BC"/>
    <w:rsid w:val="00D037D6"/>
    <w:rsid w:val="00D20E8A"/>
    <w:rsid w:val="00D23173"/>
    <w:rsid w:val="00D70C8D"/>
    <w:rsid w:val="00D817E2"/>
    <w:rsid w:val="00D93AE7"/>
    <w:rsid w:val="00DA0FED"/>
    <w:rsid w:val="00DB1136"/>
    <w:rsid w:val="00DD24FD"/>
    <w:rsid w:val="00DF36C0"/>
    <w:rsid w:val="00E1179D"/>
    <w:rsid w:val="00E12851"/>
    <w:rsid w:val="00E23975"/>
    <w:rsid w:val="00E36097"/>
    <w:rsid w:val="00E54BCA"/>
    <w:rsid w:val="00E760EA"/>
    <w:rsid w:val="00E76AF1"/>
    <w:rsid w:val="00E910D1"/>
    <w:rsid w:val="00EA476A"/>
    <w:rsid w:val="00EB4CD6"/>
    <w:rsid w:val="00EE146C"/>
    <w:rsid w:val="00EE262B"/>
    <w:rsid w:val="00F2059E"/>
    <w:rsid w:val="00F247F4"/>
    <w:rsid w:val="00F545A0"/>
    <w:rsid w:val="00F55654"/>
    <w:rsid w:val="00F62D8F"/>
    <w:rsid w:val="00F6715A"/>
    <w:rsid w:val="00F72923"/>
    <w:rsid w:val="00F74CE1"/>
    <w:rsid w:val="00F74DD8"/>
    <w:rsid w:val="00FA5FA2"/>
    <w:rsid w:val="00FD0C61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6576"/>
  <w15:chartTrackingRefBased/>
  <w15:docId w15:val="{125205FB-6B5A-4F88-B482-AAC6250C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1E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31">
    <w:name w:val="Nagłówek 3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81">
    <w:name w:val="Nagłówek 8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Nagwek91">
    <w:name w:val="Nagłówek 91"/>
    <w:next w:val="Normalny"/>
    <w:rsid w:val="001831E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Standard">
    <w:name w:val="Standard"/>
    <w:rsid w:val="001831E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150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7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7F4"/>
    <w:rPr>
      <w:rFonts w:ascii="Segoe UI" w:eastAsia="Andale Sans UI" w:hAnsi="Segoe UI" w:cs="Segoe UI"/>
      <w:kern w:val="2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0399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A0399"/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9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918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918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customStyle="1" w:styleId="Li">
    <w:name w:val="Li"/>
    <w:basedOn w:val="Normalny"/>
    <w:rsid w:val="00F55654"/>
    <w:pPr>
      <w:widowControl/>
      <w:shd w:val="clear" w:color="auto" w:fill="FFFFFF"/>
    </w:pPr>
    <w:rPr>
      <w:rFonts w:eastAsia="Times New Roman"/>
      <w:kern w:val="0"/>
      <w:shd w:val="clear" w:color="auto" w:fill="FFFFFF"/>
      <w:lang w:val="ru-RU" w:eastAsia="ar-SA"/>
    </w:rPr>
  </w:style>
  <w:style w:type="character" w:styleId="Hipercze">
    <w:name w:val="Hyperlink"/>
    <w:basedOn w:val="Domylnaczcionkaakapitu"/>
    <w:uiPriority w:val="99"/>
    <w:unhideWhenUsed/>
    <w:rsid w:val="00D93A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swinoujsc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792FC-8C04-49D3-80F3-37396453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2449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124</cp:revision>
  <cp:lastPrinted>2024-02-13T08:05:00Z</cp:lastPrinted>
  <dcterms:created xsi:type="dcterms:W3CDTF">2020-01-13T13:29:00Z</dcterms:created>
  <dcterms:modified xsi:type="dcterms:W3CDTF">2024-02-15T10:43:00Z</dcterms:modified>
</cp:coreProperties>
</file>