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45023F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 111</w:t>
      </w:r>
      <w:r w:rsidR="00E36097">
        <w:rPr>
          <w:rFonts w:eastAsia="Times New Roman"/>
          <w:sz w:val="22"/>
          <w:szCs w:val="22"/>
        </w:rPr>
        <w:t xml:space="preserve"> </w:t>
      </w:r>
      <w:r w:rsidR="004E1004">
        <w:rPr>
          <w:rFonts w:eastAsia="Times New Roman"/>
          <w:sz w:val="22"/>
          <w:szCs w:val="22"/>
        </w:rPr>
        <w:t>/2024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45023F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 dnia  16 </w:t>
      </w:r>
      <w:r w:rsidR="00AF5FA2">
        <w:rPr>
          <w:rFonts w:eastAsia="Times New Roman"/>
          <w:sz w:val="22"/>
          <w:szCs w:val="22"/>
        </w:rPr>
        <w:t xml:space="preserve">lutego </w:t>
      </w:r>
      <w:r w:rsidR="004E1004">
        <w:rPr>
          <w:rFonts w:eastAsia="Times New Roman"/>
          <w:sz w:val="22"/>
          <w:szCs w:val="22"/>
        </w:rPr>
        <w:t xml:space="preserve"> 2024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AF5FA2" w:rsidRPr="00AF5FA2" w:rsidRDefault="001831EA" w:rsidP="00AF5FA2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746DD6">
        <w:rPr>
          <w:rFonts w:eastAsia="Times New Roman"/>
          <w:lang w:eastAsia="en-US" w:bidi="en-US"/>
        </w:rPr>
        <w:t>wyłonienie i zlecenie podmiotowi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746DD6">
        <w:rPr>
          <w:rFonts w:eastAsia="Times New Roman"/>
          <w:lang w:eastAsia="en-US" w:bidi="en-US"/>
        </w:rPr>
        <w:t>ionemu</w:t>
      </w:r>
      <w:r w:rsidR="00AF5FA2">
        <w:rPr>
          <w:rFonts w:eastAsia="Times New Roman"/>
          <w:lang w:eastAsia="en-US" w:bidi="en-US"/>
        </w:rPr>
        <w:t xml:space="preserve"> realizacji zadania </w:t>
      </w:r>
      <w:r w:rsidR="00AF5FA2" w:rsidRPr="0094220E">
        <w:rPr>
          <w:kern w:val="1"/>
        </w:rPr>
        <w:t>z zakresu zdrowia publicznego</w:t>
      </w:r>
      <w:r w:rsidR="00AF5FA2">
        <w:rPr>
          <w:kern w:val="1"/>
        </w:rPr>
        <w:t xml:space="preserve"> </w:t>
      </w:r>
      <w:r w:rsidR="00AF5FA2" w:rsidRPr="00041EFF">
        <w:rPr>
          <w:bCs/>
        </w:rPr>
        <w:t xml:space="preserve">pn.: </w:t>
      </w:r>
      <w:r w:rsidR="00AF5FA2">
        <w:rPr>
          <w:bCs/>
        </w:rPr>
        <w:t>„</w:t>
      </w:r>
      <w:r w:rsidR="00AF5FA2" w:rsidRPr="00532C9D">
        <w:rPr>
          <w:bCs/>
        </w:rPr>
        <w:t>Hipoterapia to pasja bez barier”</w:t>
      </w:r>
      <w:r w:rsidR="00AF5FA2">
        <w:rPr>
          <w:bCs/>
        </w:rPr>
        <w:t xml:space="preserve">, realizowanego w </w:t>
      </w:r>
      <w:r w:rsidR="005B3942">
        <w:rPr>
          <w:bCs/>
        </w:rPr>
        <w:t>ramach Budżetu Obywatelskiego w</w:t>
      </w:r>
      <w:r w:rsidR="00AF5FA2">
        <w:rPr>
          <w:bCs/>
        </w:rPr>
        <w:t xml:space="preserve"> rok</w:t>
      </w:r>
      <w:r w:rsidR="005B3942">
        <w:rPr>
          <w:bCs/>
        </w:rPr>
        <w:t>u</w:t>
      </w:r>
      <w:r w:rsidR="00AF5FA2">
        <w:rPr>
          <w:bCs/>
        </w:rPr>
        <w:t xml:space="preserve"> 2024.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4E1004">
        <w:rPr>
          <w:color w:val="000000"/>
          <w:lang w:eastAsia="en-US" w:bidi="en-US"/>
        </w:rPr>
        <w:t>. z 2023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4E1004">
        <w:rPr>
          <w:color w:val="000000"/>
          <w:lang w:eastAsia="en-US" w:bidi="en-US"/>
        </w:rPr>
        <w:t xml:space="preserve"> poz. 571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BA7EC2" w:rsidRDefault="00BA7EC2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1B419B">
        <w:rPr>
          <w:rFonts w:eastAsia="Times New Roman"/>
          <w:b/>
          <w:bCs/>
          <w:lang w:eastAsia="en-US" w:bidi="en-US"/>
        </w:rPr>
        <w:t xml:space="preserve">    8</w:t>
      </w:r>
      <w:r w:rsidR="00BA7EC2">
        <w:rPr>
          <w:rFonts w:eastAsia="Times New Roman"/>
          <w:b/>
          <w:bCs/>
          <w:lang w:eastAsia="en-US" w:bidi="en-US"/>
        </w:rPr>
        <w:t xml:space="preserve">   marca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4E1004">
        <w:rPr>
          <w:rFonts w:eastAsia="Times New Roman"/>
          <w:b/>
          <w:bCs/>
          <w:lang w:eastAsia="en-US" w:bidi="en-US"/>
        </w:rPr>
        <w:t>2024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F55654">
        <w:rPr>
          <w:rFonts w:eastAsia="Times New Roman"/>
          <w:lang w:eastAsia="en-US" w:bidi="en-US"/>
        </w:rPr>
        <w:t xml:space="preserve"> </w:t>
      </w:r>
      <w:r w:rsidR="0045023F">
        <w:rPr>
          <w:rFonts w:eastAsia="Times New Roman"/>
          <w:lang w:eastAsia="en-US" w:bidi="en-US"/>
        </w:rPr>
        <w:t>111</w:t>
      </w:r>
      <w:bookmarkStart w:id="0" w:name="_GoBack"/>
      <w:bookmarkEnd w:id="0"/>
      <w:r w:rsidR="004E1004">
        <w:rPr>
          <w:rFonts w:eastAsia="Times New Roman"/>
          <w:lang w:eastAsia="en-US" w:bidi="en-US"/>
        </w:rPr>
        <w:t>/2024</w:t>
      </w:r>
      <w:r w:rsidR="001831EA">
        <w:rPr>
          <w:rFonts w:eastAsia="Times New Roman"/>
          <w:lang w:eastAsia="en-US" w:bidi="en-US"/>
        </w:rPr>
        <w:t xml:space="preserve"> Prezyde</w:t>
      </w:r>
      <w:r w:rsidR="0045023F">
        <w:rPr>
          <w:rFonts w:eastAsia="Times New Roman"/>
          <w:lang w:eastAsia="en-US" w:bidi="en-US"/>
        </w:rPr>
        <w:t>nta Miasta Świnoujście z dnia  16</w:t>
      </w:r>
      <w:r w:rsidR="00BA7EC2">
        <w:rPr>
          <w:rFonts w:eastAsia="Times New Roman"/>
          <w:lang w:eastAsia="en-US" w:bidi="en-US"/>
        </w:rPr>
        <w:t xml:space="preserve">  lutego </w:t>
      </w:r>
      <w:r w:rsidR="001D463A">
        <w:rPr>
          <w:rFonts w:eastAsia="Times New Roman"/>
          <w:lang w:eastAsia="en-US" w:bidi="en-US"/>
        </w:rPr>
        <w:t xml:space="preserve"> </w:t>
      </w:r>
      <w:r w:rsidR="004E1004">
        <w:rPr>
          <w:rFonts w:eastAsia="Times New Roman"/>
          <w:lang w:eastAsia="en-US" w:bidi="en-US"/>
        </w:rPr>
        <w:t>2024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D93AE7" w:rsidP="00D93AE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D93AE7" w:rsidRPr="001D463A" w:rsidRDefault="00D93AE7" w:rsidP="00D93AE7">
      <w:pPr>
        <w:pStyle w:val="Standard"/>
        <w:ind w:left="568"/>
        <w:jc w:val="both"/>
        <w:textAlignment w:val="baseline"/>
        <w:rPr>
          <w:bCs/>
          <w:color w:val="auto"/>
          <w:lang w:val="pl-PL"/>
        </w:rPr>
      </w:pP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1D463A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1752D0">
        <w:rPr>
          <w:rFonts w:eastAsia="Lucida Sans Unicode"/>
          <w:color w:val="000000"/>
          <w:lang w:eastAsia="en-US" w:bidi="en-US"/>
        </w:rPr>
        <w:t>zakresu rzeczowego zadania 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661830" w:rsidRPr="001752D0" w:rsidRDefault="00BA7EC2" w:rsidP="001752D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jakość wykonania zadania </w:t>
      </w:r>
      <w:r w:rsidR="001752D0">
        <w:rPr>
          <w:rFonts w:eastAsia="Lucida Sans Unicode"/>
          <w:color w:val="000000"/>
          <w:lang w:eastAsia="en-US" w:bidi="en-US"/>
        </w:rPr>
        <w:t xml:space="preserve">i </w:t>
      </w:r>
      <w:r w:rsidR="001D463A" w:rsidRPr="001752D0">
        <w:rPr>
          <w:rFonts w:eastAsia="Lucida Sans Unicode"/>
          <w:color w:val="000000"/>
          <w:lang w:eastAsia="en-US" w:bidi="en-US"/>
        </w:rPr>
        <w:t>kwalifikacje o</w:t>
      </w:r>
      <w:r w:rsidR="002C57D4" w:rsidRPr="001752D0">
        <w:rPr>
          <w:rFonts w:eastAsia="Lucida Sans Unicode"/>
          <w:color w:val="000000"/>
          <w:lang w:eastAsia="en-US" w:bidi="en-US"/>
        </w:rPr>
        <w:t>sób realizujących zadanie do 30</w:t>
      </w:r>
      <w:r w:rsidR="001D463A" w:rsidRPr="001752D0">
        <w:rPr>
          <w:rFonts w:eastAsia="Lucida Sans Unicode"/>
          <w:color w:val="000000"/>
          <w:lang w:eastAsia="en-US" w:bidi="en-US"/>
        </w:rPr>
        <w:t xml:space="preserve"> punktów,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</w:r>
      <w:r w:rsidR="001831EA">
        <w:lastRenderedPageBreak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DB1136" w:rsidRPr="00BA7EC2" w:rsidRDefault="001831EA" w:rsidP="00BA7EC2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746DD6" w:rsidRDefault="00746DD6" w:rsidP="00746DD6">
      <w:pPr>
        <w:jc w:val="both"/>
        <w:rPr>
          <w:b/>
          <w:bCs/>
        </w:rPr>
      </w:pPr>
    </w:p>
    <w:p w:rsidR="00746DD6" w:rsidRPr="00AF5FA2" w:rsidRDefault="00DD24FD" w:rsidP="00746DD6">
      <w:pPr>
        <w:jc w:val="both"/>
        <w:rPr>
          <w:rFonts w:eastAsia="Times New Roman"/>
          <w:lang w:eastAsia="en-US" w:bidi="en-US"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746DD6">
        <w:rPr>
          <w:bCs/>
        </w:rPr>
        <w:t>„</w:t>
      </w:r>
      <w:r w:rsidR="00746DD6" w:rsidRPr="00532C9D">
        <w:rPr>
          <w:bCs/>
        </w:rPr>
        <w:t>Hipoterapia to pasja bez barier”</w:t>
      </w:r>
      <w:r w:rsidR="00746DD6">
        <w:rPr>
          <w:bCs/>
        </w:rPr>
        <w:t>, zadanie realizowane w ramach Budżetu Obywatelskiego na rok 2024.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Pr="00D93AE7" w:rsidRDefault="00D93AE7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73DB5" w:rsidRPr="00BA7EC2" w:rsidRDefault="001831EA" w:rsidP="00BA7EC2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4E1004">
        <w:rPr>
          <w:rFonts w:eastAsia="Times New Roman"/>
        </w:rPr>
        <w:t>024</w:t>
      </w:r>
      <w:r>
        <w:rPr>
          <w:rFonts w:eastAsia="Times New Roman"/>
        </w:rPr>
        <w:t xml:space="preserve"> r.</w:t>
      </w:r>
    </w:p>
    <w:p w:rsidR="00040926" w:rsidRDefault="00040926" w:rsidP="00040926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746DD6" w:rsidRPr="00AF5FA2" w:rsidRDefault="00377CA3" w:rsidP="00746DD6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015E8B" w:rsidRPr="00015E8B">
        <w:t xml:space="preserve"> </w:t>
      </w:r>
      <w:r w:rsidR="00746DD6">
        <w:rPr>
          <w:bCs/>
        </w:rPr>
        <w:t>„</w:t>
      </w:r>
      <w:r w:rsidR="00746DD6" w:rsidRPr="00532C9D">
        <w:rPr>
          <w:bCs/>
        </w:rPr>
        <w:t>Hipoterapia to pasja bez barier”</w:t>
      </w:r>
      <w:r w:rsidR="00746DD6">
        <w:rPr>
          <w:bCs/>
        </w:rPr>
        <w:t>, zadanie realizowane w ramach Budżetu Obywatelskiego na rok 2024.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752D0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4E1004">
        <w:rPr>
          <w:rFonts w:eastAsia="Times New Roman"/>
          <w:lang w:eastAsia="en-US" w:bidi="en-US"/>
        </w:rPr>
        <w:t xml:space="preserve">  2024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746DD6" w:rsidRPr="00AF5FA2" w:rsidRDefault="00377CA3" w:rsidP="00746DD6">
      <w:pPr>
        <w:jc w:val="both"/>
        <w:rPr>
          <w:rFonts w:eastAsia="Times New Roman"/>
          <w:lang w:eastAsia="en-US" w:bidi="en-US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746DD6" w:rsidRPr="00746DD6">
        <w:rPr>
          <w:bCs/>
        </w:rPr>
        <w:t xml:space="preserve"> </w:t>
      </w:r>
      <w:r w:rsidR="00746DD6">
        <w:rPr>
          <w:bCs/>
        </w:rPr>
        <w:t>„</w:t>
      </w:r>
      <w:r w:rsidR="00746DD6" w:rsidRPr="00532C9D">
        <w:rPr>
          <w:bCs/>
        </w:rPr>
        <w:t>Hipoterapia to pasja bez barier”</w:t>
      </w:r>
      <w:r w:rsidR="00746DD6">
        <w:rPr>
          <w:bCs/>
        </w:rPr>
        <w:t>, zadanie realizowane w ramach Budżetu Obywatelskiego na rok 2024.</w:t>
      </w:r>
    </w:p>
    <w:p w:rsidR="001831EA" w:rsidRDefault="001831EA" w:rsidP="00773DB5">
      <w:pPr>
        <w:autoSpaceDE w:val="0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4E1004">
        <w:rPr>
          <w:rFonts w:eastAsia="Times New Roman"/>
          <w:lang w:eastAsia="en-US" w:bidi="en-US"/>
        </w:rPr>
        <w:t>.......................... 2024</w:t>
      </w:r>
      <w:r w:rsidR="00D93AE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A58B1"/>
    <w:rsid w:val="000D1712"/>
    <w:rsid w:val="000D40D3"/>
    <w:rsid w:val="000E0CA8"/>
    <w:rsid w:val="00114227"/>
    <w:rsid w:val="0015206B"/>
    <w:rsid w:val="001524F5"/>
    <w:rsid w:val="00153502"/>
    <w:rsid w:val="00164A40"/>
    <w:rsid w:val="00170357"/>
    <w:rsid w:val="001752D0"/>
    <w:rsid w:val="001831EA"/>
    <w:rsid w:val="001A4FC0"/>
    <w:rsid w:val="001B3905"/>
    <w:rsid w:val="001B419B"/>
    <w:rsid w:val="001C4336"/>
    <w:rsid w:val="001D463A"/>
    <w:rsid w:val="001E49E1"/>
    <w:rsid w:val="001F464A"/>
    <w:rsid w:val="00217BFC"/>
    <w:rsid w:val="00234A1A"/>
    <w:rsid w:val="002429AF"/>
    <w:rsid w:val="00266F71"/>
    <w:rsid w:val="00284100"/>
    <w:rsid w:val="00285EB2"/>
    <w:rsid w:val="002A41B4"/>
    <w:rsid w:val="002B67E9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35CCC"/>
    <w:rsid w:val="0045023F"/>
    <w:rsid w:val="004539E8"/>
    <w:rsid w:val="00456B5A"/>
    <w:rsid w:val="0047400E"/>
    <w:rsid w:val="00482E61"/>
    <w:rsid w:val="004E1004"/>
    <w:rsid w:val="004E11DF"/>
    <w:rsid w:val="004E5394"/>
    <w:rsid w:val="004F19B2"/>
    <w:rsid w:val="004F1A6D"/>
    <w:rsid w:val="005062A3"/>
    <w:rsid w:val="00516B84"/>
    <w:rsid w:val="005323E1"/>
    <w:rsid w:val="00542FC3"/>
    <w:rsid w:val="00557088"/>
    <w:rsid w:val="005752A3"/>
    <w:rsid w:val="005B3942"/>
    <w:rsid w:val="005E24DA"/>
    <w:rsid w:val="005E342B"/>
    <w:rsid w:val="006015B5"/>
    <w:rsid w:val="0063602E"/>
    <w:rsid w:val="00636D8E"/>
    <w:rsid w:val="00652C1F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44AE6"/>
    <w:rsid w:val="00746DD6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96191"/>
    <w:rsid w:val="008A1760"/>
    <w:rsid w:val="008B2E5A"/>
    <w:rsid w:val="008B57AE"/>
    <w:rsid w:val="008B6E21"/>
    <w:rsid w:val="0094358A"/>
    <w:rsid w:val="00943712"/>
    <w:rsid w:val="00964D40"/>
    <w:rsid w:val="009743F4"/>
    <w:rsid w:val="00975433"/>
    <w:rsid w:val="009A23D7"/>
    <w:rsid w:val="009B4907"/>
    <w:rsid w:val="009C3591"/>
    <w:rsid w:val="009C5201"/>
    <w:rsid w:val="009D41EF"/>
    <w:rsid w:val="009F716F"/>
    <w:rsid w:val="00A06AE4"/>
    <w:rsid w:val="00A652DB"/>
    <w:rsid w:val="00AA1BD3"/>
    <w:rsid w:val="00AB661A"/>
    <w:rsid w:val="00AD5786"/>
    <w:rsid w:val="00AE4519"/>
    <w:rsid w:val="00AF5FA2"/>
    <w:rsid w:val="00B25655"/>
    <w:rsid w:val="00B31904"/>
    <w:rsid w:val="00B62D38"/>
    <w:rsid w:val="00B7265C"/>
    <w:rsid w:val="00B80657"/>
    <w:rsid w:val="00B80F4C"/>
    <w:rsid w:val="00B82F9B"/>
    <w:rsid w:val="00BA6E85"/>
    <w:rsid w:val="00BA7EC2"/>
    <w:rsid w:val="00BB0918"/>
    <w:rsid w:val="00BB4ADF"/>
    <w:rsid w:val="00BB623D"/>
    <w:rsid w:val="00C12A0F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93AE7"/>
    <w:rsid w:val="00DA0FED"/>
    <w:rsid w:val="00DB1136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86F8D"/>
    <w:rsid w:val="00E910D1"/>
    <w:rsid w:val="00EA476A"/>
    <w:rsid w:val="00EE146C"/>
    <w:rsid w:val="00EE262B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D0C61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AEE7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AF51-CD01-41B3-AA27-220272E4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2385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129</cp:revision>
  <cp:lastPrinted>2024-02-16T09:58:00Z</cp:lastPrinted>
  <dcterms:created xsi:type="dcterms:W3CDTF">2020-01-13T13:29:00Z</dcterms:created>
  <dcterms:modified xsi:type="dcterms:W3CDTF">2024-02-16T11:16:00Z</dcterms:modified>
</cp:coreProperties>
</file>