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E6" w:rsidRDefault="00594AEA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94</w:t>
      </w:r>
      <w:r w:rsidR="00E675E6">
        <w:rPr>
          <w:rFonts w:ascii="Times New Roman" w:hAnsi="Times New Roman" w:cs="Times New Roman"/>
          <w:b/>
          <w:sz w:val="24"/>
        </w:rPr>
        <w:t>/2024</w:t>
      </w: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675E6" w:rsidRDefault="00594AEA" w:rsidP="00E675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9</w:t>
      </w:r>
      <w:bookmarkStart w:id="0" w:name="_GoBack"/>
      <w:bookmarkEnd w:id="0"/>
      <w:r w:rsidR="00E675E6">
        <w:rPr>
          <w:rFonts w:ascii="Times New Roman" w:hAnsi="Times New Roman" w:cs="Times New Roman"/>
          <w:sz w:val="24"/>
        </w:rPr>
        <w:t xml:space="preserve"> lutego 2024 r.</w:t>
      </w:r>
    </w:p>
    <w:p w:rsidR="00E675E6" w:rsidRDefault="00E675E6" w:rsidP="00E675E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udziału w lokalu niemieszkalnym położonym w Świnoujściu przy Placu Słowiańskim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 udziału wynoszącego 1/9 części w lokalu niemieszkalnym - usługowym numer U.2 </w:t>
      </w:r>
      <w:r>
        <w:rPr>
          <w:rFonts w:ascii="Times New Roman" w:hAnsi="Times New Roman" w:cs="Times New Roman"/>
          <w:sz w:val="24"/>
        </w:rPr>
        <w:br/>
        <w:t>o powierzchni użytkowej 37,77 m², położonym w Świnoujściu przy Placu Słowiańskim 10, obręb numer 6 wraz z udziałem w częściach wspólnych budynku oraz w działce gruntu  numer 694 o  powierzchni 0,0497 ha, zbytego Aktem Notarialnym Repertoriu</w:t>
      </w:r>
      <w:r w:rsidR="00A3406D">
        <w:rPr>
          <w:rFonts w:ascii="Times New Roman" w:hAnsi="Times New Roman" w:cs="Times New Roman"/>
          <w:sz w:val="24"/>
        </w:rPr>
        <w:t>m A Nr  606/2024 z dnia 06</w:t>
      </w:r>
      <w:r>
        <w:rPr>
          <w:rFonts w:ascii="Times New Roman" w:hAnsi="Times New Roman" w:cs="Times New Roman"/>
          <w:sz w:val="24"/>
        </w:rPr>
        <w:t xml:space="preserve"> lutego 2024r. 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01DB1" w:rsidRDefault="00A01DB1"/>
    <w:sectPr w:rsidR="00A0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6"/>
    <w:rsid w:val="00594AEA"/>
    <w:rsid w:val="00A01DB1"/>
    <w:rsid w:val="00A3406D"/>
    <w:rsid w:val="00E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DEA5"/>
  <w15:chartTrackingRefBased/>
  <w15:docId w15:val="{A2E21CAB-BC9C-4B16-96CB-FFA45EE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5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2024-02-09T13:23:00Z</dcterms:created>
  <dcterms:modified xsi:type="dcterms:W3CDTF">2024-02-09T13:23:00Z</dcterms:modified>
</cp:coreProperties>
</file>