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E9" w:rsidRPr="001B2631" w:rsidRDefault="00C9320D" w:rsidP="00D548E6">
      <w:pPr>
        <w:spacing w:line="276" w:lineRule="auto"/>
        <w:jc w:val="center"/>
        <w:rPr>
          <w:b/>
        </w:rPr>
      </w:pPr>
      <w:r>
        <w:rPr>
          <w:b/>
        </w:rPr>
        <w:t>ZARZĄDZENIE NR</w:t>
      </w:r>
      <w:r w:rsidR="00A127E9">
        <w:rPr>
          <w:b/>
        </w:rPr>
        <w:t xml:space="preserve"> </w:t>
      </w:r>
      <w:r>
        <w:rPr>
          <w:b/>
        </w:rPr>
        <w:t>783</w:t>
      </w:r>
      <w:r w:rsidR="00A127E9" w:rsidRPr="005B2DF2">
        <w:rPr>
          <w:b/>
        </w:rPr>
        <w:t>/202</w:t>
      </w:r>
      <w:r w:rsidR="00756E5E">
        <w:rPr>
          <w:b/>
        </w:rPr>
        <w:t>3</w:t>
      </w:r>
    </w:p>
    <w:p w:rsidR="00A127E9" w:rsidRPr="001B2631" w:rsidRDefault="00C9320D" w:rsidP="00D548E6">
      <w:pPr>
        <w:spacing w:line="276" w:lineRule="auto"/>
        <w:jc w:val="center"/>
        <w:rPr>
          <w:b/>
        </w:rPr>
      </w:pPr>
      <w:r>
        <w:rPr>
          <w:b/>
        </w:rPr>
        <w:t>PREZYDENTA MIASTA ŚWINOUJŚCIE</w:t>
      </w:r>
    </w:p>
    <w:p w:rsidR="00C9320D" w:rsidRPr="00C9320D" w:rsidRDefault="00C9320D" w:rsidP="00D548E6">
      <w:pPr>
        <w:spacing w:line="276" w:lineRule="auto"/>
        <w:jc w:val="center"/>
      </w:pPr>
    </w:p>
    <w:p w:rsidR="00A127E9" w:rsidRPr="00C9320D" w:rsidRDefault="00A127E9" w:rsidP="00D548E6">
      <w:pPr>
        <w:spacing w:line="276" w:lineRule="auto"/>
        <w:jc w:val="center"/>
      </w:pPr>
      <w:proofErr w:type="gramStart"/>
      <w:r w:rsidRPr="00C9320D">
        <w:t>z</w:t>
      </w:r>
      <w:proofErr w:type="gramEnd"/>
      <w:r w:rsidRPr="00C9320D">
        <w:t xml:space="preserve"> dnia </w:t>
      </w:r>
      <w:r w:rsidR="00C9320D">
        <w:t>29 grudnia</w:t>
      </w:r>
      <w:r w:rsidR="00756E5E" w:rsidRPr="00C9320D">
        <w:t xml:space="preserve"> </w:t>
      </w:r>
      <w:r w:rsidRPr="00C9320D">
        <w:t>202</w:t>
      </w:r>
      <w:r w:rsidR="00756E5E" w:rsidRPr="00C9320D">
        <w:t>3</w:t>
      </w:r>
      <w:r w:rsidRPr="00C9320D">
        <w:t xml:space="preserve"> r</w:t>
      </w:r>
      <w:r w:rsidR="00C9320D">
        <w:t>.</w:t>
      </w:r>
    </w:p>
    <w:p w:rsidR="00DB69E6" w:rsidRPr="00145245" w:rsidRDefault="00DB69E6" w:rsidP="00D548E6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Cs/>
          <w:sz w:val="22"/>
          <w:szCs w:val="22"/>
        </w:rPr>
      </w:pPr>
    </w:p>
    <w:p w:rsidR="00DB69E6" w:rsidRDefault="00DB69E6" w:rsidP="00D548E6">
      <w:pPr>
        <w:spacing w:line="276" w:lineRule="auto"/>
        <w:jc w:val="center"/>
        <w:rPr>
          <w:b/>
          <w:bCs/>
        </w:rPr>
      </w:pPr>
      <w:proofErr w:type="gramStart"/>
      <w:r w:rsidRPr="007B10D2">
        <w:rPr>
          <w:b/>
          <w:bCs/>
        </w:rPr>
        <w:t>w</w:t>
      </w:r>
      <w:proofErr w:type="gramEnd"/>
      <w:r w:rsidRPr="007B10D2">
        <w:rPr>
          <w:b/>
          <w:bCs/>
        </w:rPr>
        <w:t xml:space="preserve"> sprawie powierzenia obowiązków likwidat</w:t>
      </w:r>
      <w:r w:rsidR="00D548E6">
        <w:rPr>
          <w:b/>
          <w:bCs/>
        </w:rPr>
        <w:t>ora i przeprowadzenia czynności </w:t>
      </w:r>
      <w:r w:rsidRPr="007B10D2">
        <w:rPr>
          <w:b/>
          <w:bCs/>
        </w:rPr>
        <w:t xml:space="preserve">związanych z likwidacją jednostki budżetowej pod nazwą </w:t>
      </w:r>
      <w:r w:rsidR="00756E5E" w:rsidRPr="007B10D2">
        <w:rPr>
          <w:b/>
          <w:bCs/>
        </w:rPr>
        <w:t>Za</w:t>
      </w:r>
      <w:r w:rsidR="00D548E6">
        <w:rPr>
          <w:b/>
          <w:bCs/>
        </w:rPr>
        <w:t>rząd Dróg Miejskich w </w:t>
      </w:r>
      <w:r w:rsidR="00756E5E" w:rsidRPr="007B10D2">
        <w:rPr>
          <w:b/>
          <w:bCs/>
        </w:rPr>
        <w:t>Świnoujściu</w:t>
      </w:r>
    </w:p>
    <w:p w:rsidR="007B10D2" w:rsidRPr="007B10D2" w:rsidRDefault="007B10D2" w:rsidP="00D548E6">
      <w:pPr>
        <w:spacing w:line="276" w:lineRule="auto"/>
        <w:rPr>
          <w:bCs/>
        </w:rPr>
      </w:pPr>
    </w:p>
    <w:p w:rsidR="00A845D3" w:rsidRPr="00BD5858" w:rsidRDefault="00DB69E6" w:rsidP="00D548E6">
      <w:pPr>
        <w:spacing w:line="276" w:lineRule="auto"/>
        <w:ind w:firstLine="747"/>
        <w:jc w:val="both"/>
      </w:pPr>
      <w:r w:rsidRPr="00D56217">
        <w:t>Na podstawie art. 30 ust. 1 ustawy z dnia 8 marca 1990 r. o samorządzie gminnym (</w:t>
      </w:r>
      <w:r w:rsidR="00756E5E" w:rsidRPr="00756E5E">
        <w:t>Dz.</w:t>
      </w:r>
      <w:r w:rsidR="007B10D2">
        <w:t> </w:t>
      </w:r>
      <w:r w:rsidR="00756E5E" w:rsidRPr="00756E5E">
        <w:t>U.</w:t>
      </w:r>
      <w:r w:rsidR="007B10D2">
        <w:t xml:space="preserve"> </w:t>
      </w:r>
      <w:proofErr w:type="gramStart"/>
      <w:r w:rsidR="007B10D2">
        <w:t>z</w:t>
      </w:r>
      <w:proofErr w:type="gramEnd"/>
      <w:r w:rsidR="007B10D2">
        <w:t xml:space="preserve"> </w:t>
      </w:r>
      <w:r w:rsidR="00756E5E" w:rsidRPr="00756E5E">
        <w:t>2023</w:t>
      </w:r>
      <w:r w:rsidR="007B10D2">
        <w:t xml:space="preserve"> r</w:t>
      </w:r>
      <w:r w:rsidR="00756E5E" w:rsidRPr="00756E5E">
        <w:t>.</w:t>
      </w:r>
      <w:r w:rsidR="007B10D2">
        <w:t xml:space="preserve"> poz. </w:t>
      </w:r>
      <w:r w:rsidR="00756E5E" w:rsidRPr="00756E5E">
        <w:t>40</w:t>
      </w:r>
      <w:r w:rsidR="007B10D2">
        <w:t xml:space="preserve">, </w:t>
      </w:r>
      <w:r w:rsidR="00A63A45">
        <w:t xml:space="preserve">z późn. </w:t>
      </w:r>
      <w:proofErr w:type="gramStart"/>
      <w:r w:rsidR="00A63A45">
        <w:t>zm</w:t>
      </w:r>
      <w:proofErr w:type="gramEnd"/>
      <w:r w:rsidR="00A63A45">
        <w:t>.</w:t>
      </w:r>
      <w:r w:rsidRPr="00D56217">
        <w:t>)</w:t>
      </w:r>
      <w:r w:rsidR="00756E5E">
        <w:t xml:space="preserve"> oraz </w:t>
      </w:r>
      <w:r w:rsidR="009B13D5">
        <w:t>art. 12 ust</w:t>
      </w:r>
      <w:r w:rsidR="00A968E0">
        <w:t>.</w:t>
      </w:r>
      <w:r w:rsidR="009B13D5">
        <w:t xml:space="preserve"> 1, 3, 5 i 7 ustawy </w:t>
      </w:r>
      <w:r w:rsidR="00C22A13">
        <w:t>z dnia 27 sierpnia </w:t>
      </w:r>
      <w:r w:rsidR="00A968E0">
        <w:t>2009 </w:t>
      </w:r>
      <w:r w:rsidR="009B13D5">
        <w:t>r. o finansach publicznych (</w:t>
      </w:r>
      <w:r w:rsidR="009B13D5" w:rsidRPr="009B13D5">
        <w:t>Dz.</w:t>
      </w:r>
      <w:r w:rsidR="00A968E0">
        <w:t xml:space="preserve"> </w:t>
      </w:r>
      <w:r w:rsidR="009B13D5" w:rsidRPr="009B13D5">
        <w:t>U.</w:t>
      </w:r>
      <w:r w:rsidR="00A968E0">
        <w:t xml:space="preserve"> </w:t>
      </w:r>
      <w:proofErr w:type="gramStart"/>
      <w:r w:rsidR="00A968E0">
        <w:t>z</w:t>
      </w:r>
      <w:proofErr w:type="gramEnd"/>
      <w:r w:rsidR="00A968E0">
        <w:t xml:space="preserve"> </w:t>
      </w:r>
      <w:r w:rsidR="009B13D5" w:rsidRPr="009B13D5">
        <w:t>2023</w:t>
      </w:r>
      <w:r w:rsidR="00A968E0">
        <w:t xml:space="preserve"> r</w:t>
      </w:r>
      <w:r w:rsidR="009B13D5" w:rsidRPr="009B13D5">
        <w:t>.</w:t>
      </w:r>
      <w:r w:rsidR="00A968E0">
        <w:t xml:space="preserve"> poz. </w:t>
      </w:r>
      <w:r w:rsidR="009B13D5" w:rsidRPr="009B13D5">
        <w:t>1270</w:t>
      </w:r>
      <w:r w:rsidR="007B0800">
        <w:t xml:space="preserve">, z późn. </w:t>
      </w:r>
      <w:proofErr w:type="gramStart"/>
      <w:r w:rsidR="007B0800">
        <w:t>zm</w:t>
      </w:r>
      <w:proofErr w:type="gramEnd"/>
      <w:r w:rsidR="007B0800">
        <w:t>.</w:t>
      </w:r>
      <w:r w:rsidR="009B13D5">
        <w:t>)</w:t>
      </w:r>
      <w:r w:rsidR="00F40904">
        <w:t>,</w:t>
      </w:r>
      <w:r w:rsidR="009B13D5">
        <w:t xml:space="preserve"> </w:t>
      </w:r>
      <w:r w:rsidR="00C22A13">
        <w:t>w </w:t>
      </w:r>
      <w:r w:rsidRPr="00D56217">
        <w:t xml:space="preserve">związku z uchwałą </w:t>
      </w:r>
      <w:r w:rsidR="00756E5E" w:rsidRPr="00756E5E">
        <w:t xml:space="preserve">Nr LXXXV/666/2023 </w:t>
      </w:r>
      <w:r w:rsidR="00DA26D0">
        <w:t>Rady Miasta Świ</w:t>
      </w:r>
      <w:r w:rsidR="00C22A13">
        <w:t>noujście z dnia 26 października </w:t>
      </w:r>
      <w:r w:rsidR="00DA26D0">
        <w:t xml:space="preserve">2023 r. </w:t>
      </w:r>
      <w:r w:rsidR="00756E5E" w:rsidRPr="00756E5E">
        <w:t>w</w:t>
      </w:r>
      <w:r w:rsidR="003715AA">
        <w:t> </w:t>
      </w:r>
      <w:r w:rsidR="00756E5E" w:rsidRPr="00756E5E">
        <w:t>sprawie połączenia samorządowych jednostek budżetowyc</w:t>
      </w:r>
      <w:r w:rsidR="00C22A13">
        <w:t>h Gminy </w:t>
      </w:r>
      <w:r w:rsidR="00756E5E" w:rsidRPr="00756E5E">
        <w:t>Miasta Świnoujście: Żeglugi Świnoujskiej w Świnouj</w:t>
      </w:r>
      <w:r w:rsidR="00C22A13">
        <w:t>ściu i Zarządu Dróg Miejskich w </w:t>
      </w:r>
      <w:r w:rsidR="00756E5E" w:rsidRPr="00756E5E">
        <w:t>Świnoujściu</w:t>
      </w:r>
      <w:r w:rsidR="00A845D3">
        <w:t xml:space="preserve"> </w:t>
      </w:r>
      <w:r w:rsidRPr="00D56217">
        <w:t>zarządza</w:t>
      </w:r>
      <w:r w:rsidR="00756E5E">
        <w:t>m</w:t>
      </w:r>
      <w:r w:rsidR="00BD5858">
        <w:t>,</w:t>
      </w:r>
      <w:r w:rsidRPr="00D56217">
        <w:t xml:space="preserve"> co</w:t>
      </w:r>
      <w:r w:rsidR="003715AA">
        <w:t> </w:t>
      </w:r>
      <w:r w:rsidRPr="00D56217">
        <w:t>następuje:</w:t>
      </w:r>
    </w:p>
    <w:p w:rsidR="003367DF" w:rsidRPr="00145245" w:rsidRDefault="003367DF" w:rsidP="003367DF">
      <w:pPr>
        <w:spacing w:line="276" w:lineRule="auto"/>
        <w:jc w:val="both"/>
      </w:pPr>
    </w:p>
    <w:p w:rsidR="003367DF" w:rsidRDefault="00A845D3" w:rsidP="00C22A13">
      <w:pPr>
        <w:spacing w:line="276" w:lineRule="auto"/>
        <w:ind w:firstLine="567"/>
        <w:jc w:val="both"/>
      </w:pPr>
      <w:r w:rsidRPr="00E85F54">
        <w:rPr>
          <w:b/>
        </w:rPr>
        <w:t>§</w:t>
      </w:r>
      <w:r w:rsidR="00BD5858">
        <w:rPr>
          <w:b/>
        </w:rPr>
        <w:t> </w:t>
      </w:r>
      <w:r w:rsidRPr="00E85F54">
        <w:rPr>
          <w:b/>
        </w:rPr>
        <w:t>1</w:t>
      </w:r>
      <w:r w:rsidR="00BD5858">
        <w:rPr>
          <w:b/>
        </w:rPr>
        <w:t>. </w:t>
      </w:r>
      <w:r w:rsidRPr="008E7783">
        <w:t>Powierzam Pan</w:t>
      </w:r>
      <w:r w:rsidR="00756E5E">
        <w:t xml:space="preserve">u Pawłowi </w:t>
      </w:r>
      <w:proofErr w:type="spellStart"/>
      <w:r w:rsidR="00756E5E">
        <w:t>Szynkarukowi</w:t>
      </w:r>
      <w:proofErr w:type="spellEnd"/>
      <w:r w:rsidRPr="008E7783">
        <w:t xml:space="preserve"> </w:t>
      </w:r>
      <w:r w:rsidR="003367DF">
        <w:t>D</w:t>
      </w:r>
      <w:r w:rsidR="00BC5383">
        <w:t>yrektorowi Zarządu Dróg Miejskic</w:t>
      </w:r>
      <w:r w:rsidR="003367DF">
        <w:t>h i </w:t>
      </w:r>
      <w:r w:rsidR="00BC5383">
        <w:t xml:space="preserve">Żeglugi w </w:t>
      </w:r>
      <w:r w:rsidR="00BC5383" w:rsidRPr="00756E5E">
        <w:t>Świnoujściu</w:t>
      </w:r>
      <w:r w:rsidR="00BC5383">
        <w:t xml:space="preserve"> </w:t>
      </w:r>
      <w:r w:rsidR="00DB69E6" w:rsidRPr="008E7783">
        <w:t xml:space="preserve">pełnienie obowiązków likwidatora jednostki budżetowej pod nazwą </w:t>
      </w:r>
      <w:r w:rsidR="00756E5E">
        <w:t xml:space="preserve">Zarząd Dróg Miejskich </w:t>
      </w:r>
      <w:r w:rsidR="00756E5E" w:rsidRPr="00C369DE">
        <w:t xml:space="preserve">w </w:t>
      </w:r>
      <w:r w:rsidR="00756E5E">
        <w:t>Świnoujściu</w:t>
      </w:r>
      <w:r w:rsidR="00DB69E6" w:rsidRPr="008E7783">
        <w:t>.</w:t>
      </w:r>
    </w:p>
    <w:p w:rsidR="003367DF" w:rsidRPr="00145245" w:rsidRDefault="003367DF" w:rsidP="00C22A13">
      <w:pPr>
        <w:spacing w:line="276" w:lineRule="auto"/>
        <w:jc w:val="both"/>
      </w:pPr>
    </w:p>
    <w:p w:rsidR="002C5E81" w:rsidRPr="00C61593" w:rsidRDefault="00C61593" w:rsidP="00C22A13">
      <w:pPr>
        <w:spacing w:line="276" w:lineRule="auto"/>
        <w:ind w:firstLine="567"/>
        <w:jc w:val="both"/>
      </w:pPr>
      <w:r>
        <w:rPr>
          <w:b/>
        </w:rPr>
        <w:t>§</w:t>
      </w:r>
      <w:r w:rsidR="003367DF">
        <w:rPr>
          <w:b/>
        </w:rPr>
        <w:t> </w:t>
      </w:r>
      <w:r>
        <w:rPr>
          <w:b/>
        </w:rPr>
        <w:t>2</w:t>
      </w:r>
      <w:r w:rsidR="003367DF">
        <w:rPr>
          <w:b/>
        </w:rPr>
        <w:t>. </w:t>
      </w:r>
      <w:r w:rsidRPr="008E7783">
        <w:t xml:space="preserve">Zadaniem likwidatora jest przeprowadzenie likwidacji </w:t>
      </w:r>
      <w:r w:rsidR="00756E5E" w:rsidRPr="00756E5E">
        <w:t>Zarząd</w:t>
      </w:r>
      <w:r w:rsidR="00756E5E">
        <w:t>u</w:t>
      </w:r>
      <w:r w:rsidR="003367DF">
        <w:t xml:space="preserve"> Dróg Miejskich w </w:t>
      </w:r>
      <w:r w:rsidR="00756E5E" w:rsidRPr="00756E5E">
        <w:t>Świnoujściu</w:t>
      </w:r>
      <w:r w:rsidR="0073363A" w:rsidRPr="008E7783">
        <w:t>,</w:t>
      </w:r>
      <w:r w:rsidR="00756E5E">
        <w:t xml:space="preserve"> </w:t>
      </w:r>
      <w:r w:rsidR="0073363A" w:rsidRPr="008E7783">
        <w:t>któr</w:t>
      </w:r>
      <w:r w:rsidR="00756E5E">
        <w:t>a</w:t>
      </w:r>
      <w:r w:rsidRPr="008E7783">
        <w:t xml:space="preserve"> </w:t>
      </w:r>
      <w:r w:rsidR="00756E5E">
        <w:t xml:space="preserve">to jednostka budżetowa </w:t>
      </w:r>
      <w:r w:rsidRPr="008E7783">
        <w:t xml:space="preserve">z dniem 1 </w:t>
      </w:r>
      <w:r w:rsidR="00756E5E">
        <w:t xml:space="preserve">stycznia </w:t>
      </w:r>
      <w:r w:rsidRPr="008E7783">
        <w:t>202</w:t>
      </w:r>
      <w:r w:rsidR="00756E5E">
        <w:t>4</w:t>
      </w:r>
      <w:r w:rsidRPr="008E7783">
        <w:t xml:space="preserve"> r. </w:t>
      </w:r>
      <w:r w:rsidR="00072E8E">
        <w:t>została połączona z </w:t>
      </w:r>
      <w:r w:rsidR="00756E5E">
        <w:t>Żeglugą Świnoujską</w:t>
      </w:r>
      <w:r w:rsidR="00BC5383">
        <w:t xml:space="preserve"> (</w:t>
      </w:r>
      <w:r w:rsidR="00D13D64">
        <w:t>po połączeniu Zarząd Dróg Miejskich i Żeglugi</w:t>
      </w:r>
      <w:r w:rsidR="00072E8E">
        <w:t xml:space="preserve"> w </w:t>
      </w:r>
      <w:r w:rsidR="00D13D64" w:rsidRPr="00756E5E">
        <w:t>Świnoujściu</w:t>
      </w:r>
      <w:r w:rsidR="00BC5383">
        <w:t>).</w:t>
      </w:r>
    </w:p>
    <w:p w:rsidR="00072E8E" w:rsidRPr="00145245" w:rsidRDefault="00072E8E" w:rsidP="00C22A13">
      <w:pPr>
        <w:spacing w:line="276" w:lineRule="auto"/>
      </w:pPr>
    </w:p>
    <w:p w:rsidR="00FF4F43" w:rsidRPr="00FF4F43" w:rsidRDefault="00FF4F43" w:rsidP="00C22A13">
      <w:pPr>
        <w:spacing w:line="276" w:lineRule="auto"/>
        <w:ind w:firstLine="567"/>
      </w:pPr>
      <w:r>
        <w:rPr>
          <w:b/>
        </w:rPr>
        <w:t>§</w:t>
      </w:r>
      <w:r w:rsidR="00072E8E">
        <w:rPr>
          <w:b/>
        </w:rPr>
        <w:t> </w:t>
      </w:r>
      <w:r>
        <w:rPr>
          <w:b/>
        </w:rPr>
        <w:t>3</w:t>
      </w:r>
      <w:r w:rsidR="00072E8E">
        <w:rPr>
          <w:b/>
        </w:rPr>
        <w:t>. </w:t>
      </w:r>
      <w:r w:rsidRPr="00FF4F43">
        <w:t>Likwidator wykonuje prawa i obowiązki dyrektora jednostki budżetowej w zakresie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FF4F43">
        <w:t>niezbędnym</w:t>
      </w:r>
      <w:r>
        <w:t xml:space="preserve"> </w:t>
      </w:r>
      <w:r w:rsidRPr="00FF4F43">
        <w:t>do zakończenia działalności jednostki</w:t>
      </w:r>
      <w:r w:rsidR="00D13D64">
        <w:t>.</w:t>
      </w:r>
    </w:p>
    <w:p w:rsidR="00072E8E" w:rsidRPr="00145245" w:rsidRDefault="00072E8E" w:rsidP="00C22A13">
      <w:pPr>
        <w:spacing w:line="276" w:lineRule="auto"/>
      </w:pPr>
    </w:p>
    <w:p w:rsidR="00DB69E6" w:rsidRPr="00BD3731" w:rsidRDefault="00BD3731" w:rsidP="00C22A13">
      <w:pPr>
        <w:spacing w:line="276" w:lineRule="auto"/>
        <w:ind w:firstLine="567"/>
        <w:jc w:val="both"/>
      </w:pPr>
      <w:r>
        <w:rPr>
          <w:b/>
        </w:rPr>
        <w:t>§</w:t>
      </w:r>
      <w:r w:rsidR="00072E8E">
        <w:rPr>
          <w:b/>
        </w:rPr>
        <w:t> </w:t>
      </w:r>
      <w:r>
        <w:rPr>
          <w:b/>
        </w:rPr>
        <w:t>4</w:t>
      </w:r>
      <w:r w:rsidR="00072E8E">
        <w:rPr>
          <w:b/>
        </w:rPr>
        <w:t>. </w:t>
      </w:r>
      <w:r w:rsidR="00DB69E6" w:rsidRPr="008E7783">
        <w:t xml:space="preserve">Do czynności związanych z likwidacją </w:t>
      </w:r>
      <w:r w:rsidR="00D13D64" w:rsidRPr="00756E5E">
        <w:t>Zarząd</w:t>
      </w:r>
      <w:r w:rsidR="00D13D64">
        <w:t>u</w:t>
      </w:r>
      <w:r w:rsidR="00D13D64" w:rsidRPr="00756E5E">
        <w:t xml:space="preserve"> Dróg Miejskich w Świnoujściu</w:t>
      </w:r>
      <w:r w:rsidR="00D13D64" w:rsidRPr="008E7783">
        <w:t xml:space="preserve"> </w:t>
      </w:r>
      <w:r w:rsidR="00DB69E6" w:rsidRPr="008E7783">
        <w:t>należy</w:t>
      </w:r>
      <w:r w:rsidRPr="008E7783">
        <w:t xml:space="preserve"> </w:t>
      </w:r>
      <w:r w:rsidR="00DB69E6" w:rsidRPr="008E7783">
        <w:t>w szczególności:</w:t>
      </w:r>
    </w:p>
    <w:p w:rsidR="00DB69E6" w:rsidRPr="00A9230A" w:rsidRDefault="00DB69E6" w:rsidP="00FB271C">
      <w:pPr>
        <w:numPr>
          <w:ilvl w:val="0"/>
          <w:numId w:val="6"/>
        </w:numPr>
        <w:spacing w:line="276" w:lineRule="auto"/>
        <w:jc w:val="both"/>
      </w:pPr>
      <w:proofErr w:type="gramStart"/>
      <w:r w:rsidRPr="00A9230A">
        <w:t>zawiadomienie</w:t>
      </w:r>
      <w:proofErr w:type="gramEnd"/>
      <w:r w:rsidRPr="00A9230A">
        <w:t xml:space="preserve"> wszystkich organów, urzędów lub instytucji</w:t>
      </w:r>
      <w:r w:rsidR="00432309" w:rsidRPr="00A9230A">
        <w:t>,</w:t>
      </w:r>
      <w:r w:rsidRPr="00A9230A">
        <w:t xml:space="preserve"> w tym: </w:t>
      </w:r>
      <w:r w:rsidR="00BD3731" w:rsidRPr="00A9230A">
        <w:t>b</w:t>
      </w:r>
      <w:r w:rsidRPr="00A9230A">
        <w:t>ank</w:t>
      </w:r>
      <w:r w:rsidR="00432309" w:rsidRPr="00A9230A">
        <w:t>u, Urzędu </w:t>
      </w:r>
      <w:r w:rsidR="00BD3731" w:rsidRPr="00A9230A">
        <w:t>Skarbowego</w:t>
      </w:r>
      <w:r w:rsidRPr="00A9230A">
        <w:t>, Z</w:t>
      </w:r>
      <w:r w:rsidR="00F40904">
        <w:t>akładu Ubezpieczeń Społecznych</w:t>
      </w:r>
      <w:r w:rsidRPr="00A9230A">
        <w:t>,</w:t>
      </w:r>
      <w:r w:rsidR="00BD3731" w:rsidRPr="00A9230A">
        <w:t xml:space="preserve"> Urzę</w:t>
      </w:r>
      <w:r w:rsidRPr="00A9230A">
        <w:t>d</w:t>
      </w:r>
      <w:r w:rsidR="00BD3731" w:rsidRPr="00A9230A">
        <w:t>u Statystycznego</w:t>
      </w:r>
      <w:r w:rsidR="00432309" w:rsidRPr="00A9230A">
        <w:t>,</w:t>
      </w:r>
      <w:r w:rsidR="009E11FC">
        <w:t xml:space="preserve"> </w:t>
      </w:r>
      <w:r w:rsidR="009E11FC">
        <w:t>Państwow</w:t>
      </w:r>
      <w:r w:rsidR="009E11FC">
        <w:t>ego</w:t>
      </w:r>
      <w:r w:rsidR="009E11FC">
        <w:t xml:space="preserve"> Fundusz</w:t>
      </w:r>
      <w:r w:rsidR="009E11FC">
        <w:t>u</w:t>
      </w:r>
      <w:r w:rsidR="009E11FC">
        <w:t xml:space="preserve"> Rehabilitacji Osób Niepełnosprawnych</w:t>
      </w:r>
      <w:r w:rsidR="00432309" w:rsidRPr="00A9230A">
        <w:t xml:space="preserve"> oraz kontrahentów o połączeniu jednostki oraz</w:t>
      </w:r>
      <w:r w:rsidR="007E74DB" w:rsidRPr="00A9230A">
        <w:t xml:space="preserve"> </w:t>
      </w:r>
      <w:r w:rsidR="00BD3731" w:rsidRPr="00A9230A">
        <w:t>złożenie stosownych dokumentów</w:t>
      </w:r>
      <w:r w:rsidRPr="00A9230A">
        <w:t>,</w:t>
      </w:r>
    </w:p>
    <w:p w:rsidR="00DB69E6" w:rsidRPr="00A9230A" w:rsidRDefault="0091508B" w:rsidP="00A9230A">
      <w:pPr>
        <w:numPr>
          <w:ilvl w:val="0"/>
          <w:numId w:val="6"/>
        </w:numPr>
        <w:spacing w:line="276" w:lineRule="auto"/>
        <w:jc w:val="both"/>
      </w:pPr>
      <w:proofErr w:type="gramStart"/>
      <w:r w:rsidRPr="00A9230A">
        <w:t>zmiany</w:t>
      </w:r>
      <w:proofErr w:type="gramEnd"/>
      <w:r w:rsidR="00DB69E6" w:rsidRPr="00A9230A">
        <w:t xml:space="preserve"> umów z kontrahentami na świadczenie usług i dostawę towarów,</w:t>
      </w:r>
    </w:p>
    <w:p w:rsidR="00DB69E6" w:rsidRPr="00A9230A" w:rsidRDefault="00D13D64" w:rsidP="00A9230A">
      <w:pPr>
        <w:numPr>
          <w:ilvl w:val="0"/>
          <w:numId w:val="6"/>
        </w:numPr>
        <w:spacing w:line="276" w:lineRule="auto"/>
        <w:jc w:val="both"/>
      </w:pPr>
      <w:proofErr w:type="gramStart"/>
      <w:r w:rsidRPr="00A9230A">
        <w:t>zawarcia</w:t>
      </w:r>
      <w:proofErr w:type="gramEnd"/>
      <w:r w:rsidRPr="00A9230A">
        <w:t xml:space="preserve"> porozumień dot</w:t>
      </w:r>
      <w:r w:rsidR="00D53DF0">
        <w:t>yczących</w:t>
      </w:r>
      <w:r w:rsidRPr="00A9230A">
        <w:t xml:space="preserve"> </w:t>
      </w:r>
      <w:r w:rsidR="0091508B" w:rsidRPr="00A9230A">
        <w:t>umów o pracę i</w:t>
      </w:r>
      <w:r w:rsidR="00DB69E6" w:rsidRPr="00A9230A">
        <w:t xml:space="preserve"> </w:t>
      </w:r>
      <w:r w:rsidRPr="00A9230A">
        <w:t xml:space="preserve">ewentualne </w:t>
      </w:r>
      <w:r w:rsidR="00DB69E6" w:rsidRPr="00A9230A">
        <w:t>wystawienie pracownikom świadectw pracy oraz innej</w:t>
      </w:r>
      <w:r w:rsidR="00600249" w:rsidRPr="00A9230A">
        <w:t xml:space="preserve"> </w:t>
      </w:r>
      <w:r w:rsidR="00DB69E6" w:rsidRPr="00A9230A">
        <w:t>dokumentacji pracowniczej,</w:t>
      </w:r>
    </w:p>
    <w:p w:rsidR="00DB69E6" w:rsidRPr="00A9230A" w:rsidRDefault="00D13D64" w:rsidP="00A9230A">
      <w:pPr>
        <w:numPr>
          <w:ilvl w:val="0"/>
          <w:numId w:val="6"/>
        </w:numPr>
        <w:spacing w:line="276" w:lineRule="auto"/>
        <w:jc w:val="both"/>
      </w:pPr>
      <w:proofErr w:type="gramStart"/>
      <w:r w:rsidRPr="00A9230A">
        <w:t>przeniesienie</w:t>
      </w:r>
      <w:proofErr w:type="gramEnd"/>
      <w:r w:rsidRPr="00A9230A">
        <w:t xml:space="preserve"> </w:t>
      </w:r>
      <w:r w:rsidR="00DB69E6" w:rsidRPr="00A9230A">
        <w:t>zobowiązań finansowych i należności</w:t>
      </w:r>
      <w:r w:rsidRPr="00A9230A">
        <w:t xml:space="preserve"> na rzecz Zarządu Dróg Miejskic</w:t>
      </w:r>
      <w:r w:rsidR="006D6B79" w:rsidRPr="00A9230A">
        <w:t>h i </w:t>
      </w:r>
      <w:r w:rsidRPr="00A9230A">
        <w:t>Żeglugi w Świnoujściu</w:t>
      </w:r>
      <w:r w:rsidR="00DB69E6" w:rsidRPr="00A9230A">
        <w:t>,</w:t>
      </w:r>
    </w:p>
    <w:p w:rsidR="00DB69E6" w:rsidRPr="00A9230A" w:rsidRDefault="00DB69E6" w:rsidP="00A9230A">
      <w:pPr>
        <w:numPr>
          <w:ilvl w:val="0"/>
          <w:numId w:val="6"/>
        </w:numPr>
        <w:spacing w:line="276" w:lineRule="auto"/>
        <w:jc w:val="both"/>
      </w:pPr>
      <w:proofErr w:type="gramStart"/>
      <w:r w:rsidRPr="00A9230A">
        <w:t>przeprowadzenie</w:t>
      </w:r>
      <w:proofErr w:type="gramEnd"/>
      <w:r w:rsidRPr="00A9230A">
        <w:t xml:space="preserve"> i rozliczenie inwentaryzacji aktywów i pasywów likwidowanej jednostki zgodnie</w:t>
      </w:r>
      <w:r w:rsidR="0091508B" w:rsidRPr="00A9230A">
        <w:t xml:space="preserve"> </w:t>
      </w:r>
      <w:r w:rsidRPr="00A9230A">
        <w:t>z o</w:t>
      </w:r>
      <w:r w:rsidR="00A72128" w:rsidRPr="00A9230A">
        <w:t xml:space="preserve">bowiązującymi przepisami, stosownie do </w:t>
      </w:r>
      <w:r w:rsidR="006D6B79" w:rsidRPr="00A9230A">
        <w:t>art. 26 ust. 4 ustawy z dnia 29 </w:t>
      </w:r>
      <w:r w:rsidR="00A72128" w:rsidRPr="00A9230A">
        <w:t>września 1994 r. o rachunkowości</w:t>
      </w:r>
      <w:r w:rsidR="00D13D64" w:rsidRPr="00A9230A">
        <w:t>,</w:t>
      </w:r>
    </w:p>
    <w:p w:rsidR="00DB69E6" w:rsidRPr="00A9230A" w:rsidRDefault="00DB69E6" w:rsidP="00A9230A">
      <w:pPr>
        <w:numPr>
          <w:ilvl w:val="0"/>
          <w:numId w:val="6"/>
        </w:numPr>
        <w:spacing w:line="276" w:lineRule="auto"/>
        <w:jc w:val="both"/>
      </w:pPr>
      <w:proofErr w:type="gramStart"/>
      <w:r w:rsidRPr="00A9230A">
        <w:t>zlikwidowanie</w:t>
      </w:r>
      <w:proofErr w:type="gramEnd"/>
      <w:r w:rsidRPr="00A9230A">
        <w:t xml:space="preserve"> zużytego sprzętu i wyposażenia wyodrębnionego podczas likwidacji,</w:t>
      </w:r>
    </w:p>
    <w:p w:rsidR="00DB69E6" w:rsidRPr="00094463" w:rsidRDefault="00DB69E6" w:rsidP="00094463">
      <w:pPr>
        <w:numPr>
          <w:ilvl w:val="0"/>
          <w:numId w:val="6"/>
        </w:numPr>
        <w:spacing w:line="276" w:lineRule="auto"/>
        <w:jc w:val="both"/>
      </w:pPr>
      <w:proofErr w:type="gramStart"/>
      <w:r w:rsidRPr="00094463">
        <w:t>przekazanie</w:t>
      </w:r>
      <w:proofErr w:type="gramEnd"/>
      <w:r w:rsidRPr="00094463">
        <w:t xml:space="preserve"> mienia</w:t>
      </w:r>
      <w:r w:rsidR="00A72128" w:rsidRPr="00094463">
        <w:t>, należności i zobowiązań</w:t>
      </w:r>
      <w:r w:rsidRPr="00094463">
        <w:t xml:space="preserve"> likwidowanej jednostki</w:t>
      </w:r>
      <w:r w:rsidR="009579A7" w:rsidRPr="00094463">
        <w:t>,</w:t>
      </w:r>
      <w:r w:rsidRPr="00094463">
        <w:t xml:space="preserve"> na podstawie pr</w:t>
      </w:r>
      <w:r w:rsidR="007C6D2C" w:rsidRPr="00094463">
        <w:t>otokołu zdawczo-</w:t>
      </w:r>
      <w:r w:rsidRPr="00094463">
        <w:t>odbiorczego</w:t>
      </w:r>
      <w:r w:rsidR="009579A7" w:rsidRPr="00094463">
        <w:t>,</w:t>
      </w:r>
      <w:r w:rsidR="00A72128" w:rsidRPr="00094463">
        <w:t xml:space="preserve"> </w:t>
      </w:r>
      <w:r w:rsidRPr="00094463">
        <w:t xml:space="preserve">do </w:t>
      </w:r>
      <w:r w:rsidR="00D13D64" w:rsidRPr="00094463">
        <w:t>Zarządu Dróg Miejskich i Żeglugi w Świnoujściu</w:t>
      </w:r>
      <w:r w:rsidRPr="00094463">
        <w:t>,</w:t>
      </w:r>
    </w:p>
    <w:p w:rsidR="00DB69E6" w:rsidRPr="00094463" w:rsidRDefault="00DB69E6" w:rsidP="00094463">
      <w:pPr>
        <w:numPr>
          <w:ilvl w:val="0"/>
          <w:numId w:val="6"/>
        </w:numPr>
        <w:spacing w:line="276" w:lineRule="auto"/>
        <w:jc w:val="both"/>
      </w:pPr>
      <w:proofErr w:type="gramStart"/>
      <w:r w:rsidRPr="00094463">
        <w:lastRenderedPageBreak/>
        <w:t>zamknięcie</w:t>
      </w:r>
      <w:proofErr w:type="gramEnd"/>
      <w:r w:rsidRPr="00094463">
        <w:t xml:space="preserve"> rachunków bankowych i przekazanie </w:t>
      </w:r>
      <w:r w:rsidR="00481611" w:rsidRPr="00094463">
        <w:t>do budżetu Gminy</w:t>
      </w:r>
      <w:r w:rsidR="007C6D2C" w:rsidRPr="00094463">
        <w:t xml:space="preserve"> Miasto</w:t>
      </w:r>
      <w:r w:rsidR="00481611" w:rsidRPr="00094463">
        <w:t xml:space="preserve"> </w:t>
      </w:r>
      <w:r w:rsidR="00D13D64" w:rsidRPr="00094463">
        <w:t xml:space="preserve">Świnoujście </w:t>
      </w:r>
      <w:r w:rsidR="00481611" w:rsidRPr="00094463">
        <w:t xml:space="preserve">dochodów oraz środków </w:t>
      </w:r>
      <w:r w:rsidR="007E74DB" w:rsidRPr="00094463">
        <w:t>przeznaczonych na wydatki</w:t>
      </w:r>
      <w:r w:rsidR="00481611" w:rsidRPr="00094463">
        <w:t xml:space="preserve"> likwidowanej jednostki</w:t>
      </w:r>
      <w:r w:rsidRPr="00094463">
        <w:t>,</w:t>
      </w:r>
    </w:p>
    <w:p w:rsidR="00DB69E6" w:rsidRPr="00094463" w:rsidRDefault="00DB69E6" w:rsidP="00094463">
      <w:pPr>
        <w:numPr>
          <w:ilvl w:val="0"/>
          <w:numId w:val="6"/>
        </w:numPr>
        <w:spacing w:line="276" w:lineRule="auto"/>
        <w:jc w:val="both"/>
      </w:pPr>
      <w:proofErr w:type="gramStart"/>
      <w:r w:rsidRPr="00094463">
        <w:t>przeprowadzenie</w:t>
      </w:r>
      <w:proofErr w:type="gramEnd"/>
      <w:r w:rsidRPr="00094463">
        <w:t xml:space="preserve"> prac archiwizacyjnych przygotowując</w:t>
      </w:r>
      <w:r w:rsidR="007C6D2C" w:rsidRPr="00094463">
        <w:t>ych akta i dokumenty w celu ich </w:t>
      </w:r>
      <w:r w:rsidRPr="00094463">
        <w:t>przekazania</w:t>
      </w:r>
      <w:r w:rsidR="009579A7" w:rsidRPr="00094463">
        <w:t xml:space="preserve"> </w:t>
      </w:r>
      <w:r w:rsidRPr="00094463">
        <w:t>do właściwych archiwów</w:t>
      </w:r>
      <w:r w:rsidR="00831EF8" w:rsidRPr="00094463">
        <w:t xml:space="preserve"> lub innych jednostek</w:t>
      </w:r>
      <w:r w:rsidRPr="00094463">
        <w:t>,</w:t>
      </w:r>
    </w:p>
    <w:p w:rsidR="00DB69E6" w:rsidRPr="00094463" w:rsidRDefault="007E74DB" w:rsidP="00094463">
      <w:pPr>
        <w:numPr>
          <w:ilvl w:val="0"/>
          <w:numId w:val="6"/>
        </w:numPr>
        <w:spacing w:line="276" w:lineRule="auto"/>
        <w:jc w:val="both"/>
      </w:pPr>
      <w:proofErr w:type="gramStart"/>
      <w:r w:rsidRPr="00094463">
        <w:t>rozliczenie</w:t>
      </w:r>
      <w:proofErr w:type="gramEnd"/>
      <w:r w:rsidRPr="00094463">
        <w:t xml:space="preserve"> się z Urzędem Skarbowym oraz Zakładem Ubezpieczeń Społecznych </w:t>
      </w:r>
      <w:r w:rsidR="00DE5C35" w:rsidRPr="00094463">
        <w:t>i </w:t>
      </w:r>
      <w:r w:rsidR="00DB69E6" w:rsidRPr="00094463">
        <w:t xml:space="preserve">uzyskanie potwierdzenia </w:t>
      </w:r>
      <w:r w:rsidRPr="00094463">
        <w:t>wskazującego na rozliczenie się ze wskazanymi instytucjami,</w:t>
      </w:r>
    </w:p>
    <w:p w:rsidR="00C51AAD" w:rsidRPr="00094463" w:rsidRDefault="00DB69E6" w:rsidP="00094463">
      <w:pPr>
        <w:numPr>
          <w:ilvl w:val="0"/>
          <w:numId w:val="6"/>
        </w:numPr>
        <w:spacing w:line="276" w:lineRule="auto"/>
        <w:jc w:val="both"/>
      </w:pPr>
      <w:proofErr w:type="gramStart"/>
      <w:r w:rsidRPr="00094463">
        <w:t>zamknięcie</w:t>
      </w:r>
      <w:proofErr w:type="gramEnd"/>
      <w:r w:rsidRPr="00094463">
        <w:t xml:space="preserve"> ksiąg rachunkowych jednostki</w:t>
      </w:r>
      <w:r w:rsidR="00C51AAD" w:rsidRPr="00094463">
        <w:t>, stosownie do art. 12 ust. 2 pkt 5 ustawy z dnia 29 września 1994 r. o rachunkowości,</w:t>
      </w:r>
    </w:p>
    <w:p w:rsidR="00C51AAD" w:rsidRPr="00094463" w:rsidRDefault="00C51AAD" w:rsidP="00094463">
      <w:pPr>
        <w:numPr>
          <w:ilvl w:val="0"/>
          <w:numId w:val="6"/>
        </w:numPr>
        <w:spacing w:line="276" w:lineRule="auto"/>
        <w:jc w:val="both"/>
      </w:pPr>
      <w:proofErr w:type="gramStart"/>
      <w:r w:rsidRPr="00094463">
        <w:t>sporządzenie</w:t>
      </w:r>
      <w:proofErr w:type="gramEnd"/>
      <w:r w:rsidRPr="00094463">
        <w:t xml:space="preserve"> sprawozdań budżetowych oraz w </w:t>
      </w:r>
      <w:r w:rsidR="00094463">
        <w:t>zakresie operacji finansowych i </w:t>
      </w:r>
      <w:r w:rsidRPr="00094463">
        <w:t>przekazanie ich do Urzędu Mi</w:t>
      </w:r>
      <w:r w:rsidR="002B6654" w:rsidRPr="00094463">
        <w:t xml:space="preserve">asta </w:t>
      </w:r>
      <w:r w:rsidR="00D13D64" w:rsidRPr="00094463">
        <w:t>Świnoujści</w:t>
      </w:r>
      <w:r w:rsidR="002B6654" w:rsidRPr="00094463">
        <w:t>e</w:t>
      </w:r>
      <w:r w:rsidRPr="00094463">
        <w:t>,</w:t>
      </w:r>
    </w:p>
    <w:p w:rsidR="00DB69E6" w:rsidRPr="00094463" w:rsidRDefault="00DB69E6" w:rsidP="00094463">
      <w:pPr>
        <w:numPr>
          <w:ilvl w:val="0"/>
          <w:numId w:val="6"/>
        </w:numPr>
        <w:spacing w:line="276" w:lineRule="auto"/>
        <w:jc w:val="both"/>
      </w:pPr>
      <w:proofErr w:type="gramStart"/>
      <w:r w:rsidRPr="00094463">
        <w:t>sporządzenie</w:t>
      </w:r>
      <w:proofErr w:type="gramEnd"/>
      <w:r w:rsidRPr="00094463">
        <w:t xml:space="preserve"> sprawozdania finansowego</w:t>
      </w:r>
      <w:r w:rsidR="00C4097D" w:rsidRPr="00094463">
        <w:t xml:space="preserve"> na dzień zamknięcia ksiąg rachunkowych jednostki, stosownie do § 23 ust. 1 rozporządzenia Minist</w:t>
      </w:r>
      <w:r w:rsidR="000B2814" w:rsidRPr="00094463">
        <w:t>ra Rozwoju i Finansów z dnia 13 </w:t>
      </w:r>
      <w:r w:rsidR="00C4097D" w:rsidRPr="00094463">
        <w:t>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Polskiej,</w:t>
      </w:r>
    </w:p>
    <w:p w:rsidR="00DB69E6" w:rsidRPr="00094463" w:rsidRDefault="00DB69E6" w:rsidP="00094463">
      <w:pPr>
        <w:numPr>
          <w:ilvl w:val="0"/>
          <w:numId w:val="6"/>
        </w:numPr>
        <w:spacing w:line="276" w:lineRule="auto"/>
        <w:jc w:val="both"/>
      </w:pPr>
      <w:proofErr w:type="gramStart"/>
      <w:r w:rsidRPr="00094463">
        <w:t>sporządzenie</w:t>
      </w:r>
      <w:proofErr w:type="gramEnd"/>
      <w:r w:rsidRPr="00094463">
        <w:t xml:space="preserve"> sprawozdania z przebiegu procesu likwidacji</w:t>
      </w:r>
      <w:r w:rsidR="00C51AAD" w:rsidRPr="00094463">
        <w:t xml:space="preserve"> i przekazanie do wiadomości </w:t>
      </w:r>
      <w:r w:rsidR="00D13D64" w:rsidRPr="00094463">
        <w:t>Prezydent</w:t>
      </w:r>
      <w:r w:rsidR="00280B09" w:rsidRPr="00094463">
        <w:t>owi</w:t>
      </w:r>
      <w:r w:rsidR="00D13D64" w:rsidRPr="00094463">
        <w:t xml:space="preserve"> Miasta Świnoujście</w:t>
      </w:r>
      <w:r w:rsidRPr="00094463">
        <w:t>,</w:t>
      </w:r>
    </w:p>
    <w:p w:rsidR="00DB69E6" w:rsidRPr="00094463" w:rsidRDefault="00DB69E6" w:rsidP="00094463">
      <w:pPr>
        <w:numPr>
          <w:ilvl w:val="0"/>
          <w:numId w:val="6"/>
        </w:numPr>
        <w:spacing w:line="276" w:lineRule="auto"/>
        <w:jc w:val="both"/>
      </w:pPr>
      <w:proofErr w:type="gramStart"/>
      <w:r w:rsidRPr="00094463">
        <w:t>wykonanie</w:t>
      </w:r>
      <w:proofErr w:type="gramEnd"/>
      <w:r w:rsidRPr="00094463">
        <w:t xml:space="preserve"> innych niezbędnych czynności likwidacyjnych przypisanych postępowaniu</w:t>
      </w:r>
      <w:r w:rsidR="00C51AAD" w:rsidRPr="00094463">
        <w:t xml:space="preserve"> </w:t>
      </w:r>
      <w:r w:rsidRPr="00094463">
        <w:t>likwidacyjnemu.</w:t>
      </w:r>
    </w:p>
    <w:p w:rsidR="00280B09" w:rsidRPr="00145245" w:rsidRDefault="00280B09" w:rsidP="00094463">
      <w:pPr>
        <w:spacing w:line="276" w:lineRule="auto"/>
      </w:pPr>
    </w:p>
    <w:p w:rsidR="00280B09" w:rsidRDefault="00DA3A14" w:rsidP="00094463">
      <w:pPr>
        <w:spacing w:after="120" w:line="276" w:lineRule="auto"/>
        <w:ind w:firstLine="567"/>
        <w:jc w:val="both"/>
      </w:pPr>
      <w:r>
        <w:rPr>
          <w:b/>
        </w:rPr>
        <w:t>§</w:t>
      </w:r>
      <w:r w:rsidR="00280B09">
        <w:rPr>
          <w:b/>
        </w:rPr>
        <w:t> </w:t>
      </w:r>
      <w:r>
        <w:rPr>
          <w:b/>
        </w:rPr>
        <w:t>5</w:t>
      </w:r>
      <w:r w:rsidR="00280B09">
        <w:rPr>
          <w:b/>
        </w:rPr>
        <w:t>. </w:t>
      </w:r>
      <w:r w:rsidR="00930FDC" w:rsidRPr="008E7783">
        <w:t>1.</w:t>
      </w:r>
      <w:r w:rsidR="00280B09">
        <w:t> </w:t>
      </w:r>
      <w:r w:rsidRPr="008E7783">
        <w:t xml:space="preserve">Zakończenie przez likwidatora wszelkich czynności związanych z likwidacją </w:t>
      </w:r>
      <w:r w:rsidR="00D13D64">
        <w:t>Zarząd</w:t>
      </w:r>
      <w:r w:rsidR="00BC5383">
        <w:t>u</w:t>
      </w:r>
      <w:r w:rsidR="00B64063" w:rsidRPr="008E7783">
        <w:t xml:space="preserve"> </w:t>
      </w:r>
      <w:r w:rsidR="00D13D64">
        <w:t xml:space="preserve">Dróg Miejskich w Świnoujściu </w:t>
      </w:r>
      <w:r w:rsidRPr="008E7783">
        <w:t xml:space="preserve">nastąpi do dnia </w:t>
      </w:r>
      <w:r w:rsidR="00EF09C7">
        <w:t>15</w:t>
      </w:r>
      <w:r w:rsidRPr="008E7783">
        <w:t xml:space="preserve"> </w:t>
      </w:r>
      <w:r w:rsidR="00D13D64">
        <w:t xml:space="preserve">marca </w:t>
      </w:r>
      <w:r w:rsidR="00BA38A7" w:rsidRPr="008E7783">
        <w:t>202</w:t>
      </w:r>
      <w:r w:rsidR="00D13D64">
        <w:t>4</w:t>
      </w:r>
      <w:r w:rsidR="00EF09C7">
        <w:t> </w:t>
      </w:r>
      <w:r w:rsidR="00280B09">
        <w:t>r.</w:t>
      </w:r>
    </w:p>
    <w:p w:rsidR="00DA3A14" w:rsidRPr="00930FDC" w:rsidRDefault="00930FDC" w:rsidP="00094463">
      <w:pPr>
        <w:spacing w:line="276" w:lineRule="auto"/>
        <w:ind w:firstLine="567"/>
        <w:jc w:val="both"/>
      </w:pPr>
      <w:r>
        <w:t>2.</w:t>
      </w:r>
      <w:r w:rsidR="00C51AF2">
        <w:t> </w:t>
      </w:r>
      <w:r w:rsidR="00101F87" w:rsidRPr="00930FDC">
        <w:t>Czynności, dla których określono terminy ich wykonania w odrębnych przepisach, likwidator wykona</w:t>
      </w:r>
      <w:r w:rsidR="003B3E15" w:rsidRPr="00930FDC">
        <w:t xml:space="preserve"> w terminie wynikającym </w:t>
      </w:r>
      <w:r w:rsidRPr="00930FDC">
        <w:t>z właściwych przepisów</w:t>
      </w:r>
      <w:r w:rsidR="00101F87" w:rsidRPr="00930FDC">
        <w:t xml:space="preserve"> prawa.</w:t>
      </w:r>
    </w:p>
    <w:p w:rsidR="00C51AF2" w:rsidRPr="00094463" w:rsidRDefault="00C51AF2" w:rsidP="00094463">
      <w:pPr>
        <w:spacing w:line="276" w:lineRule="auto"/>
      </w:pPr>
    </w:p>
    <w:p w:rsidR="00FA5CCB" w:rsidRDefault="00B63B46" w:rsidP="00094463">
      <w:pPr>
        <w:spacing w:line="276" w:lineRule="auto"/>
        <w:ind w:firstLine="567"/>
      </w:pPr>
      <w:r>
        <w:rPr>
          <w:b/>
        </w:rPr>
        <w:t>§</w:t>
      </w:r>
      <w:r w:rsidR="00C51AF2">
        <w:rPr>
          <w:b/>
        </w:rPr>
        <w:t> </w:t>
      </w:r>
      <w:r>
        <w:rPr>
          <w:b/>
        </w:rPr>
        <w:t>6</w:t>
      </w:r>
      <w:r w:rsidR="00C51AF2">
        <w:rPr>
          <w:b/>
        </w:rPr>
        <w:t>. </w:t>
      </w:r>
      <w:r w:rsidR="002C5E81" w:rsidRPr="00E85F54">
        <w:t>Zarządzenie wchodzi w życie z dniem pod</w:t>
      </w:r>
      <w:r w:rsidR="00D53DF0">
        <w:t>pisania</w:t>
      </w:r>
      <w:r w:rsidR="002C5E81" w:rsidRPr="00E85F54">
        <w:t>.</w:t>
      </w:r>
    </w:p>
    <w:p w:rsidR="00145245" w:rsidRDefault="00145245" w:rsidP="00145245">
      <w:pPr>
        <w:spacing w:line="276" w:lineRule="auto"/>
      </w:pPr>
    </w:p>
    <w:p w:rsidR="00145245" w:rsidRDefault="00145245" w:rsidP="00145245">
      <w:pPr>
        <w:spacing w:line="276" w:lineRule="auto"/>
      </w:pPr>
    </w:p>
    <w:p w:rsidR="00145245" w:rsidRDefault="00145245" w:rsidP="00145245">
      <w:pPr>
        <w:spacing w:line="276" w:lineRule="auto"/>
        <w:ind w:left="5103"/>
        <w:jc w:val="center"/>
      </w:pPr>
      <w:r>
        <w:t>PREZYDENT MIASTA</w:t>
      </w:r>
    </w:p>
    <w:p w:rsidR="00145245" w:rsidRDefault="00145245" w:rsidP="00145245">
      <w:pPr>
        <w:spacing w:line="276" w:lineRule="auto"/>
        <w:ind w:left="5103"/>
        <w:jc w:val="center"/>
      </w:pPr>
    </w:p>
    <w:p w:rsidR="00145245" w:rsidRDefault="00145245" w:rsidP="00145245">
      <w:pPr>
        <w:spacing w:line="276" w:lineRule="auto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FA5CCB" w:rsidRPr="00930FDC" w:rsidRDefault="00145245" w:rsidP="00057DFC">
      <w:pPr>
        <w:spacing w:after="120" w:line="276" w:lineRule="auto"/>
        <w:jc w:val="center"/>
        <w:rPr>
          <w:b/>
        </w:rPr>
      </w:pPr>
      <w:r>
        <w:br w:type="page"/>
      </w:r>
      <w:r w:rsidR="00FA5CCB" w:rsidRPr="00930FDC">
        <w:rPr>
          <w:b/>
        </w:rPr>
        <w:t>Uzasadnienie</w:t>
      </w:r>
    </w:p>
    <w:p w:rsidR="00FA5CCB" w:rsidRDefault="00930FDC" w:rsidP="003367DF">
      <w:pPr>
        <w:spacing w:line="276" w:lineRule="auto"/>
        <w:jc w:val="both"/>
      </w:pPr>
      <w:r w:rsidRPr="008E7783">
        <w:t xml:space="preserve">Stosownie do postanowień uchwały </w:t>
      </w:r>
      <w:r w:rsidR="00D13D64" w:rsidRPr="00D13D64">
        <w:t xml:space="preserve">Nr LXXXV/666/2023 </w:t>
      </w:r>
      <w:r w:rsidR="00057DFC">
        <w:t xml:space="preserve">Rady Miasta Świnoujście z dnia 26 października 2023 r. </w:t>
      </w:r>
      <w:r w:rsidR="00D13D64" w:rsidRPr="00D13D64">
        <w:t>w sprawie połączenia samorządow</w:t>
      </w:r>
      <w:r w:rsidR="00057DFC">
        <w:t>ych jednostek budżetowych Gminy </w:t>
      </w:r>
      <w:r w:rsidR="00D13D64" w:rsidRPr="00D13D64">
        <w:t>Miasta Świnoujście: Żeglugi Świnoujskiej w Świnoujściu i Zarządu</w:t>
      </w:r>
      <w:r w:rsidR="00057DFC">
        <w:t xml:space="preserve"> Dróg Miejskich w </w:t>
      </w:r>
      <w:r w:rsidR="00D13D64" w:rsidRPr="00D13D64">
        <w:t>Świnoujściu</w:t>
      </w:r>
      <w:r w:rsidR="00057DFC">
        <w:t>,</w:t>
      </w:r>
      <w:r w:rsidR="00D13D64" w:rsidRPr="00D13D64">
        <w:t xml:space="preserve"> </w:t>
      </w:r>
      <w:r w:rsidRPr="008E7783">
        <w:t xml:space="preserve">z dniem 1 </w:t>
      </w:r>
      <w:r w:rsidR="00D13D64">
        <w:t xml:space="preserve">stycznia </w:t>
      </w:r>
      <w:r w:rsidRPr="008E7783">
        <w:t>202</w:t>
      </w:r>
      <w:r w:rsidR="00D13D64">
        <w:t>4</w:t>
      </w:r>
      <w:r w:rsidRPr="008E7783">
        <w:t xml:space="preserve"> r. </w:t>
      </w:r>
      <w:r w:rsidR="00D13D64" w:rsidRPr="00D13D64">
        <w:t>Zarząd</w:t>
      </w:r>
      <w:r w:rsidR="006B6B14">
        <w:t xml:space="preserve"> Dróg Miejskich w Świnoujściu</w:t>
      </w:r>
      <w:r w:rsidR="00D13D64" w:rsidRPr="00D13D64">
        <w:t xml:space="preserve"> zost</w:t>
      </w:r>
      <w:r w:rsidR="009E11FC">
        <w:t>anie</w:t>
      </w:r>
      <w:r w:rsidR="00D13D64">
        <w:t xml:space="preserve"> </w:t>
      </w:r>
      <w:r w:rsidR="00D13D64" w:rsidRPr="00D13D64">
        <w:t>połączon</w:t>
      </w:r>
      <w:r w:rsidR="00D13D64">
        <w:t xml:space="preserve">y </w:t>
      </w:r>
      <w:r w:rsidR="00D13D64" w:rsidRPr="00D13D64">
        <w:t>z Żeglugą Świnoujską w Świnoujściu, która to jednostka otrzyma po połączeniu nazwę: Zarząd Dróg Miejskich i Żeglugi w Świnoujściu.</w:t>
      </w:r>
      <w:r w:rsidR="00D13D64">
        <w:t xml:space="preserve"> </w:t>
      </w:r>
      <w:r w:rsidRPr="008E7783">
        <w:t xml:space="preserve">Niniejsze zarządzenie wskazuje </w:t>
      </w:r>
      <w:r w:rsidR="00FF4F43" w:rsidRPr="008E7783">
        <w:t>likwidatora</w:t>
      </w:r>
      <w:r w:rsidRPr="008E7783">
        <w:t xml:space="preserve"> </w:t>
      </w:r>
      <w:r w:rsidR="009B13D5" w:rsidRPr="009B13D5">
        <w:t xml:space="preserve">Zarządu Dróg Miejskich w Świnoujściu </w:t>
      </w:r>
      <w:r w:rsidR="00FF4F43" w:rsidRPr="008E7783">
        <w:t xml:space="preserve">oraz </w:t>
      </w:r>
      <w:r w:rsidRPr="008E7783">
        <w:t>czynności, które win</w:t>
      </w:r>
      <w:r w:rsidR="00144C8A" w:rsidRPr="008E7783">
        <w:t>ien wykonać powołany likwidator celem realizacji postanowień powołanej uchwały.</w:t>
      </w:r>
      <w:bookmarkStart w:id="0" w:name="_GoBack"/>
      <w:bookmarkEnd w:id="0"/>
    </w:p>
    <w:sectPr w:rsidR="00FA5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7DA2"/>
    <w:multiLevelType w:val="hybridMultilevel"/>
    <w:tmpl w:val="3B28FF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07853"/>
    <w:multiLevelType w:val="multilevel"/>
    <w:tmpl w:val="5EE4B25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28B44909"/>
    <w:multiLevelType w:val="multilevel"/>
    <w:tmpl w:val="9D3C6DC4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41AC15B0"/>
    <w:multiLevelType w:val="hybridMultilevel"/>
    <w:tmpl w:val="49BE7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E682E"/>
    <w:multiLevelType w:val="multilevel"/>
    <w:tmpl w:val="9D3C6DC4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696C1FEE"/>
    <w:multiLevelType w:val="hybridMultilevel"/>
    <w:tmpl w:val="5BD67C10"/>
    <w:lvl w:ilvl="0" w:tplc="04150011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72AD2CCF"/>
    <w:multiLevelType w:val="hybridMultilevel"/>
    <w:tmpl w:val="0644ABB6"/>
    <w:lvl w:ilvl="0" w:tplc="DDBC1E56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E6"/>
    <w:rsid w:val="0003038D"/>
    <w:rsid w:val="00057DFC"/>
    <w:rsid w:val="00072E8E"/>
    <w:rsid w:val="00094463"/>
    <w:rsid w:val="000B2814"/>
    <w:rsid w:val="00101F87"/>
    <w:rsid w:val="00144C8A"/>
    <w:rsid w:val="00145245"/>
    <w:rsid w:val="00182D81"/>
    <w:rsid w:val="001F71A9"/>
    <w:rsid w:val="00280B09"/>
    <w:rsid w:val="002B53DA"/>
    <w:rsid w:val="002B6654"/>
    <w:rsid w:val="002C5E81"/>
    <w:rsid w:val="002D6C60"/>
    <w:rsid w:val="003367DF"/>
    <w:rsid w:val="003715AA"/>
    <w:rsid w:val="003B3E15"/>
    <w:rsid w:val="003D4074"/>
    <w:rsid w:val="00432309"/>
    <w:rsid w:val="00481611"/>
    <w:rsid w:val="005036B5"/>
    <w:rsid w:val="0054116D"/>
    <w:rsid w:val="00557AFB"/>
    <w:rsid w:val="00600249"/>
    <w:rsid w:val="006637F8"/>
    <w:rsid w:val="006B6B14"/>
    <w:rsid w:val="006D6B79"/>
    <w:rsid w:val="0073363A"/>
    <w:rsid w:val="00756E5E"/>
    <w:rsid w:val="007B0800"/>
    <w:rsid w:val="007B10D2"/>
    <w:rsid w:val="007C6D2C"/>
    <w:rsid w:val="007E74DB"/>
    <w:rsid w:val="00831EF8"/>
    <w:rsid w:val="008454CF"/>
    <w:rsid w:val="008961C3"/>
    <w:rsid w:val="008E7783"/>
    <w:rsid w:val="0091508B"/>
    <w:rsid w:val="00930FDC"/>
    <w:rsid w:val="009579A7"/>
    <w:rsid w:val="009B13D5"/>
    <w:rsid w:val="009E11FC"/>
    <w:rsid w:val="00A127E9"/>
    <w:rsid w:val="00A63A45"/>
    <w:rsid w:val="00A72128"/>
    <w:rsid w:val="00A845D3"/>
    <w:rsid w:val="00A9230A"/>
    <w:rsid w:val="00A968E0"/>
    <w:rsid w:val="00B11119"/>
    <w:rsid w:val="00B51A8A"/>
    <w:rsid w:val="00B54FAB"/>
    <w:rsid w:val="00B63B46"/>
    <w:rsid w:val="00B64063"/>
    <w:rsid w:val="00BA38A7"/>
    <w:rsid w:val="00BC5383"/>
    <w:rsid w:val="00BD3731"/>
    <w:rsid w:val="00BD5858"/>
    <w:rsid w:val="00C22A13"/>
    <w:rsid w:val="00C369DE"/>
    <w:rsid w:val="00C4097D"/>
    <w:rsid w:val="00C51AAD"/>
    <w:rsid w:val="00C51AF2"/>
    <w:rsid w:val="00C61593"/>
    <w:rsid w:val="00C9320D"/>
    <w:rsid w:val="00D13D64"/>
    <w:rsid w:val="00D53DF0"/>
    <w:rsid w:val="00D548E6"/>
    <w:rsid w:val="00D56217"/>
    <w:rsid w:val="00D75496"/>
    <w:rsid w:val="00DA26D0"/>
    <w:rsid w:val="00DA3A14"/>
    <w:rsid w:val="00DB69E6"/>
    <w:rsid w:val="00DE5C35"/>
    <w:rsid w:val="00E13009"/>
    <w:rsid w:val="00EF09C7"/>
    <w:rsid w:val="00F030EC"/>
    <w:rsid w:val="00F40904"/>
    <w:rsid w:val="00F61E01"/>
    <w:rsid w:val="00FA5CCB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4281116"/>
  <w15:chartTrackingRefBased/>
  <w15:docId w15:val="{8D853990-49C1-40F5-80E9-22A6DC7A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672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Jacek Rozumek</dc:creator>
  <cp:keywords/>
  <cp:lastModifiedBy>Filipcewicz-Fąfara Sylwia</cp:lastModifiedBy>
  <cp:revision>5</cp:revision>
  <cp:lastPrinted>2024-01-11T14:40:00Z</cp:lastPrinted>
  <dcterms:created xsi:type="dcterms:W3CDTF">2024-01-11T09:30:00Z</dcterms:created>
  <dcterms:modified xsi:type="dcterms:W3CDTF">2024-01-11T14:47:00Z</dcterms:modified>
</cp:coreProperties>
</file>