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FB" w:rsidRDefault="006D0BFB" w:rsidP="006D0BFB">
      <w:pPr>
        <w:autoSpaceDE w:val="0"/>
        <w:ind w:left="5664" w:firstLine="7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Załącznik nr 2</w:t>
      </w:r>
    </w:p>
    <w:p w:rsidR="006D0BFB" w:rsidRDefault="006D0BFB" w:rsidP="006D0BFB">
      <w:pPr>
        <w:autoSpaceDE w:val="0"/>
        <w:ind w:left="5663" w:firstLine="709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do zarządzenia nr  </w:t>
      </w:r>
      <w:r w:rsidR="00C11476">
        <w:rPr>
          <w:rFonts w:eastAsia="Times New Roman"/>
          <w:sz w:val="18"/>
          <w:szCs w:val="18"/>
        </w:rPr>
        <w:t xml:space="preserve"> </w:t>
      </w:r>
      <w:r w:rsidR="00152D76">
        <w:rPr>
          <w:rFonts w:eastAsia="Times New Roman"/>
          <w:sz w:val="18"/>
          <w:szCs w:val="18"/>
        </w:rPr>
        <w:t>17</w:t>
      </w:r>
      <w:r w:rsidR="00C11476">
        <w:rPr>
          <w:rFonts w:eastAsia="Times New Roman"/>
          <w:sz w:val="18"/>
          <w:szCs w:val="18"/>
        </w:rPr>
        <w:t>/2024</w:t>
      </w:r>
    </w:p>
    <w:p w:rsidR="006D0BFB" w:rsidRDefault="006D0BFB" w:rsidP="006D0BFB">
      <w:pPr>
        <w:autoSpaceDE w:val="0"/>
        <w:ind w:left="637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Prezydenta Miasta  Świnoujście</w:t>
      </w:r>
    </w:p>
    <w:p w:rsidR="006D0BFB" w:rsidRDefault="006D0BFB" w:rsidP="006D0BFB">
      <w:pPr>
        <w:autoSpaceDE w:val="0"/>
        <w:ind w:left="5664" w:firstLine="708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z dnia </w:t>
      </w:r>
      <w:r w:rsidR="00152D76">
        <w:rPr>
          <w:rFonts w:eastAsia="Times New Roman"/>
          <w:sz w:val="18"/>
          <w:szCs w:val="18"/>
        </w:rPr>
        <w:t>8</w:t>
      </w:r>
      <w:r w:rsidR="00C11476">
        <w:rPr>
          <w:rFonts w:eastAsia="Times New Roman"/>
          <w:sz w:val="18"/>
          <w:szCs w:val="18"/>
        </w:rPr>
        <w:t xml:space="preserve">  stycznia 2024</w:t>
      </w:r>
      <w:r>
        <w:rPr>
          <w:rFonts w:eastAsia="Times New Roman"/>
          <w:sz w:val="18"/>
          <w:szCs w:val="18"/>
        </w:rPr>
        <w:t xml:space="preserve"> r.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6D0BFB" w:rsidRDefault="006D0BFB" w:rsidP="006D0BF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ZADANIA  PUBLICZNEGO  Z  ZAKRESU  DZIAŁALNOŚCI NA RZECZ INTEGRACJI EUROPEJSKIEJ ORAZ ROZWIJANIA KONTAKTÓW I WSPÓŁPRACY MIĘDZY SPOŁECZEŃSTWAMI</w:t>
      </w: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6D0BFB" w:rsidRDefault="006D0BFB" w:rsidP="006D0BFB">
      <w:pPr>
        <w:autoSpaceDE w:val="0"/>
        <w:rPr>
          <w:rFonts w:eastAsia="Times New Roman"/>
          <w:b/>
          <w:bCs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6D0BFB" w:rsidRPr="00743F5E" w:rsidRDefault="006D0BFB" w:rsidP="00C11476">
      <w:pPr>
        <w:tabs>
          <w:tab w:val="left" w:pos="-540"/>
        </w:tabs>
        <w:autoSpaceDE w:val="0"/>
        <w:ind w:left="284" w:hanging="254"/>
        <w:jc w:val="both"/>
      </w:pPr>
      <w:r w:rsidRPr="00743F5E">
        <w:rPr>
          <w:rFonts w:eastAsia="Times New Roman"/>
          <w:lang w:eastAsia="en-US" w:bidi="en-US"/>
        </w:rPr>
        <w:t>1. Realizacja zadania publicznego z zakresu działalności na rzecz integracji europejskiej oraz rozwijania kontaktów i współpracy między społeczeństwami na terenie miasta Świnoujście odbywa się  przez podmioty uprawnione wyłonione  w drodze otwartego konkursu ofert na podstawie:</w:t>
      </w:r>
    </w:p>
    <w:p w:rsidR="006D0BFB" w:rsidRPr="00743F5E" w:rsidRDefault="00C11476" w:rsidP="00C11476">
      <w:pPr>
        <w:pStyle w:val="Akapitzlist"/>
        <w:numPr>
          <w:ilvl w:val="0"/>
          <w:numId w:val="8"/>
        </w:numPr>
        <w:autoSpaceDE w:val="0"/>
        <w:jc w:val="both"/>
      </w:pPr>
      <w:r w:rsidRPr="00743F5E">
        <w:rPr>
          <w:rFonts w:eastAsia="Times New Roman"/>
          <w:lang w:eastAsia="en-US" w:bidi="en-US"/>
        </w:rPr>
        <w:t>U</w:t>
      </w:r>
      <w:r w:rsidR="006D0BFB" w:rsidRPr="00743F5E">
        <w:rPr>
          <w:rFonts w:eastAsia="Times New Roman"/>
          <w:lang w:eastAsia="en-US" w:bidi="en-US"/>
        </w:rPr>
        <w:t>stawy z dnia 24 kwietnia 2003 r. o działalności pożytku publicznego i o wolontariacie                                 (</w:t>
      </w:r>
      <w:r w:rsidR="006D0BFB" w:rsidRPr="00743F5E">
        <w:rPr>
          <w:rFonts w:eastAsia="Times New Roman"/>
          <w:lang w:eastAsia="ar-SA"/>
        </w:rPr>
        <w:t>Dz. U. z 2023 poz.571</w:t>
      </w:r>
      <w:r w:rsidR="006D0BFB" w:rsidRPr="00743F5E">
        <w:rPr>
          <w:rFonts w:eastAsia="Times New Roman"/>
          <w:lang w:eastAsia="en-US" w:bidi="en-US"/>
        </w:rPr>
        <w:t>), zwanej dalej ustawą,</w:t>
      </w:r>
    </w:p>
    <w:p w:rsidR="006D0BFB" w:rsidRPr="00743F5E" w:rsidRDefault="00C11476" w:rsidP="00C11476">
      <w:pPr>
        <w:pStyle w:val="Akapitzlist"/>
        <w:numPr>
          <w:ilvl w:val="0"/>
          <w:numId w:val="8"/>
        </w:numPr>
        <w:jc w:val="both"/>
      </w:pPr>
      <w:r w:rsidRPr="00743F5E">
        <w:rPr>
          <w:rFonts w:eastAsia="Times New Roman"/>
          <w:lang w:eastAsia="en-US" w:bidi="en-US"/>
        </w:rPr>
        <w:t>N</w:t>
      </w:r>
      <w:r w:rsidR="006D0BFB" w:rsidRPr="00743F5E">
        <w:rPr>
          <w:rFonts w:eastAsia="Times New Roman"/>
          <w:lang w:eastAsia="en-US" w:bidi="en-US"/>
        </w:rPr>
        <w:t xml:space="preserve">iniejszego Regulaminu otwartego konkursu ofert na realizację zadań publicznych </w:t>
      </w:r>
      <w:r w:rsidRPr="00743F5E">
        <w:rPr>
          <w:rFonts w:eastAsia="Times New Roman"/>
          <w:lang w:eastAsia="en-US" w:bidi="en-US"/>
        </w:rPr>
        <w:t xml:space="preserve">                     </w:t>
      </w:r>
      <w:r w:rsidR="006D0BFB" w:rsidRPr="00743F5E">
        <w:rPr>
          <w:rFonts w:eastAsia="Times New Roman"/>
          <w:lang w:eastAsia="en-US" w:bidi="en-US"/>
        </w:rPr>
        <w:t xml:space="preserve">z zakresu  działalności na rzecz integracji europejskiej oraz rozwijania kontaktów </w:t>
      </w:r>
      <w:r w:rsidRPr="00743F5E">
        <w:rPr>
          <w:rFonts w:eastAsia="Times New Roman"/>
          <w:lang w:eastAsia="en-US" w:bidi="en-US"/>
        </w:rPr>
        <w:t xml:space="preserve">                           </w:t>
      </w:r>
      <w:r w:rsidR="006D0BFB" w:rsidRPr="00743F5E">
        <w:rPr>
          <w:rFonts w:eastAsia="Times New Roman"/>
          <w:lang w:eastAsia="en-US" w:bidi="en-US"/>
        </w:rPr>
        <w:t xml:space="preserve">i współpracy między społeczeństwami, </w:t>
      </w:r>
      <w:r w:rsidR="006D0BFB" w:rsidRPr="00743F5E">
        <w:t>zwanego dalej Regulaminem.</w:t>
      </w:r>
    </w:p>
    <w:p w:rsidR="006D0BFB" w:rsidRPr="00743F5E" w:rsidRDefault="006D0BFB" w:rsidP="00C11476">
      <w:pPr>
        <w:pStyle w:val="Akapitzlist"/>
        <w:numPr>
          <w:ilvl w:val="0"/>
          <w:numId w:val="8"/>
        </w:numPr>
        <w:jc w:val="both"/>
        <w:rPr>
          <w:rFonts w:eastAsia="Times New Roman"/>
          <w:lang w:eastAsia="ar-SA"/>
        </w:rPr>
      </w:pPr>
      <w:r w:rsidRPr="00743F5E">
        <w:rPr>
          <w:lang w:eastAsia="en-US" w:bidi="en-US"/>
        </w:rPr>
        <w:t>Celem otwartego konkursu ofert na realizację zadania publicznego z zakresu  działalności na rzecz integracji europejskiej oraz rozwijania kontaktów i współpracy miedzy społeczeństwami jest wyłonienie i zlecenie podmiotowi uprawnionemu do realizacji zadania publicznego pn.</w:t>
      </w:r>
      <w:r w:rsidRPr="00743F5E">
        <w:rPr>
          <w:kern w:val="0"/>
          <w:lang w:eastAsia="ar-SA"/>
        </w:rPr>
        <w:t xml:space="preserve"> „</w:t>
      </w:r>
      <w:r w:rsidR="002F1F86">
        <w:rPr>
          <w:lang w:eastAsia="ar-SA"/>
        </w:rPr>
        <w:t>Historia miejsca, w którym żyjemy i rola pokoleń w działaniach społeczności przygranicznej”.</w:t>
      </w:r>
    </w:p>
    <w:p w:rsidR="006D0BFB" w:rsidRPr="00743F5E" w:rsidRDefault="006D0BFB" w:rsidP="006D0BF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2</w:t>
      </w:r>
    </w:p>
    <w:p w:rsidR="006D0BFB" w:rsidRPr="00743F5E" w:rsidRDefault="006D0BFB" w:rsidP="006D0BFB">
      <w:pPr>
        <w:autoSpaceDE w:val="0"/>
        <w:ind w:left="360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Ilekroć w Regulaminie jest mowa o:</w:t>
      </w:r>
    </w:p>
    <w:p w:rsidR="006D0BFB" w:rsidRPr="00743F5E" w:rsidRDefault="006D0BFB" w:rsidP="006D0BFB">
      <w:pPr>
        <w:numPr>
          <w:ilvl w:val="0"/>
          <w:numId w:val="1"/>
        </w:numPr>
        <w:ind w:left="284" w:hanging="284"/>
        <w:jc w:val="both"/>
      </w:pPr>
      <w:r w:rsidRPr="00743F5E">
        <w:rPr>
          <w:lang w:eastAsia="en-US" w:bidi="en-US"/>
        </w:rPr>
        <w:t xml:space="preserve"> </w:t>
      </w:r>
      <w:r w:rsidR="00C11476" w:rsidRPr="00743F5E">
        <w:rPr>
          <w:lang w:eastAsia="en-US" w:bidi="en-US"/>
        </w:rPr>
        <w:t>K</w:t>
      </w:r>
      <w:r w:rsidRPr="00743F5E">
        <w:rPr>
          <w:lang w:eastAsia="en-US" w:bidi="en-US"/>
        </w:rPr>
        <w:t xml:space="preserve">onkursie – rozumie się przez to otwarty konkurs ofert na realizację zadania publicznego </w:t>
      </w:r>
    </w:p>
    <w:p w:rsidR="006D0BFB" w:rsidRPr="00743F5E" w:rsidRDefault="006D0BFB" w:rsidP="006D0BFB">
      <w:pPr>
        <w:ind w:left="284"/>
        <w:jc w:val="both"/>
        <w:rPr>
          <w:lang w:eastAsia="en-US" w:bidi="en-US"/>
        </w:rPr>
      </w:pPr>
      <w:r w:rsidRPr="00743F5E">
        <w:rPr>
          <w:lang w:eastAsia="en-US" w:bidi="en-US"/>
        </w:rPr>
        <w:t xml:space="preserve">  z zakresu działalności na rzecz integracji europejskiej oraz rozwijania kontaktów</w:t>
      </w:r>
    </w:p>
    <w:p w:rsidR="006D0BFB" w:rsidRPr="00743F5E" w:rsidRDefault="006D0BFB" w:rsidP="006D0BFB">
      <w:pPr>
        <w:ind w:left="284"/>
        <w:jc w:val="both"/>
      </w:pPr>
      <w:r w:rsidRPr="00743F5E">
        <w:rPr>
          <w:lang w:eastAsia="en-US" w:bidi="en-US"/>
        </w:rPr>
        <w:t xml:space="preserve">  i współpracy między społeczeństwami,</w:t>
      </w:r>
    </w:p>
    <w:p w:rsidR="006D0BFB" w:rsidRPr="00743F5E" w:rsidRDefault="006D0BFB" w:rsidP="006D0BFB">
      <w:pPr>
        <w:numPr>
          <w:ilvl w:val="0"/>
          <w:numId w:val="1"/>
        </w:numPr>
        <w:ind w:left="284" w:hanging="284"/>
        <w:jc w:val="both"/>
      </w:pPr>
      <w:r w:rsidRPr="00743F5E">
        <w:rPr>
          <w:lang w:eastAsia="en-US" w:bidi="en-US"/>
        </w:rPr>
        <w:t xml:space="preserve"> </w:t>
      </w:r>
      <w:r w:rsidR="00C11476" w:rsidRPr="00743F5E">
        <w:rPr>
          <w:lang w:eastAsia="en-US" w:bidi="en-US"/>
        </w:rPr>
        <w:t>K</w:t>
      </w:r>
      <w:r w:rsidRPr="00743F5E">
        <w:rPr>
          <w:lang w:eastAsia="en-US" w:bidi="en-US"/>
        </w:rPr>
        <w:t>omisji – rozumie się przez to komisję konkursową,</w:t>
      </w:r>
    </w:p>
    <w:p w:rsidR="006D0BFB" w:rsidRPr="00743F5E" w:rsidRDefault="00C11476" w:rsidP="006D0BFB">
      <w:pPr>
        <w:numPr>
          <w:ilvl w:val="0"/>
          <w:numId w:val="1"/>
        </w:numPr>
        <w:ind w:left="284" w:hanging="284"/>
        <w:jc w:val="both"/>
      </w:pPr>
      <w:r w:rsidRPr="00743F5E">
        <w:rPr>
          <w:rFonts w:eastAsia="Times New Roman"/>
          <w:lang w:eastAsia="en-US" w:bidi="en-US"/>
        </w:rPr>
        <w:t>P</w:t>
      </w:r>
      <w:r w:rsidR="006D0BFB" w:rsidRPr="00743F5E">
        <w:rPr>
          <w:rFonts w:eastAsia="Times New Roman"/>
          <w:lang w:eastAsia="en-US" w:bidi="en-US"/>
        </w:rPr>
        <w:t>odmiocie uprawnionym – rozumie się przez to: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bCs/>
          <w:lang w:eastAsia="ar-SA"/>
        </w:rPr>
        <w:t xml:space="preserve">- organizacje pozarządowe </w:t>
      </w:r>
      <w:r w:rsidRPr="00743F5E">
        <w:rPr>
          <w:rFonts w:eastAsia="Times New Roman"/>
          <w:lang w:eastAsia="pl-PL"/>
        </w:rPr>
        <w:t xml:space="preserve">niebędące jednostkami sektora finansów publicznych </w:t>
      </w:r>
    </w:p>
    <w:p w:rsidR="006D0BFB" w:rsidRPr="00743F5E" w:rsidRDefault="006D0BFB" w:rsidP="006D0BFB">
      <w:pPr>
        <w:autoSpaceDE w:val="0"/>
        <w:ind w:left="284"/>
        <w:jc w:val="both"/>
      </w:pPr>
      <w:r w:rsidRPr="00743F5E">
        <w:rPr>
          <w:rFonts w:eastAsia="Times New Roman"/>
          <w:lang w:eastAsia="pl-PL"/>
        </w:rPr>
        <w:t>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 w:rsidRPr="00743F5E">
        <w:rPr>
          <w:rFonts w:eastAsia="Times New Roman"/>
          <w:bCs/>
          <w:lang w:eastAsia="ar-SA"/>
        </w:rPr>
        <w:t xml:space="preserve"> </w:t>
      </w:r>
      <w:r w:rsidRPr="00743F5E">
        <w:rPr>
          <w:rFonts w:eastAsia="Times New Roman"/>
          <w:lang w:eastAsia="pl-PL"/>
        </w:rPr>
        <w:t>osoby prawne lub jednostki organizacyjne nieposiadające osobowości prawnej, którym odrębna ustawa przyznaje zdolność prawną, w tym fundacje i stowarzyszenia, z zastrzeżeniem art. 3 ust. 4 ustawy o pożytku publicznym i o wolontariacie,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lang w:eastAsia="pl-PL"/>
        </w:rPr>
        <w:t>- inne podmioty prowadzące działalność pożytku publicznego:</w:t>
      </w:r>
    </w:p>
    <w:p w:rsidR="006D0BFB" w:rsidRPr="00743F5E" w:rsidRDefault="00C11476" w:rsidP="00504778">
      <w:pPr>
        <w:widowControl/>
        <w:suppressAutoHyphens w:val="0"/>
        <w:autoSpaceDE w:val="0"/>
        <w:ind w:left="709" w:hanging="283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lang w:eastAsia="pl-PL"/>
        </w:rPr>
        <w:t>1</w:t>
      </w:r>
      <w:r w:rsidR="006D0BFB" w:rsidRPr="00743F5E">
        <w:rPr>
          <w:rFonts w:eastAsia="Times New Roman"/>
          <w:lang w:eastAsia="pl-PL"/>
        </w:rPr>
        <w:t>) osoby prawne i jednostki organizacyjne działające na podstawie przepisów o stosunku Państwa do Kościoła Katolickiego w Rzeczypospolitej Polskiej, o stosunku Państwa do innych kościołów i związków wyznaniowych oraz o gwarancjach wolności sumienia  i wyznania, jeżeli ich cele statutowe obejmują prowadzenie działalności pożytku publicznego;</w:t>
      </w:r>
    </w:p>
    <w:p w:rsidR="006D0BFB" w:rsidRPr="00743F5E" w:rsidRDefault="00C11476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lang w:eastAsia="pl-PL"/>
        </w:rPr>
        <w:t>2</w:t>
      </w:r>
      <w:r w:rsidR="006D0BFB" w:rsidRPr="00743F5E">
        <w:rPr>
          <w:rFonts w:eastAsia="Times New Roman"/>
          <w:lang w:eastAsia="pl-PL"/>
        </w:rPr>
        <w:t>) stowarzyszenia jednostek samorządu terytorialnego;</w:t>
      </w:r>
    </w:p>
    <w:p w:rsidR="006D0BFB" w:rsidRPr="00743F5E" w:rsidRDefault="00C11476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lang w:eastAsia="pl-PL"/>
        </w:rPr>
        <w:t>3</w:t>
      </w:r>
      <w:r w:rsidR="006D0BFB" w:rsidRPr="00743F5E">
        <w:rPr>
          <w:rFonts w:eastAsia="Times New Roman"/>
          <w:lang w:eastAsia="pl-PL"/>
        </w:rPr>
        <w:t>) spółdzielnie socjalne;</w:t>
      </w:r>
    </w:p>
    <w:p w:rsidR="006D0BFB" w:rsidRPr="00743F5E" w:rsidRDefault="00C11476" w:rsidP="00504778">
      <w:pPr>
        <w:widowControl/>
        <w:suppressAutoHyphens w:val="0"/>
        <w:autoSpaceDE w:val="0"/>
        <w:ind w:left="709" w:hanging="283"/>
        <w:jc w:val="both"/>
        <w:rPr>
          <w:rFonts w:eastAsia="Times New Roman"/>
          <w:lang w:eastAsia="pl-PL"/>
        </w:rPr>
      </w:pPr>
      <w:r w:rsidRPr="00743F5E">
        <w:rPr>
          <w:rFonts w:eastAsia="Times New Roman"/>
          <w:lang w:eastAsia="pl-PL"/>
        </w:rPr>
        <w:lastRenderedPageBreak/>
        <w:t>4</w:t>
      </w:r>
      <w:r w:rsidR="006D0BFB" w:rsidRPr="00743F5E">
        <w:rPr>
          <w:rFonts w:eastAsia="Times New Roman"/>
          <w:lang w:eastAsia="pl-PL"/>
        </w:rPr>
        <w:t>) spółki akcyjne i spółki z ograniczoną odpowiedzialnością oraz kluby sportowe będące spółkami działającymi na podstawie przepisów ustawy z dnia 25 czerwca 2010 r.</w:t>
      </w:r>
      <w:r w:rsidR="002226A8">
        <w:rPr>
          <w:rFonts w:eastAsia="Times New Roman"/>
          <w:lang w:eastAsia="pl-PL"/>
        </w:rPr>
        <w:t xml:space="preserve">                            </w:t>
      </w:r>
      <w:r w:rsidR="006D0BFB" w:rsidRPr="00743F5E">
        <w:rPr>
          <w:rFonts w:eastAsia="Times New Roman"/>
          <w:lang w:eastAsia="pl-PL"/>
        </w:rPr>
        <w:t xml:space="preserve"> o sporcie  które nie działają w celu osiągnięcia zysku oraz przeznaczają całość dochodu na realizację celów statutowych oraz nie przeznaczają zysku do podziału między swoich udziałowców, akcjonariuszy i pracowników.</w:t>
      </w:r>
    </w:p>
    <w:p w:rsidR="006D0BFB" w:rsidRPr="00743F5E" w:rsidRDefault="006D0BFB" w:rsidP="00C11476">
      <w:pPr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4. Prezydencie Miasta Świnoujście - rozumie się przez to organ zlecający upoważniony do powoływania i odwoływania Komisji oraz udzielającego dotacji na finansowanie lub dofinansowanie realizacji zleconego zadania z zakresu działalności na rzecz integracji europejskiej oraz rozwi</w:t>
      </w:r>
      <w:r w:rsidR="00504651">
        <w:rPr>
          <w:rFonts w:eastAsia="Times New Roman"/>
          <w:lang w:eastAsia="en-US" w:bidi="en-US"/>
        </w:rPr>
        <w:t>jania kontaktów i współpracy mi</w:t>
      </w:r>
      <w:r w:rsidR="00152D76">
        <w:rPr>
          <w:rFonts w:eastAsia="Times New Roman"/>
          <w:lang w:eastAsia="en-US" w:bidi="en-US"/>
        </w:rPr>
        <w:t>ę</w:t>
      </w:r>
      <w:r w:rsidRPr="00743F5E">
        <w:rPr>
          <w:rFonts w:eastAsia="Times New Roman"/>
          <w:lang w:eastAsia="en-US" w:bidi="en-US"/>
        </w:rPr>
        <w:t>dzy społeczeństwami.</w:t>
      </w:r>
    </w:p>
    <w:p w:rsidR="006D0BFB" w:rsidRPr="00743F5E" w:rsidRDefault="006D0BFB" w:rsidP="00C11476">
      <w:pPr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5. </w:t>
      </w:r>
      <w:r w:rsidR="00C11476" w:rsidRPr="00743F5E">
        <w:rPr>
          <w:rFonts w:eastAsia="Times New Roman"/>
          <w:lang w:eastAsia="en-US" w:bidi="en-US"/>
        </w:rPr>
        <w:t>P</w:t>
      </w:r>
      <w:r w:rsidRPr="00743F5E">
        <w:rPr>
          <w:rFonts w:eastAsia="Times New Roman"/>
          <w:lang w:eastAsia="en-US" w:bidi="en-US"/>
        </w:rPr>
        <w:t>ostępowaniu – rozumie się przez to określone w Regulaminie postępowanie w sprawie zlecenia realizacji zadania z zakresu działalności na rzecz integracji europejskiej oraz rozwi</w:t>
      </w:r>
      <w:r w:rsidR="00504651">
        <w:rPr>
          <w:rFonts w:eastAsia="Times New Roman"/>
          <w:lang w:eastAsia="en-US" w:bidi="en-US"/>
        </w:rPr>
        <w:t>jania kontaktów i współpracy mi</w:t>
      </w:r>
      <w:r w:rsidR="00152D76">
        <w:rPr>
          <w:rFonts w:eastAsia="Times New Roman"/>
          <w:lang w:eastAsia="en-US" w:bidi="en-US"/>
        </w:rPr>
        <w:t>ę</w:t>
      </w:r>
      <w:r w:rsidRPr="00743F5E">
        <w:rPr>
          <w:rFonts w:eastAsia="Times New Roman"/>
          <w:lang w:eastAsia="en-US" w:bidi="en-US"/>
        </w:rPr>
        <w:t>dzy społeczeństwami.</w:t>
      </w:r>
    </w:p>
    <w:p w:rsidR="006D0BFB" w:rsidRPr="00743F5E" w:rsidRDefault="006D0BFB" w:rsidP="00C11476">
      <w:pPr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6. </w:t>
      </w:r>
      <w:r w:rsidR="00C11476" w:rsidRPr="00743F5E">
        <w:rPr>
          <w:rFonts w:eastAsia="Times New Roman"/>
          <w:lang w:eastAsia="en-US" w:bidi="en-US"/>
        </w:rPr>
        <w:t>O</w:t>
      </w:r>
      <w:r w:rsidRPr="00743F5E">
        <w:rPr>
          <w:rFonts w:eastAsia="Times New Roman"/>
          <w:lang w:eastAsia="en-US" w:bidi="en-US"/>
        </w:rPr>
        <w:t>ferencie – rozumie się przez to podmiot uprawniony, ubiegający się o zawarcie umowy, który złożył ofertę w postępowaniu w sprawie zlecenia realizacji zadania z zakresu działalności na rzecz integracji europejskiej oraz rozwijania kontaktów i współpracy miedzy społeczeństwami.</w:t>
      </w:r>
    </w:p>
    <w:p w:rsidR="006D0BFB" w:rsidRPr="00743F5E" w:rsidRDefault="006D0BFB" w:rsidP="00C11476">
      <w:pPr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7. </w:t>
      </w:r>
      <w:r w:rsidR="00C11476" w:rsidRPr="00743F5E">
        <w:rPr>
          <w:rFonts w:eastAsia="Times New Roman"/>
          <w:lang w:eastAsia="en-US" w:bidi="en-US"/>
        </w:rPr>
        <w:t>U</w:t>
      </w:r>
      <w:r w:rsidRPr="00743F5E">
        <w:rPr>
          <w:rFonts w:eastAsia="Times New Roman"/>
          <w:lang w:eastAsia="en-US" w:bidi="en-US"/>
        </w:rPr>
        <w:t>mowie – rozumie się przez to umowę na realizację zadania z zakresu działalności na rzecz integracji europejskiej oraz rozwijania kontaktów  i współpracy miedzy społeczeństwami.</w:t>
      </w:r>
    </w:p>
    <w:p w:rsidR="006D0BFB" w:rsidRPr="00743F5E" w:rsidRDefault="006D0BFB" w:rsidP="006D0BFB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 w:rsidRPr="00743F5E">
        <w:rPr>
          <w:rFonts w:eastAsia="Times New Roman"/>
          <w:b/>
          <w:bCs/>
          <w:lang w:eastAsia="en-US" w:bidi="en-US"/>
        </w:rPr>
        <w:t>Rozdział II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 w:rsidRPr="00743F5E">
        <w:rPr>
          <w:rFonts w:eastAsia="Times New Roman"/>
          <w:b/>
          <w:bCs/>
          <w:lang w:eastAsia="en-US" w:bidi="en-US"/>
        </w:rPr>
        <w:t>Rozpatrywanie ofert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3</w:t>
      </w:r>
    </w:p>
    <w:p w:rsidR="006D0BFB" w:rsidRPr="00743F5E" w:rsidRDefault="006D0BFB" w:rsidP="006D0BFB">
      <w:pPr>
        <w:autoSpaceDE w:val="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Złożone oferty rozpatrywane są pod względem formalnym i merytorycznym.</w:t>
      </w: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4</w:t>
      </w:r>
    </w:p>
    <w:p w:rsidR="006D0BFB" w:rsidRPr="00743F5E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Oferent zobowiązany jest spełnić następujące wymogi formalne:</w:t>
      </w:r>
    </w:p>
    <w:p w:rsidR="006D0BFB" w:rsidRPr="00743F5E" w:rsidRDefault="006D0BFB" w:rsidP="00C11476">
      <w:pPr>
        <w:tabs>
          <w:tab w:val="left" w:pos="284"/>
        </w:tabs>
        <w:ind w:left="284" w:hanging="284"/>
        <w:jc w:val="both"/>
      </w:pPr>
      <w:r w:rsidRPr="00743F5E">
        <w:rPr>
          <w:rFonts w:eastAsia="Times New Roman"/>
          <w:lang w:eastAsia="en-US" w:bidi="en-US"/>
        </w:rPr>
        <w:t>1. Oferty na realizację zadań z zakresu działalności na rzecz integracji europejskiej oraz rozwi</w:t>
      </w:r>
      <w:r w:rsidR="00152D76">
        <w:rPr>
          <w:rFonts w:eastAsia="Times New Roman"/>
          <w:lang w:eastAsia="en-US" w:bidi="en-US"/>
        </w:rPr>
        <w:t>jania kontaktów i współpracy mię</w:t>
      </w:r>
      <w:r w:rsidRPr="00743F5E">
        <w:rPr>
          <w:rFonts w:eastAsia="Times New Roman"/>
          <w:lang w:eastAsia="en-US" w:bidi="en-US"/>
        </w:rPr>
        <w:t xml:space="preserve">dzy społeczeństwami należy składać w </w:t>
      </w:r>
      <w:r w:rsidRPr="00743F5E">
        <w:rPr>
          <w:rFonts w:eastAsia="Times New Roman"/>
          <w:b/>
          <w:bCs/>
          <w:lang w:eastAsia="en-US" w:bidi="en-US"/>
        </w:rPr>
        <w:t xml:space="preserve">terminie do dnia </w:t>
      </w:r>
      <w:r w:rsidR="00152D76">
        <w:rPr>
          <w:rFonts w:eastAsia="Times New Roman"/>
          <w:b/>
          <w:bCs/>
          <w:lang w:eastAsia="en-US" w:bidi="en-US"/>
        </w:rPr>
        <w:t>30 stycznia</w:t>
      </w:r>
      <w:bookmarkStart w:id="0" w:name="_GoBack"/>
      <w:bookmarkEnd w:id="0"/>
      <w:r w:rsidR="00C11476" w:rsidRPr="00743F5E">
        <w:rPr>
          <w:rFonts w:eastAsia="Times New Roman"/>
          <w:b/>
          <w:bCs/>
          <w:lang w:eastAsia="en-US" w:bidi="en-US"/>
        </w:rPr>
        <w:t xml:space="preserve">  2024 </w:t>
      </w:r>
      <w:r w:rsidRPr="00743F5E">
        <w:rPr>
          <w:rFonts w:eastAsia="Times New Roman"/>
          <w:b/>
          <w:bCs/>
          <w:lang w:eastAsia="en-US" w:bidi="en-US"/>
        </w:rPr>
        <w:t xml:space="preserve">r. </w:t>
      </w:r>
      <w:r w:rsidRPr="00743F5E">
        <w:rPr>
          <w:rFonts w:eastAsia="Times New Roman"/>
          <w:lang w:eastAsia="en-US" w:bidi="en-US"/>
        </w:rPr>
        <w:t>(decyduje data wpływu do Urzędu Miasta Świnoujście),</w:t>
      </w:r>
    </w:p>
    <w:p w:rsidR="006D0BFB" w:rsidRPr="00743F5E" w:rsidRDefault="006D0BFB" w:rsidP="00C11476">
      <w:pPr>
        <w:tabs>
          <w:tab w:val="left" w:pos="284"/>
        </w:tabs>
        <w:autoSpaceDE w:val="0"/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7.00 do 15.00.</w:t>
      </w:r>
    </w:p>
    <w:p w:rsidR="006D0BFB" w:rsidRPr="00743F5E" w:rsidRDefault="006D0BFB" w:rsidP="00C11476">
      <w:pPr>
        <w:tabs>
          <w:tab w:val="left" w:pos="284"/>
        </w:tabs>
        <w:autoSpaceDE w:val="0"/>
        <w:ind w:left="284" w:hanging="284"/>
        <w:jc w:val="both"/>
      </w:pPr>
      <w:r w:rsidRPr="00743F5E">
        <w:rPr>
          <w:rFonts w:eastAsia="Times New Roman"/>
          <w:lang w:eastAsia="en-US" w:bidi="en-US"/>
        </w:rPr>
        <w:t>3. </w:t>
      </w:r>
      <w:r w:rsidRPr="00743F5E">
        <w:rPr>
          <w:rFonts w:eastAsia="Times New Roman"/>
        </w:rPr>
        <w:t>Oferty należy</w:t>
      </w:r>
      <w:r w:rsidRPr="00743F5E">
        <w:t xml:space="preserve"> składać na formularzu ofert, określonym w rozporządzeniu </w:t>
      </w:r>
      <w:r w:rsidRPr="00743F5E">
        <w:rPr>
          <w:rFonts w:eastAsia="Lucida Sans Unicode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6D0BFB" w:rsidRPr="00743F5E" w:rsidRDefault="006D0BFB" w:rsidP="006D0BFB">
      <w:pPr>
        <w:autoSpaceDE w:val="0"/>
        <w:ind w:left="-30"/>
        <w:jc w:val="both"/>
      </w:pPr>
      <w:r w:rsidRPr="00743F5E">
        <w:rPr>
          <w:bCs/>
        </w:rPr>
        <w:t>4. </w:t>
      </w:r>
      <w:r w:rsidRPr="00743F5E">
        <w:rPr>
          <w:rFonts w:eastAsia="Times New Roman"/>
          <w:lang w:eastAsia="en-US" w:bidi="en-US"/>
        </w:rPr>
        <w:t>Oferent zobowiązany jest spełnić następujące wymogi formalne:</w:t>
      </w:r>
    </w:p>
    <w:p w:rsidR="006D0BFB" w:rsidRPr="00743F5E" w:rsidRDefault="006D0BFB" w:rsidP="006D0BFB">
      <w:pPr>
        <w:autoSpaceDE w:val="0"/>
        <w:ind w:left="142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6D0BFB" w:rsidRPr="00743F5E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b) termin i miejsce realizacji zadania publicznego,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c) kalkulację przewidywanych kosztów realizacji zadania publicznego,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 xml:space="preserve">e) informację o posiadanych zasobach rzeczowych i kadrowych zapewniających wykonanie zadania, w tym wysokości środków finansowych uzyskanych na realizację danego zadania </w:t>
      </w:r>
      <w:r w:rsidR="002F1F86">
        <w:rPr>
          <w:rFonts w:eastAsia="Times New Roman"/>
          <w:lang w:eastAsia="en-US" w:bidi="en-US"/>
        </w:rPr>
        <w:t xml:space="preserve">                    </w:t>
      </w:r>
      <w:r w:rsidRPr="00743F5E">
        <w:rPr>
          <w:rFonts w:eastAsia="Times New Roman"/>
          <w:lang w:eastAsia="en-US" w:bidi="en-US"/>
        </w:rPr>
        <w:t>z innych źródeł,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6D0BFB" w:rsidRPr="00743F5E" w:rsidRDefault="006D0BFB" w:rsidP="006D0BF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2) Do oferty należy dołączyć następujące dokumenty:</w:t>
      </w:r>
    </w:p>
    <w:p w:rsidR="006D0BFB" w:rsidRPr="00743F5E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743F5E">
        <w:rPr>
          <w:rFonts w:eastAsia="Times New Roman"/>
          <w:color w:val="000000"/>
          <w:kern w:val="0"/>
          <w:lang w:bidi="en-US"/>
        </w:rPr>
        <w:t>a) kopię aktualnego odpisu z Krajowego Rejestru Sądowego, innego rejestru lub ewidencji,</w:t>
      </w:r>
    </w:p>
    <w:p w:rsidR="006D0BFB" w:rsidRPr="00743F5E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743F5E">
        <w:rPr>
          <w:rFonts w:eastAsia="Times New Roman"/>
          <w:color w:val="000000"/>
          <w:kern w:val="0"/>
          <w:lang w:bidi="en-US"/>
        </w:rPr>
        <w:t>b) statut podmiotu składającego ofertę,</w:t>
      </w:r>
    </w:p>
    <w:p w:rsidR="006D0BFB" w:rsidRPr="00743F5E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Times New Roman"/>
          <w:color w:val="000000"/>
          <w:kern w:val="0"/>
          <w:lang w:bidi="en-US"/>
        </w:rPr>
        <w:lastRenderedPageBreak/>
        <w:t>c) upoważnienie osób reprezentujących oferenta,</w:t>
      </w:r>
    </w:p>
    <w:p w:rsidR="006D0BFB" w:rsidRPr="00743F5E" w:rsidRDefault="006D0BFB" w:rsidP="006D0BFB">
      <w:pPr>
        <w:tabs>
          <w:tab w:val="left" w:pos="4992"/>
        </w:tabs>
        <w:autoSpaceDE w:val="0"/>
        <w:ind w:left="284"/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Lucida Sans Unicode"/>
          <w:color w:val="000000"/>
          <w:kern w:val="0"/>
          <w:lang w:bidi="en-US"/>
        </w:rPr>
        <w:t>d)</w:t>
      </w:r>
      <w:r w:rsidRPr="00743F5E">
        <w:rPr>
          <w:rFonts w:eastAsia="Times New Roman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5</w:t>
      </w:r>
    </w:p>
    <w:p w:rsidR="006D0BFB" w:rsidRPr="00743F5E" w:rsidRDefault="006D0BFB" w:rsidP="006D0BFB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6D0BFB" w:rsidRPr="00743F5E" w:rsidRDefault="006D0BFB" w:rsidP="006D0BFB">
      <w:pPr>
        <w:autoSpaceDE w:val="0"/>
        <w:ind w:left="360" w:hanging="36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2. Oferta jest uznana za kompletną, jeżeli:</w:t>
      </w:r>
    </w:p>
    <w:p w:rsidR="006D0BFB" w:rsidRPr="00743F5E" w:rsidRDefault="006D0BFB" w:rsidP="006D0BFB">
      <w:pPr>
        <w:autoSpaceDE w:val="0"/>
        <w:ind w:left="360" w:hanging="36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 xml:space="preserve">    1)  dołączone zostały wymagane załączniki:</w:t>
      </w:r>
    </w:p>
    <w:p w:rsidR="006D0BFB" w:rsidRPr="00743F5E" w:rsidRDefault="006D0BFB" w:rsidP="006D0BFB">
      <w:pPr>
        <w:pStyle w:val="Akapitzlist"/>
        <w:numPr>
          <w:ilvl w:val="0"/>
          <w:numId w:val="2"/>
        </w:numPr>
        <w:autoSpaceDE w:val="0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aktualny odpis z Krajowego Rejestru Sądowego,</w:t>
      </w:r>
    </w:p>
    <w:p w:rsidR="006D0BFB" w:rsidRPr="00743F5E" w:rsidRDefault="006D0BFB" w:rsidP="006D0BFB">
      <w:pPr>
        <w:pStyle w:val="Akapitzlist"/>
        <w:widowControl/>
        <w:numPr>
          <w:ilvl w:val="0"/>
          <w:numId w:val="2"/>
        </w:numPr>
        <w:tabs>
          <w:tab w:val="left" w:pos="284"/>
          <w:tab w:val="left" w:pos="3552"/>
        </w:tabs>
        <w:suppressAutoHyphens w:val="0"/>
        <w:autoSpaceDE w:val="0"/>
        <w:spacing w:after="160" w:line="256" w:lineRule="auto"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statut podmiotu składającego,</w:t>
      </w:r>
    </w:p>
    <w:p w:rsidR="006D0BFB" w:rsidRPr="00743F5E" w:rsidRDefault="006D0BFB" w:rsidP="006D0BFB">
      <w:pPr>
        <w:pStyle w:val="Akapitzlist"/>
        <w:widowControl/>
        <w:numPr>
          <w:ilvl w:val="0"/>
          <w:numId w:val="2"/>
        </w:numPr>
        <w:tabs>
          <w:tab w:val="left" w:pos="3552"/>
        </w:tabs>
        <w:suppressAutoHyphens w:val="0"/>
        <w:autoSpaceDE w:val="0"/>
        <w:spacing w:after="160" w:line="256" w:lineRule="auto"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umocowanie osób reprezentujących oferenta,</w:t>
      </w:r>
    </w:p>
    <w:p w:rsidR="006D0BFB" w:rsidRPr="00743F5E" w:rsidRDefault="006D0BFB" w:rsidP="006D0BFB">
      <w:pPr>
        <w:pStyle w:val="Akapitzlist"/>
        <w:numPr>
          <w:ilvl w:val="0"/>
          <w:numId w:val="2"/>
        </w:numPr>
        <w:tabs>
          <w:tab w:val="left" w:pos="4992"/>
        </w:tabs>
        <w:autoSpaceDE w:val="0"/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Times New Roman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(-ów),</w:t>
      </w:r>
    </w:p>
    <w:p w:rsidR="006D0BFB" w:rsidRPr="00743F5E" w:rsidRDefault="006D0BFB" w:rsidP="006D0BFB">
      <w:pPr>
        <w:tabs>
          <w:tab w:val="left" w:pos="4992"/>
        </w:tabs>
        <w:autoSpaceDE w:val="0"/>
        <w:ind w:left="360"/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Lucida Sans Unicode"/>
          <w:color w:val="000000"/>
          <w:kern w:val="0"/>
          <w:lang w:val="en-US" w:bidi="en-US"/>
        </w:rPr>
        <w:t xml:space="preserve">2)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załączniki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spełniają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wymogi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ważności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,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tzn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.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podpisane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są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przez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osoby</w:t>
      </w:r>
      <w:proofErr w:type="spellEnd"/>
      <w:r w:rsidRPr="00743F5E">
        <w:rPr>
          <w:rFonts w:eastAsia="Lucida Sans Unicode"/>
          <w:color w:val="000000"/>
          <w:kern w:val="0"/>
          <w:lang w:val="en-US" w:bidi="en-US"/>
        </w:rPr>
        <w:t xml:space="preserve"> </w:t>
      </w:r>
      <w:proofErr w:type="spellStart"/>
      <w:r w:rsidRPr="00743F5E">
        <w:rPr>
          <w:rFonts w:eastAsia="Lucida Sans Unicode"/>
          <w:color w:val="000000"/>
          <w:kern w:val="0"/>
          <w:lang w:val="en-US" w:bidi="en-US"/>
        </w:rPr>
        <w:t>uprawnione</w:t>
      </w:r>
      <w:proofErr w:type="spellEnd"/>
      <w:r w:rsidR="00504651">
        <w:rPr>
          <w:rFonts w:eastAsia="Lucida Sans Unicode"/>
          <w:color w:val="000000"/>
          <w:kern w:val="0"/>
          <w:lang w:val="en-US" w:bidi="en-US"/>
        </w:rPr>
        <w:t>.</w:t>
      </w:r>
    </w:p>
    <w:p w:rsidR="006D0BFB" w:rsidRPr="00743F5E" w:rsidRDefault="006D0BFB" w:rsidP="006D0BFB">
      <w:pPr>
        <w:tabs>
          <w:tab w:val="left" w:pos="284"/>
        </w:tabs>
        <w:autoSpaceDE w:val="0"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3. Oferta uznana jest za prawidłową gdy:</w:t>
      </w:r>
    </w:p>
    <w:p w:rsidR="006D0BFB" w:rsidRPr="00743F5E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złożona jest na właściwym formularzu,</w:t>
      </w:r>
    </w:p>
    <w:p w:rsidR="006D0BFB" w:rsidRPr="00743F5E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6D0BFB" w:rsidRPr="00743F5E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6D0BFB" w:rsidRPr="00743F5E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 xml:space="preserve">działalność statutowa podmiotu zgadza się z dziedziną zadania publicznego    </w:t>
      </w:r>
    </w:p>
    <w:p w:rsidR="006D0BFB" w:rsidRPr="00743F5E" w:rsidRDefault="006D0BFB" w:rsidP="006D0BFB">
      <w:pPr>
        <w:widowControl/>
        <w:tabs>
          <w:tab w:val="left" w:pos="284"/>
        </w:tabs>
        <w:suppressAutoHyphens w:val="0"/>
        <w:autoSpaceDE w:val="0"/>
        <w:jc w:val="both"/>
        <w:rPr>
          <w:rFonts w:eastAsia="Times New Roman"/>
          <w:kern w:val="0"/>
          <w:lang w:eastAsia="en-US" w:bidi="en-US"/>
        </w:rPr>
      </w:pPr>
      <w:r w:rsidRPr="00743F5E">
        <w:rPr>
          <w:rFonts w:eastAsia="Times New Roman"/>
          <w:kern w:val="0"/>
          <w:lang w:eastAsia="en-US" w:bidi="en-US"/>
        </w:rPr>
        <w:t xml:space="preserve">             będącego przedmiotem konkursu.</w:t>
      </w:r>
    </w:p>
    <w:p w:rsidR="006D0BFB" w:rsidRPr="00743F5E" w:rsidRDefault="006D0BFB" w:rsidP="006D0BFB">
      <w:pPr>
        <w:autoSpaceDE w:val="0"/>
        <w:ind w:left="426" w:hanging="426"/>
        <w:contextualSpacing/>
        <w:jc w:val="both"/>
        <w:rPr>
          <w:rFonts w:eastAsia="Times New Roman"/>
        </w:rPr>
      </w:pPr>
      <w:r w:rsidRPr="00743F5E">
        <w:rPr>
          <w:rFonts w:eastAsia="Times New Roman"/>
        </w:rPr>
        <w:t>4. Oferty niekompletne (niespełniające powyższych kryteriów kompletności ofert) lub nieprawidłowe (niespełniające powyższych kryteriów prawidłowości)  nie podlegają ocenie merytorycznej.</w:t>
      </w:r>
    </w:p>
    <w:p w:rsidR="006D0BFB" w:rsidRPr="00743F5E" w:rsidRDefault="006D0BFB" w:rsidP="006D0BFB">
      <w:pPr>
        <w:tabs>
          <w:tab w:val="left" w:pos="-45"/>
        </w:tabs>
        <w:autoSpaceDE w:val="0"/>
        <w:ind w:left="284" w:hanging="284"/>
        <w:contextualSpacing/>
        <w:jc w:val="both"/>
        <w:rPr>
          <w:rFonts w:eastAsia="Times New Roman"/>
        </w:rPr>
      </w:pPr>
      <w:r w:rsidRPr="00743F5E">
        <w:rPr>
          <w:rFonts w:eastAsia="Times New Roman"/>
        </w:rPr>
        <w:t>5. Ocena formalna ofert dokonywana jest przez członków Komisji poprzez wypełnienie formularza stanowiącego załącznik nr 1 do regulaminu konkursu.</w:t>
      </w:r>
    </w:p>
    <w:p w:rsidR="006D0BFB" w:rsidRPr="00743F5E" w:rsidRDefault="006D0BFB" w:rsidP="006D0BFB">
      <w:pPr>
        <w:autoSpaceDE w:val="0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6</w:t>
      </w:r>
    </w:p>
    <w:p w:rsidR="006D0BFB" w:rsidRPr="00743F5E" w:rsidRDefault="006D0BFB" w:rsidP="006D0BFB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6D0BFB" w:rsidRPr="00743F5E" w:rsidRDefault="002F1F86" w:rsidP="00C11476">
      <w:pPr>
        <w:pStyle w:val="Akapitzlist"/>
        <w:numPr>
          <w:ilvl w:val="0"/>
          <w:numId w:val="4"/>
        </w:numPr>
        <w:jc w:val="both"/>
        <w:rPr>
          <w:rFonts w:eastAsia="Lucida Sans Unicode"/>
          <w:color w:val="000000"/>
          <w:kern w:val="0"/>
          <w:lang w:val="en-US" w:bidi="en-US"/>
        </w:rPr>
      </w:pPr>
      <w:r>
        <w:rPr>
          <w:rFonts w:eastAsia="Lucida Sans Unicode"/>
          <w:color w:val="000000"/>
          <w:kern w:val="0"/>
          <w:lang w:bidi="en-US"/>
        </w:rPr>
        <w:t>z</w:t>
      </w:r>
      <w:r w:rsidR="006D0BFB" w:rsidRPr="00743F5E">
        <w:rPr>
          <w:rFonts w:eastAsia="Lucida Sans Unicode"/>
          <w:color w:val="000000"/>
          <w:kern w:val="0"/>
          <w:lang w:bidi="en-US"/>
        </w:rPr>
        <w:t xml:space="preserve">akres rzeczowy realizacji zadania, oferta może uzyskać do 30 punktów, </w:t>
      </w:r>
    </w:p>
    <w:p w:rsidR="006D0BFB" w:rsidRPr="00743F5E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Lucida Sans Unicode"/>
          <w:color w:val="000000"/>
          <w:kern w:val="0"/>
          <w:lang w:bidi="en-US"/>
        </w:rPr>
        <w:t xml:space="preserve">kalkulacja kosztów realizacji zadania, w tym w odniesieniu do zakresu rzeczowego zadania do 30 punktów, </w:t>
      </w:r>
    </w:p>
    <w:p w:rsidR="006D0BFB" w:rsidRPr="00743F5E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/>
          <w:color w:val="000000"/>
          <w:kern w:val="0"/>
          <w:lang w:val="en-US" w:bidi="en-US"/>
        </w:rPr>
      </w:pPr>
      <w:r w:rsidRPr="00743F5E">
        <w:rPr>
          <w:rFonts w:eastAsia="Lucida Sans Unicode"/>
          <w:color w:val="000000"/>
          <w:kern w:val="0"/>
          <w:lang w:bidi="en-US"/>
        </w:rPr>
        <w:t xml:space="preserve">proponowana jakość wykonania zadania i kwalifikacje osób realizujących zadanie, oferta może uzyskać do 25 punktów, </w:t>
      </w:r>
    </w:p>
    <w:p w:rsidR="006D0BFB" w:rsidRPr="00743F5E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/>
          <w:color w:val="000000"/>
          <w:kern w:val="0"/>
          <w:lang w:bidi="en-US"/>
        </w:rPr>
      </w:pPr>
      <w:r w:rsidRPr="00743F5E">
        <w:rPr>
          <w:rFonts w:eastAsia="Lucida Sans Unicode"/>
          <w:color w:val="000000"/>
          <w:kern w:val="0"/>
          <w:lang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środków, oferta może uzyskać do 15 punktów. </w:t>
      </w:r>
    </w:p>
    <w:p w:rsidR="006D0BFB" w:rsidRPr="00743F5E" w:rsidRDefault="006D0BFB" w:rsidP="006D0BFB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6D0BFB" w:rsidRPr="00743F5E" w:rsidRDefault="006D0BFB" w:rsidP="00C11476">
      <w:pPr>
        <w:autoSpaceDE w:val="0"/>
        <w:ind w:left="284" w:hanging="299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3. Oferty, które w ocenie merytorycznej otrzymają poniżej 50% punktów możliwych do uzyskania, nie otrzymują pozytywnej opinii do dofinansowania.</w:t>
      </w:r>
    </w:p>
    <w:p w:rsidR="006D0BFB" w:rsidRPr="00743F5E" w:rsidRDefault="006D0BFB" w:rsidP="00C11476">
      <w:pPr>
        <w:autoSpaceDE w:val="0"/>
        <w:ind w:left="284" w:hanging="299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6D0BFB" w:rsidRPr="00743F5E" w:rsidRDefault="006D0BFB" w:rsidP="00C11476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 xml:space="preserve">5. W przypadku otrzymania dofinansowania w kwocie mniejszej niż wnioskowana, Oferent                                          w wyznaczonym terminie będzie zobowiązany do przedstawienia korekty kalkulacji </w:t>
      </w:r>
      <w:r w:rsidRPr="00743F5E">
        <w:rPr>
          <w:rFonts w:eastAsia="Times New Roman"/>
          <w:lang w:eastAsia="en-US" w:bidi="en-US"/>
        </w:rPr>
        <w:lastRenderedPageBreak/>
        <w:t>przewidywanych kosztów realizacji zadania oraz harmonogramu realizacji zadania.</w:t>
      </w:r>
    </w:p>
    <w:p w:rsidR="006D0BFB" w:rsidRPr="00743F5E" w:rsidRDefault="006D0BFB" w:rsidP="006D0BF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7</w:t>
      </w:r>
    </w:p>
    <w:p w:rsidR="006D0BFB" w:rsidRPr="00743F5E" w:rsidRDefault="006D0BFB" w:rsidP="00743F5E">
      <w:pPr>
        <w:tabs>
          <w:tab w:val="left" w:pos="0"/>
        </w:tabs>
        <w:autoSpaceDE w:val="0"/>
        <w:ind w:left="284" w:hanging="284"/>
        <w:jc w:val="both"/>
      </w:pPr>
      <w:r w:rsidRPr="00743F5E"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 w:rsidRPr="00743F5E">
        <w:rPr>
          <w:rFonts w:eastAsia="Times New Roman"/>
          <w:b/>
          <w:bCs/>
          <w:lang w:eastAsia="en-US" w:bidi="en-US"/>
        </w:rPr>
        <w:t xml:space="preserve"> </w:t>
      </w:r>
      <w:r w:rsidRPr="00743F5E"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6D0BFB" w:rsidRPr="00743F5E" w:rsidRDefault="006D0BFB" w:rsidP="00743F5E">
      <w:pPr>
        <w:tabs>
          <w:tab w:val="left" w:pos="555"/>
        </w:tabs>
        <w:autoSpaceDE w:val="0"/>
        <w:ind w:left="284" w:hanging="269"/>
        <w:jc w:val="both"/>
      </w:pPr>
      <w:r w:rsidRPr="00743F5E">
        <w:rPr>
          <w:rFonts w:eastAsia="Times New Roman"/>
          <w:lang w:eastAsia="en-US" w:bidi="en-US"/>
        </w:rPr>
        <w:t>2. Ostateczną decyzję o wyborze oferty i wysokości dotacji na realizację zadania z zakresu działalności na rzecz integracji europejskiej oraz rozwijania kontaktów i współpracy między społeczeństwami podejmuje Prezydent Miasta Świnoujście.</w:t>
      </w:r>
    </w:p>
    <w:p w:rsidR="006D0BFB" w:rsidRPr="00743F5E" w:rsidRDefault="006D0BFB" w:rsidP="006D0BF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3. Od decyzji Prezydenta Miasta Świnoujście nie przysługuje odwołanie.</w:t>
      </w:r>
    </w:p>
    <w:p w:rsidR="006D0BFB" w:rsidRPr="00743F5E" w:rsidRDefault="006D0BFB" w:rsidP="00743F5E">
      <w:pPr>
        <w:tabs>
          <w:tab w:val="left" w:pos="555"/>
        </w:tabs>
        <w:autoSpaceDE w:val="0"/>
        <w:ind w:left="284" w:hanging="269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Świnoujście unieważnia otwarty konkurs ofert. Informację unieważnieniu otwartego konkursu ofert podaje się do publicznej wiadomości                          i w sposób określony  w art. 13 ust. 3 ustawy.</w:t>
      </w:r>
    </w:p>
    <w:p w:rsidR="006D0BFB" w:rsidRPr="00743F5E" w:rsidRDefault="006D0BFB" w:rsidP="006D0BF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6D0BFB" w:rsidRPr="00743F5E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6D0BFB" w:rsidRPr="00743F5E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 w:rsidRPr="00743F5E">
        <w:rPr>
          <w:rFonts w:eastAsia="Times New Roman" w:cs="Times New Roman"/>
          <w:b/>
          <w:bCs/>
          <w:lang w:val="pl-PL"/>
        </w:rPr>
        <w:t>Rozdział III</w:t>
      </w:r>
    </w:p>
    <w:p w:rsidR="006D0BFB" w:rsidRPr="00743F5E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 w:rsidRPr="00743F5E">
        <w:rPr>
          <w:rFonts w:eastAsia="Times New Roman" w:cs="Times New Roman"/>
          <w:b/>
          <w:bCs/>
          <w:lang w:val="pl-PL"/>
        </w:rPr>
        <w:t>Postanowienia końcowe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8</w:t>
      </w:r>
    </w:p>
    <w:p w:rsidR="006D0BFB" w:rsidRPr="00743F5E" w:rsidRDefault="006D0BFB" w:rsidP="006D0BF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6D0BFB" w:rsidRPr="00743F5E" w:rsidRDefault="006D0BFB" w:rsidP="006D0BFB">
      <w:pPr>
        <w:ind w:left="284"/>
        <w:rPr>
          <w:lang w:eastAsia="en-US" w:bidi="en-US"/>
        </w:rPr>
      </w:pPr>
      <w:r w:rsidRPr="00743F5E">
        <w:rPr>
          <w:lang w:eastAsia="en-US" w:bidi="en-US"/>
        </w:rPr>
        <w:t>1) w Biuletynie Informacji Publicznej,</w:t>
      </w:r>
    </w:p>
    <w:p w:rsidR="006D0BFB" w:rsidRPr="00743F5E" w:rsidRDefault="006D0BFB" w:rsidP="006D0BFB">
      <w:pPr>
        <w:ind w:left="284"/>
        <w:rPr>
          <w:lang w:eastAsia="en-US" w:bidi="en-US"/>
        </w:rPr>
      </w:pPr>
      <w:r w:rsidRPr="00743F5E">
        <w:rPr>
          <w:lang w:eastAsia="en-US" w:bidi="en-US"/>
        </w:rPr>
        <w:t xml:space="preserve">2) w siedzibie organu administracji publicznej w miejscu przeznaczonym na zamieszczanie ogłoszeń, </w:t>
      </w:r>
    </w:p>
    <w:p w:rsidR="006D0BFB" w:rsidRPr="00743F5E" w:rsidRDefault="006D0BFB" w:rsidP="006D0BFB">
      <w:pPr>
        <w:ind w:left="284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3) na stronie internetowej organu administracji publicznej.</w:t>
      </w:r>
    </w:p>
    <w:p w:rsidR="006D0BFB" w:rsidRPr="00743F5E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2. Ogłoszenie wyników w szczególności zawiera: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1) nazwę oferenta,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 xml:space="preserve">2) nazwę zadania publicznego, </w:t>
      </w:r>
    </w:p>
    <w:p w:rsidR="006D0BFB" w:rsidRPr="00743F5E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3) wysokość przyznanych środków publicznych.</w:t>
      </w:r>
    </w:p>
    <w:p w:rsidR="006D0BFB" w:rsidRPr="00743F5E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§ 9</w:t>
      </w:r>
      <w:r w:rsidRPr="00743F5E">
        <w:rPr>
          <w:rFonts w:eastAsia="Times New Roman"/>
          <w:lang w:eastAsia="en-US" w:bidi="en-US"/>
        </w:rPr>
        <w:t xml:space="preserve">      </w:t>
      </w:r>
    </w:p>
    <w:p w:rsidR="006D0BFB" w:rsidRPr="00743F5E" w:rsidRDefault="006D0BFB" w:rsidP="006D0BFB">
      <w:pPr>
        <w:tabs>
          <w:tab w:val="left" w:pos="0"/>
        </w:tabs>
        <w:autoSpaceDE w:val="0"/>
        <w:jc w:val="both"/>
        <w:rPr>
          <w:rFonts w:eastAsia="Lucida Sans Unicode"/>
          <w:bCs/>
          <w:color w:val="000000"/>
          <w:kern w:val="0"/>
          <w:lang w:eastAsia="en-US" w:bidi="en-US"/>
        </w:rPr>
      </w:pPr>
      <w:r w:rsidRPr="00743F5E">
        <w:rPr>
          <w:rFonts w:eastAsia="Times New Roman"/>
          <w:lang w:eastAsia="en-US" w:bidi="en-US"/>
        </w:rPr>
        <w:t>Zarządzenie Prezydenta Miasta Świnoujście stanowi podstawę do zawarcia umowy z podmiotem uprawnionym, którego oferta została wyłoniona w konkursie. Ramowy wzór umowy określa</w:t>
      </w:r>
      <w:r w:rsidRPr="00743F5E">
        <w:rPr>
          <w:rFonts w:eastAsia="Times New Roman"/>
          <w:bCs/>
          <w:lang w:eastAsia="en-US" w:bidi="en-US"/>
        </w:rPr>
        <w:t xml:space="preserve"> </w:t>
      </w:r>
      <w:r w:rsidRPr="00743F5E">
        <w:rPr>
          <w:rFonts w:eastAsia="Lucida Sans Unicode"/>
          <w:color w:val="000000"/>
          <w:kern w:val="0"/>
          <w:lang w:eastAsia="en-US" w:bidi="en-US"/>
        </w:rPr>
        <w:t xml:space="preserve">rozporządzenie Przewodniczącego Komitetu do Spraw Pożytku Publicznego z  dnia </w:t>
      </w:r>
      <w:r w:rsidR="00743F5E" w:rsidRPr="00743F5E">
        <w:rPr>
          <w:rFonts w:eastAsia="Lucida Sans Unicode"/>
          <w:color w:val="000000"/>
          <w:kern w:val="0"/>
          <w:lang w:eastAsia="en-US" w:bidi="en-US"/>
        </w:rPr>
        <w:t xml:space="preserve">                                      </w:t>
      </w:r>
      <w:r w:rsidRPr="00743F5E">
        <w:rPr>
          <w:rFonts w:eastAsia="Lucida Sans Unicode"/>
          <w:color w:val="000000"/>
          <w:kern w:val="0"/>
          <w:lang w:eastAsia="en-US" w:bidi="en-US"/>
        </w:rPr>
        <w:t xml:space="preserve">24 października 2018 r. w sprawie wzorów ofert i ramowych wzorów umów dotyczących realizacji zadań publicznych oraz wzorów sprawozdań z wykonania tych zadań (Dz. U. </w:t>
      </w:r>
      <w:r w:rsidR="00743F5E" w:rsidRPr="00743F5E">
        <w:rPr>
          <w:rFonts w:eastAsia="Lucida Sans Unicode"/>
          <w:color w:val="000000"/>
          <w:kern w:val="0"/>
          <w:lang w:eastAsia="en-US" w:bidi="en-US"/>
        </w:rPr>
        <w:t xml:space="preserve">                               </w:t>
      </w:r>
      <w:r w:rsidRPr="00743F5E">
        <w:rPr>
          <w:rFonts w:eastAsia="Lucida Sans Unicode"/>
          <w:color w:val="000000"/>
          <w:kern w:val="0"/>
          <w:lang w:eastAsia="en-US" w:bidi="en-US"/>
        </w:rPr>
        <w:t>z 2018 r. poz. 2057).</w:t>
      </w:r>
    </w:p>
    <w:p w:rsidR="006D0BFB" w:rsidRPr="00743F5E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ab/>
      </w:r>
    </w:p>
    <w:p w:rsidR="006D0BFB" w:rsidRPr="00743F5E" w:rsidRDefault="006D0BFB" w:rsidP="006D0BFB">
      <w:pPr>
        <w:tabs>
          <w:tab w:val="center" w:pos="6946"/>
        </w:tabs>
        <w:autoSpaceDE w:val="0"/>
        <w:rPr>
          <w:rFonts w:eastAsia="Times New Roman"/>
          <w:bCs/>
        </w:rPr>
      </w:pPr>
      <w:r w:rsidRPr="00743F5E">
        <w:rPr>
          <w:rFonts w:eastAsia="Times New Roman"/>
          <w:b/>
          <w:bCs/>
        </w:rPr>
        <w:tab/>
      </w:r>
      <w:r w:rsidRPr="00743F5E">
        <w:rPr>
          <w:rFonts w:eastAsia="Times New Roman"/>
          <w:bCs/>
        </w:rPr>
        <w:t>Prezydent Miasta Świnoujście</w:t>
      </w:r>
    </w:p>
    <w:p w:rsidR="006D0BFB" w:rsidRPr="00743F5E" w:rsidRDefault="006D0BFB" w:rsidP="006D0BFB">
      <w:pPr>
        <w:tabs>
          <w:tab w:val="center" w:pos="6946"/>
        </w:tabs>
        <w:autoSpaceDE w:val="0"/>
      </w:pPr>
      <w:r w:rsidRPr="00743F5E">
        <w:rPr>
          <w:rFonts w:eastAsia="Times New Roman"/>
          <w:bCs/>
        </w:rPr>
        <w:tab/>
      </w:r>
    </w:p>
    <w:p w:rsidR="006D0BFB" w:rsidRPr="00743F5E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Pr="00743F5E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Pr="00743F5E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Pr="00743F5E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743F5E" w:rsidRDefault="00743F5E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743F5E" w:rsidRDefault="00743F5E" w:rsidP="006D0BFB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743F5E" w:rsidRDefault="00743F5E" w:rsidP="006D0BFB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6D0BFB" w:rsidRPr="00743F5E" w:rsidRDefault="006D0BFB" w:rsidP="006D0BFB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 w:rsidRPr="00743F5E"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6D0BFB" w:rsidRPr="00743F5E" w:rsidRDefault="006D0BFB" w:rsidP="006D0BFB">
      <w:pPr>
        <w:autoSpaceDE w:val="0"/>
        <w:jc w:val="center"/>
        <w:rPr>
          <w:sz w:val="20"/>
          <w:szCs w:val="20"/>
        </w:rPr>
      </w:pP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b/>
          <w:bCs/>
          <w:sz w:val="20"/>
          <w:szCs w:val="20"/>
          <w:lang w:eastAsia="en-US" w:bidi="en-US"/>
        </w:rPr>
        <w:tab/>
      </w:r>
      <w:r w:rsidRPr="00743F5E"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6D0BFB" w:rsidRPr="00C16FB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 w:rsidRPr="00C16FBB">
        <w:rPr>
          <w:rFonts w:eastAsia="Times New Roman"/>
          <w:b/>
          <w:bCs/>
          <w:sz w:val="22"/>
          <w:szCs w:val="22"/>
          <w:lang w:eastAsia="en-US" w:bidi="en-US"/>
        </w:rPr>
        <w:t>FORMULARZ  OCENY  FORMALNEJ  OFERTY</w:t>
      </w:r>
    </w:p>
    <w:p w:rsidR="006D0BFB" w:rsidRPr="00C16FBB" w:rsidRDefault="006D0BFB" w:rsidP="006D0BFB">
      <w:pPr>
        <w:jc w:val="both"/>
        <w:rPr>
          <w:rFonts w:eastAsia="Lucida Sans Unicode"/>
          <w:color w:val="000000"/>
          <w:sz w:val="22"/>
          <w:szCs w:val="22"/>
          <w:lang w:eastAsia="ar-SA" w:bidi="en-US"/>
        </w:rPr>
      </w:pPr>
      <w:r w:rsidRPr="00C16FBB">
        <w:rPr>
          <w:rFonts w:eastAsia="Times New Roman"/>
          <w:bCs/>
          <w:sz w:val="22"/>
          <w:szCs w:val="22"/>
          <w:lang w:eastAsia="en-US" w:bidi="en-US"/>
        </w:rPr>
        <w:t xml:space="preserve">na realizację zadania z zakresu działalności na rzecz </w:t>
      </w:r>
      <w:r w:rsidRPr="00C16FBB">
        <w:rPr>
          <w:rFonts w:eastAsia="Times New Roman"/>
          <w:sz w:val="22"/>
          <w:szCs w:val="22"/>
          <w:lang w:eastAsia="en-US" w:bidi="en-US"/>
        </w:rPr>
        <w:t>integracji europejskiej oraz rozwijania kontaktów</w:t>
      </w:r>
      <w:r w:rsidR="003E4248">
        <w:rPr>
          <w:rFonts w:eastAsia="Times New Roman"/>
          <w:sz w:val="22"/>
          <w:szCs w:val="22"/>
          <w:lang w:eastAsia="en-US" w:bidi="en-US"/>
        </w:rPr>
        <w:t xml:space="preserve">                   </w:t>
      </w:r>
      <w:r w:rsidRPr="00C16FBB">
        <w:rPr>
          <w:rFonts w:eastAsia="Times New Roman"/>
          <w:sz w:val="22"/>
          <w:szCs w:val="22"/>
          <w:lang w:eastAsia="en-US" w:bidi="en-US"/>
        </w:rPr>
        <w:t xml:space="preserve"> i współpracy między społeczeństwami, pn. „</w:t>
      </w:r>
      <w:r w:rsidR="002F1F86" w:rsidRPr="00C16FBB">
        <w:rPr>
          <w:sz w:val="22"/>
          <w:szCs w:val="22"/>
          <w:lang w:eastAsia="ar-SA"/>
        </w:rPr>
        <w:t xml:space="preserve">Historia miejsca, w którym żyjemy i rola pokoleń </w:t>
      </w:r>
      <w:r w:rsidR="003E4248">
        <w:rPr>
          <w:sz w:val="22"/>
          <w:szCs w:val="22"/>
          <w:lang w:eastAsia="ar-SA"/>
        </w:rPr>
        <w:t xml:space="preserve">                                  </w:t>
      </w:r>
      <w:r w:rsidR="002F1F86" w:rsidRPr="00C16FBB">
        <w:rPr>
          <w:sz w:val="22"/>
          <w:szCs w:val="22"/>
          <w:lang w:eastAsia="ar-SA"/>
        </w:rPr>
        <w:t>w działaniach społeczności przygranicznej”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6D0BFB" w:rsidRPr="00C16FBB" w:rsidTr="00C16FBB">
        <w:trPr>
          <w:trHeight w:val="693"/>
        </w:trPr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16FBB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6D0BFB" w:rsidRPr="00C16FB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6D0BFB" w:rsidRPr="00C16FB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  <w:r w:rsidRPr="00C16FBB"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6D0BFB" w:rsidRPr="00C16FBB" w:rsidRDefault="006D0BFB">
            <w:pPr>
              <w:autoSpaceDE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6D0BFB" w:rsidRPr="00C16FB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 w:rsidRPr="00C16FBB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 w:rsidRPr="00C16FBB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NIE (N)</w:t>
            </w:r>
          </w:p>
        </w:tc>
      </w:tr>
      <w:tr w:rsidR="006D0BFB" w:rsidRPr="00C16FB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16FBB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C16FBB"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6D0BFB" w:rsidRPr="00C16FB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</w:pPr>
            <w:r w:rsidRPr="00C16FBB"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a) kopia aktualnego odpisu z Krajowego Rejestru Sądowego, innego rejestru lub ewidencji,</w:t>
            </w:r>
            <w:r w:rsidRPr="00C16FBB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6D0BFB" w:rsidRPr="00C16FB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</w:pPr>
            <w:r w:rsidRPr="00C16FBB"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b) statut podmiotu składającego ofertę,</w:t>
            </w:r>
          </w:p>
          <w:p w:rsidR="006D0BFB" w:rsidRPr="00C16FB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Lucida Sans Unicode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C16FBB"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6D0BFB" w:rsidRPr="00C16FBB" w:rsidRDefault="006D0BFB">
            <w:pPr>
              <w:tabs>
                <w:tab w:val="left" w:pos="4992"/>
              </w:tabs>
              <w:autoSpaceDE w:val="0"/>
              <w:spacing w:line="254" w:lineRule="auto"/>
              <w:ind w:left="127"/>
              <w:jc w:val="both"/>
              <w:rPr>
                <w:rFonts w:eastAsia="Lucida Sans Unicode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C16FBB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 w:rsidRPr="00C16FBB"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6D0BFB" w:rsidRPr="00C16FBB" w:rsidRDefault="006D0BFB" w:rsidP="00C16FBB">
            <w:pPr>
              <w:tabs>
                <w:tab w:val="left" w:pos="4992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C16FBB"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e) kopia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 w:rsidRPr="00C16FBB"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RPr="00C16FB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C16FB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16FBB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C16FB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6D0BFB" w:rsidRPr="00C16FB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 w:rsidRPr="00C16FBB"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C16FBB" w:rsidRPr="00C16FBB" w:rsidRDefault="00C16FB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Pr="00C16FB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C16FBB">
        <w:rPr>
          <w:rFonts w:eastAsia="Times New Roman"/>
          <w:b/>
          <w:bCs/>
          <w:sz w:val="22"/>
          <w:szCs w:val="22"/>
        </w:rPr>
        <w:t>1.</w:t>
      </w:r>
      <w:r w:rsidRPr="00C16FBB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Pr="00C16FBB" w:rsidRDefault="006D0BFB" w:rsidP="006D0BFB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6D0BFB" w:rsidRPr="00C16FB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C16FBB">
        <w:rPr>
          <w:rFonts w:eastAsia="Times New Roman"/>
          <w:b/>
          <w:bCs/>
          <w:sz w:val="22"/>
          <w:szCs w:val="22"/>
        </w:rPr>
        <w:t>2.</w:t>
      </w:r>
      <w:r w:rsidRPr="00C16FBB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Pr="00C16FB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Pr="00C16FB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C16FBB">
        <w:rPr>
          <w:rFonts w:eastAsia="Times New Roman"/>
          <w:b/>
          <w:bCs/>
          <w:sz w:val="22"/>
          <w:szCs w:val="22"/>
        </w:rPr>
        <w:t>3.</w:t>
      </w:r>
      <w:r w:rsidRPr="00C16FBB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Pr="00C16FB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743F5E" w:rsidRPr="00C16FBB" w:rsidRDefault="006D0BFB" w:rsidP="00050760">
      <w:pPr>
        <w:pStyle w:val="Akapitzlist"/>
        <w:numPr>
          <w:ilvl w:val="0"/>
          <w:numId w:val="5"/>
        </w:numPr>
        <w:autoSpaceDE w:val="0"/>
        <w:rPr>
          <w:rFonts w:eastAsia="Times New Roman"/>
          <w:sz w:val="22"/>
          <w:szCs w:val="22"/>
          <w:lang w:eastAsia="en-US" w:bidi="en-US"/>
        </w:rPr>
      </w:pPr>
      <w:r w:rsidRPr="00C16FBB">
        <w:rPr>
          <w:b/>
          <w:sz w:val="22"/>
          <w:szCs w:val="22"/>
        </w:rPr>
        <w:t>...................................................................</w:t>
      </w:r>
      <w:r w:rsidR="00743F5E" w:rsidRPr="00C16FBB">
        <w:rPr>
          <w:b/>
          <w:sz w:val="22"/>
          <w:szCs w:val="22"/>
        </w:rPr>
        <w:t>......</w:t>
      </w:r>
    </w:p>
    <w:p w:rsidR="00C16FBB" w:rsidRPr="00C16FBB" w:rsidRDefault="00C16FBB" w:rsidP="00C16FBB">
      <w:pPr>
        <w:pStyle w:val="Akapitzlist"/>
        <w:autoSpaceDE w:val="0"/>
        <w:ind w:left="2880"/>
        <w:rPr>
          <w:rFonts w:eastAsia="Times New Roman"/>
          <w:sz w:val="22"/>
          <w:szCs w:val="22"/>
          <w:lang w:eastAsia="en-US" w:bidi="en-US"/>
        </w:rPr>
      </w:pPr>
    </w:p>
    <w:p w:rsidR="00C16FBB" w:rsidRPr="00C16FBB" w:rsidRDefault="00C16FBB" w:rsidP="00050760">
      <w:pPr>
        <w:pStyle w:val="Akapitzlist"/>
        <w:numPr>
          <w:ilvl w:val="0"/>
          <w:numId w:val="5"/>
        </w:numPr>
        <w:autoSpaceDE w:val="0"/>
        <w:rPr>
          <w:rFonts w:eastAsia="Times New Roman"/>
          <w:b/>
          <w:sz w:val="22"/>
          <w:szCs w:val="22"/>
          <w:lang w:eastAsia="en-US" w:bidi="en-US"/>
        </w:rPr>
      </w:pPr>
      <w:r w:rsidRPr="00C16FBB">
        <w:rPr>
          <w:rFonts w:eastAsia="Times New Roman"/>
          <w:b/>
          <w:sz w:val="22"/>
          <w:szCs w:val="22"/>
          <w:lang w:eastAsia="en-US" w:bidi="en-US"/>
        </w:rPr>
        <w:t>……………………………………………….</w:t>
      </w:r>
    </w:p>
    <w:p w:rsidR="00743F5E" w:rsidRPr="00C16FBB" w:rsidRDefault="00743F5E" w:rsidP="00743F5E">
      <w:pPr>
        <w:pStyle w:val="Akapitzlist"/>
        <w:autoSpaceDE w:val="0"/>
        <w:ind w:left="2880"/>
        <w:rPr>
          <w:rFonts w:eastAsia="Times New Roman"/>
          <w:b/>
          <w:sz w:val="22"/>
          <w:szCs w:val="22"/>
          <w:lang w:eastAsia="en-US" w:bidi="en-US"/>
        </w:rPr>
      </w:pPr>
    </w:p>
    <w:p w:rsidR="00743F5E" w:rsidRPr="00C16FBB" w:rsidRDefault="00743F5E" w:rsidP="00743F5E">
      <w:pPr>
        <w:pStyle w:val="Akapitzlist"/>
        <w:autoSpaceDE w:val="0"/>
        <w:ind w:left="2880"/>
        <w:rPr>
          <w:rFonts w:eastAsia="Times New Roman"/>
          <w:sz w:val="22"/>
          <w:szCs w:val="22"/>
          <w:lang w:eastAsia="en-US" w:bidi="en-US"/>
        </w:rPr>
      </w:pPr>
    </w:p>
    <w:p w:rsidR="00743F5E" w:rsidRPr="00C16FBB" w:rsidRDefault="00743F5E" w:rsidP="00743F5E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D0BFB" w:rsidRPr="00C16FBB" w:rsidRDefault="006D0BFB" w:rsidP="00743F5E">
      <w:pPr>
        <w:autoSpaceDE w:val="0"/>
        <w:rPr>
          <w:rFonts w:eastAsia="Times New Roman"/>
          <w:sz w:val="22"/>
          <w:szCs w:val="22"/>
          <w:lang w:eastAsia="en-US" w:bidi="en-US"/>
        </w:rPr>
      </w:pPr>
      <w:r w:rsidRPr="00C16FBB"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C16FBB" w:rsidRDefault="00743F5E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     </w:t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lastRenderedPageBreak/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   </w:t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    </w:t>
      </w:r>
    </w:p>
    <w:p w:rsidR="006D0BFB" w:rsidRPr="00743F5E" w:rsidRDefault="00C16FB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 w:rsidR="00743F5E">
        <w:rPr>
          <w:rFonts w:eastAsia="Times New Roman" w:cs="Times New Roman"/>
          <w:lang w:val="pl-PL"/>
        </w:rPr>
        <w:t xml:space="preserve"> </w:t>
      </w:r>
      <w:r w:rsidR="00743F5E" w:rsidRPr="00743F5E">
        <w:rPr>
          <w:rFonts w:eastAsia="Times New Roman" w:cs="Times New Roman"/>
          <w:sz w:val="20"/>
          <w:szCs w:val="20"/>
          <w:lang w:val="pl-PL"/>
        </w:rPr>
        <w:t>Z</w:t>
      </w:r>
      <w:r w:rsidR="006D0BFB" w:rsidRPr="00743F5E">
        <w:rPr>
          <w:rFonts w:eastAsia="Times New Roman" w:cs="Times New Roman"/>
          <w:sz w:val="20"/>
          <w:szCs w:val="20"/>
          <w:lang w:val="pl-PL"/>
        </w:rPr>
        <w:t>ałącznik nr 2 do Regulaminu</w:t>
      </w:r>
    </w:p>
    <w:p w:rsidR="006D0BFB" w:rsidRPr="00743F5E" w:rsidRDefault="006D0BF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</w:r>
      <w:r w:rsidRPr="00743F5E"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</w:p>
    <w:p w:rsidR="006D0BFB" w:rsidRPr="00743F5E" w:rsidRDefault="006D0BFB" w:rsidP="006D0BFB">
      <w:pPr>
        <w:pStyle w:val="Nagwek8"/>
        <w:keepNext/>
        <w:jc w:val="center"/>
        <w:rPr>
          <w:rFonts w:eastAsia="Times New Roman" w:cs="Times New Roman"/>
          <w:b/>
          <w:bCs/>
          <w:lang w:val="pl-PL"/>
        </w:rPr>
      </w:pPr>
      <w:r w:rsidRPr="00743F5E">
        <w:rPr>
          <w:rFonts w:eastAsia="Times New Roman" w:cs="Times New Roman"/>
          <w:b/>
          <w:bCs/>
          <w:lang w:val="pl-PL"/>
        </w:rPr>
        <w:t>FORMULARZ OCENY MERYTORYCZNEJ OFERTY</w:t>
      </w:r>
    </w:p>
    <w:p w:rsidR="00743F5E" w:rsidRPr="00743F5E" w:rsidRDefault="006D0BFB" w:rsidP="006D0BFB">
      <w:pPr>
        <w:jc w:val="both"/>
        <w:rPr>
          <w:rFonts w:eastAsia="Times New Roman"/>
          <w:lang w:eastAsia="ar-SA"/>
        </w:rPr>
      </w:pPr>
      <w:r w:rsidRPr="00743F5E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743F5E">
        <w:rPr>
          <w:rFonts w:eastAsia="Times New Roman"/>
          <w:lang w:eastAsia="en-US" w:bidi="en-US"/>
        </w:rPr>
        <w:t>integracji europejskiej oraz rozwijania kontaktów i współpracy miedzy społeczeństwami, pn.</w:t>
      </w:r>
      <w:r w:rsidR="002F1F86">
        <w:rPr>
          <w:rFonts w:eastAsia="Times New Roman"/>
          <w:lang w:eastAsia="en-US" w:bidi="en-US"/>
        </w:rPr>
        <w:t>”</w:t>
      </w:r>
      <w:r w:rsidRPr="00743F5E">
        <w:rPr>
          <w:rFonts w:eastAsia="Times New Roman"/>
          <w:lang w:eastAsia="en-US" w:bidi="en-US"/>
        </w:rPr>
        <w:t xml:space="preserve"> </w:t>
      </w:r>
      <w:r w:rsidR="002F1F86">
        <w:rPr>
          <w:lang w:eastAsia="ar-SA"/>
        </w:rPr>
        <w:t>Historia miejsca, w którym żyjemy i rola pokoleń w działaniach społeczności przygranicznej”,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pStyle w:val="Nagwek8"/>
              <w:keepNext/>
              <w:snapToGrid w:val="0"/>
              <w:spacing w:line="254" w:lineRule="auto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Pr="00743F5E" w:rsidRDefault="006D0BFB">
            <w:pPr>
              <w:pStyle w:val="Nagwek8"/>
              <w:keepNext/>
              <w:snapToGrid w:val="0"/>
              <w:spacing w:line="254" w:lineRule="auto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lang w:bidi="hi-IN"/>
              </w:rPr>
            </w:pPr>
            <w:r w:rsidRPr="00743F5E">
              <w:rPr>
                <w:rFonts w:eastAsia="Times New Roman"/>
                <w:lang w:eastAsia="en-US" w:bidi="en-US"/>
              </w:rPr>
              <w:t>1)</w:t>
            </w:r>
            <w:r w:rsidRPr="00743F5E">
              <w:rPr>
                <w:rFonts w:eastAsia="Lucida Sans Unicode"/>
                <w:color w:val="000000"/>
                <w:kern w:val="0"/>
                <w:lang w:bidi="en-US"/>
              </w:rPr>
              <w:t xml:space="preserve"> zakres rzeczowy realizacji zadania </w:t>
            </w:r>
          </w:p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  <w:r w:rsidRPr="00743F5E"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743F5E" w:rsidRPr="00743F5E" w:rsidRDefault="00743F5E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743F5E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</w:t>
            </w:r>
            <w:r w:rsidR="006D0BFB" w:rsidRPr="00743F5E">
              <w:rPr>
                <w:rFonts w:eastAsia="Times New Roman"/>
                <w:lang w:eastAsia="en-US" w:bidi="en-US"/>
              </w:rPr>
              <w:t>) jakość wykonania zadania i kwalifikacje osób realizujących zadanie</w:t>
            </w:r>
          </w:p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do 25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743F5E">
            <w:pPr>
              <w:autoSpaceDE w:val="0"/>
              <w:snapToGrid w:val="0"/>
              <w:spacing w:line="254" w:lineRule="auto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6D0BFB" w:rsidRPr="00743F5E">
              <w:rPr>
                <w:rFonts w:eastAsia="Times New Roman"/>
                <w:lang w:eastAsia="en-US" w:bidi="en-US"/>
              </w:rPr>
              <w:t>) 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743F5E" w:rsidRPr="00743F5E" w:rsidRDefault="00743F5E">
            <w:pPr>
              <w:autoSpaceDE w:val="0"/>
              <w:snapToGrid w:val="0"/>
              <w:spacing w:line="254" w:lineRule="auto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do 15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pStyle w:val="Nagwek9"/>
              <w:keepNext/>
              <w:snapToGrid w:val="0"/>
              <w:spacing w:line="254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:rsidR="006D0BFB" w:rsidRPr="00743F5E" w:rsidRDefault="006D0BFB">
            <w:pPr>
              <w:pStyle w:val="Nagwek9"/>
              <w:spacing w:line="254" w:lineRule="auto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6D0BFB" w:rsidRPr="00743F5E" w:rsidRDefault="006D0BFB">
            <w:pPr>
              <w:autoSpaceDE w:val="0"/>
              <w:snapToGrid w:val="0"/>
              <w:spacing w:line="254" w:lineRule="auto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 w:rsidRPr="00743F5E"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6D0BFB" w:rsidRPr="00743F5E" w:rsidRDefault="006D0BFB" w:rsidP="006D0BFB">
      <w:pPr>
        <w:autoSpaceDE w:val="0"/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  <w:r w:rsidRPr="00743F5E">
        <w:rPr>
          <w:rFonts w:eastAsia="Times New Roman"/>
          <w:b/>
          <w:bCs/>
          <w:lang w:eastAsia="en-US" w:bidi="en-US"/>
        </w:rPr>
        <w:t>Czytelny podpis członka Komisji:</w:t>
      </w:r>
      <w:r w:rsidRPr="00743F5E">
        <w:rPr>
          <w:rFonts w:eastAsia="Times New Roman"/>
          <w:b/>
          <w:bCs/>
          <w:lang w:eastAsia="en-US" w:bidi="en-US"/>
        </w:rPr>
        <w:tab/>
      </w: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...................................................................</w:t>
      </w: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Default="006D0BFB" w:rsidP="006D0BFB">
      <w:pPr>
        <w:autoSpaceDE w:val="0"/>
        <w:rPr>
          <w:rFonts w:eastAsia="Times New Roman"/>
          <w:lang w:eastAsia="en-US" w:bidi="en-US"/>
        </w:rPr>
      </w:pPr>
    </w:p>
    <w:p w:rsidR="00743F5E" w:rsidRDefault="00743F5E" w:rsidP="006D0BFB">
      <w:pPr>
        <w:autoSpaceDE w:val="0"/>
        <w:rPr>
          <w:rFonts w:eastAsia="Times New Roman"/>
          <w:lang w:eastAsia="en-US" w:bidi="en-US"/>
        </w:rPr>
      </w:pPr>
    </w:p>
    <w:p w:rsidR="00743F5E" w:rsidRDefault="00743F5E" w:rsidP="006D0BFB">
      <w:pPr>
        <w:autoSpaceDE w:val="0"/>
        <w:rPr>
          <w:rFonts w:eastAsia="Times New Roman"/>
          <w:lang w:eastAsia="en-US" w:bidi="en-US"/>
        </w:rPr>
      </w:pPr>
    </w:p>
    <w:p w:rsidR="00743F5E" w:rsidRPr="00743F5E" w:rsidRDefault="00743F5E" w:rsidP="006D0BFB">
      <w:pPr>
        <w:autoSpaceDE w:val="0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6D0BFB" w:rsidRPr="00743F5E" w:rsidRDefault="006D0BFB" w:rsidP="006D0BFB">
      <w:pPr>
        <w:autoSpaceDE w:val="0"/>
        <w:rPr>
          <w:rFonts w:eastAsia="Times New Roman"/>
          <w:lang w:eastAsia="en-US" w:bidi="en-US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autoSpaceDE w:val="0"/>
        <w:rPr>
          <w:rFonts w:eastAsia="Times New Roman"/>
        </w:rPr>
      </w:pPr>
    </w:p>
    <w:p w:rsidR="006D0BFB" w:rsidRPr="00743F5E" w:rsidRDefault="006D0BFB" w:rsidP="006D0BFB">
      <w:pPr>
        <w:pStyle w:val="Bezodstpw"/>
      </w:pPr>
      <w:r w:rsidRPr="00743F5E">
        <w:tab/>
      </w:r>
      <w:r w:rsidRPr="00743F5E">
        <w:tab/>
      </w:r>
      <w:r w:rsidRPr="00743F5E">
        <w:tab/>
      </w:r>
      <w:r w:rsidRPr="00743F5E">
        <w:tab/>
      </w:r>
      <w:r w:rsidRPr="00743F5E">
        <w:tab/>
      </w:r>
      <w:r w:rsidRPr="00743F5E">
        <w:tab/>
      </w:r>
    </w:p>
    <w:p w:rsidR="006D0BFB" w:rsidRPr="00743F5E" w:rsidRDefault="00743F5E" w:rsidP="006D0BFB">
      <w:pPr>
        <w:pStyle w:val="Bezodstpw"/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6D0BFB" w:rsidRPr="00743F5E">
        <w:rPr>
          <w:sz w:val="20"/>
          <w:szCs w:val="20"/>
        </w:rPr>
        <w:t xml:space="preserve">Załącznik nr 3 do Regulaminu </w:t>
      </w:r>
    </w:p>
    <w:p w:rsidR="006D0BFB" w:rsidRPr="00743F5E" w:rsidRDefault="006D0BFB" w:rsidP="006D0BFB">
      <w:pPr>
        <w:pStyle w:val="Bezodstpw"/>
        <w:rPr>
          <w:sz w:val="20"/>
          <w:szCs w:val="20"/>
        </w:rPr>
      </w:pPr>
      <w:r w:rsidRPr="00743F5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743F5E">
        <w:rPr>
          <w:sz w:val="20"/>
          <w:szCs w:val="20"/>
        </w:rPr>
        <w:t>otwartego konkursu ofert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 xml:space="preserve">        </w:t>
      </w: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jc w:val="center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ZBIORCZY FORMULARZ OCENY MERYTORYCZNEJ OFERTY</w:t>
      </w:r>
    </w:p>
    <w:p w:rsidR="00743F5E" w:rsidRPr="00743F5E" w:rsidRDefault="006D0BFB" w:rsidP="006D0BFB">
      <w:pPr>
        <w:jc w:val="both"/>
        <w:rPr>
          <w:rFonts w:eastAsia="Times New Roman"/>
          <w:lang w:eastAsia="ar-SA"/>
        </w:rPr>
      </w:pPr>
      <w:r w:rsidRPr="00743F5E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743F5E">
        <w:rPr>
          <w:rFonts w:eastAsia="Times New Roman"/>
          <w:lang w:eastAsia="en-US" w:bidi="en-US"/>
        </w:rPr>
        <w:t>integracji europejskiej oraz rozwijania kontaktów i współpracy między społeczeństwami, pn. „</w:t>
      </w:r>
      <w:r w:rsidR="002F1F86">
        <w:rPr>
          <w:lang w:eastAsia="ar-SA"/>
        </w:rPr>
        <w:t>Historia miejsca, w którym żyjemy i rola pokoleń w działaniach społeczności przygranicznej”</w:t>
      </w: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6D0BFB" w:rsidRPr="00743F5E" w:rsidTr="006D0BFB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bidi="hi-IN"/>
              </w:rPr>
            </w:pPr>
            <w:r w:rsidRPr="00743F5E"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eastAsia="en-US" w:bidi="en-US"/>
              </w:rPr>
            </w:pPr>
            <w:r w:rsidRPr="00743F5E"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lang w:eastAsia="en-US" w:bidi="en-US"/>
              </w:rPr>
            </w:pPr>
            <w:r w:rsidRPr="00743F5E"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6D0BFB" w:rsidRPr="00743F5E" w:rsidTr="006D0BFB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autoSpaceDE w:val="0"/>
              <w:spacing w:line="254" w:lineRule="auto"/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743F5E">
              <w:rPr>
                <w:rFonts w:eastAsia="Times New Roman"/>
                <w:b/>
                <w:bCs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743F5E">
              <w:rPr>
                <w:rFonts w:eastAsia="Times New Roman" w:cs="Times New Roman"/>
                <w:b/>
                <w:bCs/>
              </w:rPr>
              <w:t>nr</w:t>
            </w:r>
            <w:proofErr w:type="spellEnd"/>
            <w:r w:rsidRPr="00743F5E">
              <w:rPr>
                <w:rFonts w:eastAsia="Times New Roman" w:cs="Times New Roman"/>
                <w:b/>
                <w:bCs/>
              </w:rPr>
              <w:t xml:space="preserve">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743F5E">
              <w:rPr>
                <w:rFonts w:eastAsia="Times New Roman" w:cs="Times New Roman"/>
                <w:b/>
                <w:bCs/>
              </w:rPr>
              <w:t>nr</w:t>
            </w:r>
            <w:proofErr w:type="spellEnd"/>
            <w:r w:rsidRPr="00743F5E">
              <w:rPr>
                <w:rFonts w:eastAsia="Times New Roman" w:cs="Times New Roman"/>
                <w:b/>
                <w:bCs/>
              </w:rPr>
              <w:t xml:space="preserve">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743F5E">
              <w:rPr>
                <w:rFonts w:eastAsia="Times New Roman" w:cs="Times New Roman"/>
                <w:b/>
                <w:bCs/>
              </w:rPr>
              <w:t>nr</w:t>
            </w:r>
            <w:proofErr w:type="spellEnd"/>
            <w:r w:rsidRPr="00743F5E">
              <w:rPr>
                <w:rFonts w:eastAsia="Times New Roman" w:cs="Times New Roman"/>
                <w:b/>
                <w:bCs/>
              </w:rPr>
              <w:t xml:space="preserve">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743F5E">
              <w:rPr>
                <w:rFonts w:eastAsia="Times New Roman" w:cs="Times New Roman"/>
                <w:b/>
                <w:bCs/>
              </w:rPr>
              <w:t>nr</w:t>
            </w:r>
            <w:proofErr w:type="spellEnd"/>
            <w:r w:rsidRPr="00743F5E">
              <w:rPr>
                <w:rFonts w:eastAsia="Times New Roman" w:cs="Times New Roman"/>
                <w:b/>
                <w:bCs/>
              </w:rPr>
              <w:t xml:space="preserve">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Pr="00743F5E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 w:rsidRPr="00743F5E"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6D0BFB" w:rsidRPr="00743F5E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743F5E">
              <w:rPr>
                <w:rFonts w:eastAsia="Times New Roman" w:cs="Times New Roman"/>
                <w:b/>
                <w:bCs/>
              </w:rPr>
              <w:t>nr</w:t>
            </w:r>
            <w:proofErr w:type="spellEnd"/>
            <w:r w:rsidRPr="00743F5E">
              <w:rPr>
                <w:rFonts w:eastAsia="Times New Roman" w:cs="Times New Roman"/>
                <w:b/>
                <w:bCs/>
              </w:rPr>
              <w:t xml:space="preserve"> 6</w:t>
            </w: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  <w:r w:rsidRPr="00743F5E">
              <w:rPr>
                <w:rFonts w:eastAsia="Times New Roman"/>
                <w:lang w:bidi="hi-IN"/>
              </w:rPr>
              <w:t>5.</w:t>
            </w:r>
          </w:p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  <w:tr w:rsidR="006D0BFB" w:rsidRPr="00743F5E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  <w:p w:rsidR="006D0BFB" w:rsidRPr="00743F5E" w:rsidRDefault="006D0BFB">
            <w:pPr>
              <w:autoSpaceDE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  <w:r w:rsidRPr="00743F5E"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Pr="00743F5E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lang w:bidi="hi-IN"/>
              </w:rPr>
            </w:pPr>
          </w:p>
        </w:tc>
      </w:tr>
    </w:tbl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  <w:r w:rsidRPr="00743F5E">
        <w:rPr>
          <w:rFonts w:eastAsia="Times New Roman"/>
          <w:b/>
          <w:bCs/>
          <w:lang w:eastAsia="en-US" w:bidi="en-US"/>
        </w:rPr>
        <w:t>Podpisy członków Komisji:</w:t>
      </w:r>
    </w:p>
    <w:p w:rsidR="006D0BFB" w:rsidRPr="00743F5E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Pr="00743F5E" w:rsidRDefault="006D0BFB" w:rsidP="006D0BFB">
      <w:pPr>
        <w:autoSpaceDE w:val="0"/>
        <w:ind w:left="2520"/>
        <w:rPr>
          <w:rFonts w:eastAsia="Times New Roman"/>
          <w:b/>
          <w:bCs/>
        </w:rPr>
      </w:pPr>
      <w:r w:rsidRPr="00743F5E">
        <w:rPr>
          <w:rFonts w:eastAsia="Times New Roman"/>
          <w:bCs/>
        </w:rPr>
        <w:t xml:space="preserve">1 </w:t>
      </w:r>
      <w:r w:rsidRPr="00743F5E">
        <w:rPr>
          <w:rFonts w:eastAsia="Times New Roman"/>
          <w:b/>
          <w:bCs/>
        </w:rPr>
        <w:t xml:space="preserve">  ..........................................................................</w:t>
      </w:r>
    </w:p>
    <w:p w:rsidR="006D0BFB" w:rsidRPr="00743F5E" w:rsidRDefault="006D0BFB" w:rsidP="006D0BFB">
      <w:pPr>
        <w:autoSpaceDE w:val="0"/>
        <w:ind w:left="2520"/>
        <w:rPr>
          <w:rFonts w:eastAsia="Times New Roman"/>
          <w:b/>
          <w:bCs/>
        </w:rPr>
      </w:pPr>
    </w:p>
    <w:p w:rsidR="006D0BFB" w:rsidRPr="00743F5E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>2.</w:t>
      </w:r>
      <w:r w:rsidRPr="00743F5E">
        <w:rPr>
          <w:rFonts w:eastAsia="Times New Roman"/>
          <w:b/>
          <w:bCs/>
        </w:rPr>
        <w:tab/>
        <w:t>........................................................................</w:t>
      </w: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6D0BFB" w:rsidRPr="00743F5E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6D0BFB" w:rsidRDefault="006D0BFB" w:rsidP="006D5464">
      <w:pPr>
        <w:pStyle w:val="Akapitzlist"/>
        <w:numPr>
          <w:ilvl w:val="0"/>
          <w:numId w:val="10"/>
        </w:numPr>
        <w:tabs>
          <w:tab w:val="left" w:pos="5760"/>
        </w:tabs>
        <w:autoSpaceDE w:val="0"/>
        <w:rPr>
          <w:rFonts w:eastAsia="Times New Roman"/>
          <w:b/>
          <w:bCs/>
        </w:rPr>
      </w:pPr>
      <w:r w:rsidRPr="006D5464">
        <w:rPr>
          <w:rFonts w:eastAsia="Times New Roman"/>
          <w:b/>
          <w:bCs/>
        </w:rPr>
        <w:t>………………………………………………</w:t>
      </w:r>
    </w:p>
    <w:p w:rsidR="006D5464" w:rsidRPr="006D5464" w:rsidRDefault="006D5464" w:rsidP="006D5464">
      <w:pPr>
        <w:pStyle w:val="Akapitzlist"/>
        <w:tabs>
          <w:tab w:val="left" w:pos="5760"/>
        </w:tabs>
        <w:autoSpaceDE w:val="0"/>
        <w:ind w:left="2880"/>
        <w:rPr>
          <w:rFonts w:eastAsia="Times New Roman"/>
          <w:b/>
          <w:bCs/>
        </w:rPr>
      </w:pPr>
    </w:p>
    <w:p w:rsidR="006D5464" w:rsidRPr="006D5464" w:rsidRDefault="006D5464" w:rsidP="006D5464">
      <w:pPr>
        <w:tabs>
          <w:tab w:val="left" w:pos="5760"/>
        </w:tabs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    </w:t>
      </w:r>
      <w:r w:rsidRPr="006D5464">
        <w:rPr>
          <w:rFonts w:eastAsia="Times New Roman"/>
          <w:b/>
          <w:bCs/>
        </w:rPr>
        <w:t>………………………………………………</w:t>
      </w:r>
    </w:p>
    <w:p w:rsidR="006D0BFB" w:rsidRPr="00743F5E" w:rsidRDefault="006D0BFB" w:rsidP="006D0BFB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 xml:space="preserve">                                   </w:t>
      </w:r>
    </w:p>
    <w:p w:rsidR="006D0BFB" w:rsidRPr="00743F5E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743F5E">
        <w:rPr>
          <w:rFonts w:eastAsia="Times New Roman"/>
          <w:b/>
          <w:bCs/>
        </w:rPr>
        <w:t xml:space="preserve">                             </w:t>
      </w:r>
    </w:p>
    <w:p w:rsidR="006D0BFB" w:rsidRPr="00743F5E" w:rsidRDefault="006D0BFB" w:rsidP="006D0BFB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  <w:b/>
          <w:bCs/>
        </w:rPr>
      </w:pPr>
    </w:p>
    <w:p w:rsidR="006D0BFB" w:rsidRPr="00743F5E" w:rsidRDefault="006D0BFB" w:rsidP="006D0BFB">
      <w:pPr>
        <w:autoSpaceDE w:val="0"/>
        <w:rPr>
          <w:rFonts w:eastAsia="Times New Roman"/>
          <w:lang w:eastAsia="en-US" w:bidi="en-US"/>
        </w:rPr>
      </w:pPr>
      <w:r w:rsidRPr="00743F5E"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6D0BFB" w:rsidRPr="00743F5E" w:rsidRDefault="006D0BFB" w:rsidP="006D0BFB"/>
    <w:p w:rsidR="006D0BFB" w:rsidRPr="00743F5E" w:rsidRDefault="006D0BFB" w:rsidP="006D0BFB"/>
    <w:p w:rsidR="00113D2A" w:rsidRPr="00743F5E" w:rsidRDefault="00113D2A"/>
    <w:sectPr w:rsidR="00113D2A" w:rsidRPr="00743F5E" w:rsidSect="00C1147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8C"/>
    <w:multiLevelType w:val="hybridMultilevel"/>
    <w:tmpl w:val="2892ECF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EB6"/>
    <w:multiLevelType w:val="hybridMultilevel"/>
    <w:tmpl w:val="6504BBA6"/>
    <w:lvl w:ilvl="0" w:tplc="4EFC81D2">
      <w:start w:val="1"/>
      <w:numFmt w:val="decimal"/>
      <w:lvlText w:val="%1)"/>
      <w:lvlJc w:val="left"/>
      <w:pPr>
        <w:ind w:left="862" w:hanging="360"/>
      </w:pPr>
      <w:rPr>
        <w:rFonts w:ascii="Times New Roman" w:eastAsia="Lucida Sans Unicode" w:hAnsi="Times New Roman" w:cs="Tahoma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086250"/>
    <w:multiLevelType w:val="hybridMultilevel"/>
    <w:tmpl w:val="D6F6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2D1"/>
    <w:multiLevelType w:val="hybridMultilevel"/>
    <w:tmpl w:val="D21E67C4"/>
    <w:lvl w:ilvl="0" w:tplc="A2DE9B56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E448A7"/>
    <w:multiLevelType w:val="hybridMultilevel"/>
    <w:tmpl w:val="3118EF28"/>
    <w:lvl w:ilvl="0" w:tplc="0728C4D2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8D72CB1"/>
    <w:multiLevelType w:val="hybridMultilevel"/>
    <w:tmpl w:val="92B2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4427"/>
    <w:multiLevelType w:val="hybridMultilevel"/>
    <w:tmpl w:val="7F44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B"/>
    <w:rsid w:val="000166AC"/>
    <w:rsid w:val="00113D2A"/>
    <w:rsid w:val="00152D76"/>
    <w:rsid w:val="002226A8"/>
    <w:rsid w:val="002F1F86"/>
    <w:rsid w:val="003E4248"/>
    <w:rsid w:val="004135AA"/>
    <w:rsid w:val="00504651"/>
    <w:rsid w:val="00504778"/>
    <w:rsid w:val="006D0BFB"/>
    <w:rsid w:val="006D5464"/>
    <w:rsid w:val="00743F5E"/>
    <w:rsid w:val="00A229DB"/>
    <w:rsid w:val="00C11476"/>
    <w:rsid w:val="00C150AC"/>
    <w:rsid w:val="00C16FBB"/>
    <w:rsid w:val="00C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B855"/>
  <w15:chartTrackingRefBased/>
  <w15:docId w15:val="{045C9DFA-0A0E-436B-9874-28A4F22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FB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Bezodstpw">
    <w:name w:val="No Spacing"/>
    <w:uiPriority w:val="1"/>
    <w:qFormat/>
    <w:rsid w:val="006D0BFB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0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AC"/>
    <w:rPr>
      <w:rFonts w:ascii="Segoe UI" w:eastAsia="Andale Sans UI;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DCDB-5330-48EF-8EFA-CD2C8DC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19</cp:revision>
  <cp:lastPrinted>2024-01-09T08:00:00Z</cp:lastPrinted>
  <dcterms:created xsi:type="dcterms:W3CDTF">2023-11-28T07:26:00Z</dcterms:created>
  <dcterms:modified xsi:type="dcterms:W3CDTF">2024-01-09T08:01:00Z</dcterms:modified>
</cp:coreProperties>
</file>