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16" w:rsidRPr="00407CD3" w:rsidRDefault="00177E16" w:rsidP="00177E16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177E16" w:rsidRPr="00407CD3" w:rsidRDefault="00177E16" w:rsidP="00177E1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177E16" w:rsidRPr="00407CD3" w:rsidRDefault="00177E16" w:rsidP="00177E1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WOS.271.2.46.</w:t>
      </w: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2023.SS</w:t>
      </w:r>
    </w:p>
    <w:p w:rsidR="00177E16" w:rsidRDefault="00177E16" w:rsidP="00177E16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E16" w:rsidRPr="00B12716" w:rsidRDefault="00177E16" w:rsidP="00177E16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177E16" w:rsidRPr="00B12716" w:rsidRDefault="00177E16" w:rsidP="00177E1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177E16" w:rsidRPr="00B12716" w:rsidRDefault="00177E16" w:rsidP="00177E16">
      <w:pPr>
        <w:rPr>
          <w:rFonts w:ascii="Times New Roman" w:hAnsi="Times New Roman"/>
          <w:sz w:val="24"/>
          <w:szCs w:val="24"/>
          <w:lang w:eastAsia="pl-PL"/>
        </w:rPr>
      </w:pP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>
        <w:rPr>
          <w:rFonts w:ascii="Times New Roman" w:hAnsi="Times New Roman"/>
          <w:sz w:val="24"/>
          <w:szCs w:val="24"/>
        </w:rPr>
        <w:tab/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>
        <w:rPr>
          <w:rFonts w:ascii="Times New Roman" w:hAnsi="Times New Roman"/>
          <w:sz w:val="24"/>
          <w:szCs w:val="24"/>
        </w:rPr>
        <w:t>ą w celu wykonania umowy WOS.272</w:t>
      </w:r>
      <w:r w:rsidRPr="00B1271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….</w:t>
      </w:r>
      <w:r w:rsidRPr="00B1271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B12716">
        <w:rPr>
          <w:rFonts w:ascii="Times New Roman" w:hAnsi="Times New Roman"/>
          <w:sz w:val="24"/>
          <w:szCs w:val="24"/>
        </w:rPr>
        <w:t xml:space="preserve">.SS z dnia </w:t>
      </w:r>
      <w:r>
        <w:rPr>
          <w:rFonts w:ascii="Times New Roman" w:hAnsi="Times New Roman"/>
          <w:sz w:val="24"/>
          <w:szCs w:val="24"/>
        </w:rPr>
        <w:t>…………</w:t>
      </w:r>
      <w:r w:rsidRPr="00B12716">
        <w:rPr>
          <w:rFonts w:ascii="Times New Roman" w:hAnsi="Times New Roman"/>
          <w:sz w:val="24"/>
          <w:szCs w:val="24"/>
        </w:rPr>
        <w:t xml:space="preserve"> 2023 r.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177E16" w:rsidRPr="00B12716" w:rsidRDefault="00177E16" w:rsidP="00177E1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177E16" w:rsidRPr="00B12716" w:rsidRDefault="00177E16" w:rsidP="00177E1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177E16" w:rsidRPr="00B12716" w:rsidRDefault="00177E16" w:rsidP="00177E1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177E16" w:rsidRPr="00B12716" w:rsidRDefault="00177E16" w:rsidP="00177E1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177E16" w:rsidRPr="00B12716" w:rsidRDefault="00177E16" w:rsidP="00177E1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177E16" w:rsidRPr="00B12716" w:rsidRDefault="00177E16" w:rsidP="00177E1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177E16" w:rsidRPr="00B12716" w:rsidRDefault="00177E16" w:rsidP="00177E1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177E16" w:rsidRPr="00B12716" w:rsidRDefault="00177E16" w:rsidP="00177E1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177E16" w:rsidRPr="00B12716" w:rsidRDefault="00177E16" w:rsidP="00177E1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177E16" w:rsidRPr="00B12716" w:rsidRDefault="00177E16" w:rsidP="00177E1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177E16" w:rsidRPr="00B12716" w:rsidRDefault="00177E16" w:rsidP="00177E1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177E16" w:rsidRPr="00B12716" w:rsidRDefault="00177E16" w:rsidP="00177E1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177E16" w:rsidRPr="00B12716" w:rsidRDefault="00177E16" w:rsidP="00177E1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177E16" w:rsidRPr="00B12716" w:rsidRDefault="00177E16" w:rsidP="00177E16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177E16" w:rsidRPr="00B12716" w:rsidRDefault="00177E16" w:rsidP="00177E16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177E16" w:rsidRPr="00B12716" w:rsidRDefault="00177E16" w:rsidP="00177E16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177E16" w:rsidRPr="00B12716" w:rsidRDefault="00177E16" w:rsidP="00177E1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177E16" w:rsidRPr="00B12716" w:rsidRDefault="00177E16" w:rsidP="00177E16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177E16" w:rsidRPr="00B12716" w:rsidRDefault="00177E16" w:rsidP="00177E16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77E16" w:rsidRPr="00B12716" w:rsidRDefault="00177E16" w:rsidP="00177E16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177E16" w:rsidRPr="00B12716" w:rsidRDefault="00177E16" w:rsidP="00177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E16" w:rsidRPr="00B12716" w:rsidRDefault="00177E16" w:rsidP="00177E1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……………………</w:t>
      </w:r>
    </w:p>
    <w:p w:rsidR="00DD7CF7" w:rsidRDefault="00177E16">
      <w:bookmarkStart w:id="0" w:name="_GoBack"/>
      <w:bookmarkEnd w:id="0"/>
    </w:p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6"/>
    <w:rsid w:val="000B42E5"/>
    <w:rsid w:val="00177E16"/>
    <w:rsid w:val="00293990"/>
    <w:rsid w:val="004627F1"/>
    <w:rsid w:val="0049760C"/>
    <w:rsid w:val="008C20BC"/>
    <w:rsid w:val="009C4FE3"/>
    <w:rsid w:val="00C34B9E"/>
    <w:rsid w:val="00E20AA5"/>
    <w:rsid w:val="00E32B97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524"/>
  <w15:chartTrackingRefBased/>
  <w15:docId w15:val="{9B309381-4937-4A08-8701-0453076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E16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E16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2023-12-14T09:22:00Z</dcterms:created>
  <dcterms:modified xsi:type="dcterms:W3CDTF">2023-12-14T09:23:00Z</dcterms:modified>
</cp:coreProperties>
</file>