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DC" w:rsidRPr="00C600DC" w:rsidRDefault="00C600DC" w:rsidP="002B571F">
      <w:pPr>
        <w:widowControl w:val="0"/>
        <w:tabs>
          <w:tab w:val="left" w:pos="4962"/>
        </w:tabs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571F" w:rsidRPr="006E4EBA" w:rsidRDefault="00933FD5" w:rsidP="002B571F">
      <w:pPr>
        <w:widowControl w:val="0"/>
        <w:tabs>
          <w:tab w:val="left" w:pos="4962"/>
        </w:tabs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0"/>
          <w:lang w:eastAsia="ar-SA"/>
        </w:rPr>
        <w:t xml:space="preserve">                                                                                                       </w:t>
      </w:r>
      <w:r w:rsidR="002B571F" w:rsidRPr="006E4EBA">
        <w:rPr>
          <w:rFonts w:ascii="Times New Roman" w:eastAsia="Times New Roman" w:hAnsi="Times New Roman" w:cs="Times New Roman"/>
          <w:b/>
          <w:spacing w:val="-2"/>
          <w:sz w:val="20"/>
          <w:lang w:eastAsia="ar-SA"/>
        </w:rPr>
        <w:t>Za</w:t>
      </w:r>
      <w:r w:rsidR="002B571F" w:rsidRPr="006E4EBA">
        <w:rPr>
          <w:rFonts w:ascii="Times New Roman" w:eastAsia="Times New Roman" w:hAnsi="Times New Roman" w:cs="Times New Roman"/>
          <w:b/>
          <w:sz w:val="20"/>
          <w:lang w:eastAsia="ar-SA"/>
        </w:rPr>
        <w:t>łącznik nr 2</w:t>
      </w:r>
    </w:p>
    <w:p w:rsidR="002B571F" w:rsidRPr="006E4EBA" w:rsidRDefault="002B571F" w:rsidP="002B571F">
      <w:pPr>
        <w:widowControl w:val="0"/>
        <w:tabs>
          <w:tab w:val="left" w:pos="4962"/>
        </w:tabs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lang w:eastAsia="ar-SA"/>
        </w:rPr>
      </w:pPr>
      <w:r w:rsidRPr="006E4EBA">
        <w:rPr>
          <w:rFonts w:ascii="Times New Roman" w:eastAsia="Times New Roman" w:hAnsi="Times New Roman" w:cs="Times New Roman"/>
          <w:b/>
          <w:sz w:val="20"/>
          <w:lang w:eastAsia="ar-SA"/>
        </w:rPr>
        <w:tab/>
        <w:t>d</w:t>
      </w:r>
      <w:r w:rsidRPr="006E4EBA">
        <w:rPr>
          <w:rFonts w:ascii="Times New Roman" w:eastAsia="Times New Roman" w:hAnsi="Times New Roman" w:cs="Times New Roman"/>
          <w:b/>
          <w:spacing w:val="-3"/>
          <w:sz w:val="20"/>
          <w:lang w:eastAsia="ar-SA"/>
        </w:rPr>
        <w:t>o Regulaminu udzielania zamówień,</w:t>
      </w:r>
    </w:p>
    <w:p w:rsidR="002B571F" w:rsidRPr="006E4EBA" w:rsidRDefault="002B571F" w:rsidP="002B571F">
      <w:pPr>
        <w:widowControl w:val="0"/>
        <w:tabs>
          <w:tab w:val="left" w:pos="4962"/>
        </w:tabs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b/>
          <w:spacing w:val="-3"/>
          <w:sz w:val="20"/>
          <w:lang w:eastAsia="ar-SA"/>
        </w:rPr>
        <w:tab/>
        <w:t>których wartość jest mniejsza niż 130 000 złotych</w:t>
      </w:r>
    </w:p>
    <w:p w:rsidR="002B571F" w:rsidRPr="006E4EBA" w:rsidRDefault="002B571F" w:rsidP="002B571F">
      <w:pPr>
        <w:widowControl w:val="0"/>
        <w:tabs>
          <w:tab w:val="center" w:pos="1701"/>
          <w:tab w:val="left" w:pos="5245"/>
        </w:tabs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……………….…….…………….</w:t>
      </w:r>
    </w:p>
    <w:p w:rsidR="002B571F" w:rsidRPr="006E4EBA" w:rsidRDefault="002B571F" w:rsidP="002B571F">
      <w:pPr>
        <w:widowControl w:val="0"/>
        <w:tabs>
          <w:tab w:val="center" w:pos="1701"/>
          <w:tab w:val="left" w:pos="5954"/>
        </w:tabs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6E4EBA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933FD5" w:rsidRPr="00933FD5" w:rsidRDefault="002B571F" w:rsidP="00933FD5">
      <w:pPr>
        <w:widowControl w:val="0"/>
        <w:tabs>
          <w:tab w:val="center" w:pos="1701"/>
          <w:tab w:val="right" w:pos="9070"/>
        </w:tabs>
        <w:suppressAutoHyphens/>
        <w:autoSpaceDE w:val="0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znak sprawy: WPT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.271.64.2023.AB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Świnoujście, dnia 08.12.2023</w:t>
      </w:r>
    </w:p>
    <w:p w:rsidR="00933FD5" w:rsidRDefault="00933FD5" w:rsidP="002B571F">
      <w:pPr>
        <w:widowControl w:val="0"/>
        <w:suppressAutoHyphens/>
        <w:autoSpaceDE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B571F" w:rsidRPr="006E4EBA" w:rsidRDefault="002B571F" w:rsidP="002B571F">
      <w:pPr>
        <w:widowControl w:val="0"/>
        <w:suppressAutoHyphens/>
        <w:autoSpaceDE w:val="0"/>
        <w:spacing w:before="36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APYTANIE OFERTOWE NR WPT.271.64.2023.AB</w:t>
      </w:r>
    </w:p>
    <w:p w:rsidR="002B571F" w:rsidRPr="006E4EBA" w:rsidRDefault="002B571F" w:rsidP="002B571F">
      <w:pPr>
        <w:widowControl w:val="0"/>
        <w:suppressAutoHyphens/>
        <w:autoSpaceDE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usługę tłumaczeń pisemnych z zakresu języka niemieckiego</w:t>
      </w:r>
    </w:p>
    <w:p w:rsidR="002B571F" w:rsidRPr="006E4EBA" w:rsidRDefault="002B571F" w:rsidP="002B571F">
      <w:pPr>
        <w:widowControl w:val="0"/>
        <w:numPr>
          <w:ilvl w:val="0"/>
          <w:numId w:val="1"/>
        </w:numPr>
        <w:suppressAutoHyphens/>
        <w:autoSpaceDE w:val="0"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(komórka organizacyjna Urzędu Miasta prowadząca postępowanie): Wydział Promocji, Turystyki, Kultury i Sportu.</w:t>
      </w:r>
    </w:p>
    <w:p w:rsidR="002B571F" w:rsidRPr="006E4EBA" w:rsidRDefault="002B571F" w:rsidP="002B571F">
      <w:pPr>
        <w:widowControl w:val="0"/>
        <w:numPr>
          <w:ilvl w:val="0"/>
          <w:numId w:val="1"/>
        </w:numPr>
        <w:suppressAutoHyphens/>
        <w:autoSpaceDE w:val="0"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Pr="006E4EB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tel. 91</w:t>
      </w:r>
      <w:r w:rsidR="003555F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 327 86 68</w:t>
      </w:r>
      <w:r w:rsidRPr="006E4EB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, e-mail: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abudzinska@um.swinoujscie.pl</w:t>
      </w:r>
    </w:p>
    <w:p w:rsidR="002B571F" w:rsidRPr="006E4EBA" w:rsidRDefault="002B571F" w:rsidP="002B571F">
      <w:pPr>
        <w:widowControl w:val="0"/>
        <w:numPr>
          <w:ilvl w:val="0"/>
          <w:numId w:val="1"/>
        </w:numPr>
        <w:suppressAutoHyphens/>
        <w:autoSpaceDE w:val="0"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>Kod CPV 79953000-8.</w:t>
      </w:r>
    </w:p>
    <w:p w:rsidR="002B571F" w:rsidRPr="006E4EBA" w:rsidRDefault="002B571F" w:rsidP="002B571F">
      <w:pPr>
        <w:widowControl w:val="0"/>
        <w:numPr>
          <w:ilvl w:val="0"/>
          <w:numId w:val="1"/>
        </w:numPr>
        <w:suppressAutoHyphens/>
        <w:autoSpaceDE w:val="0"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6E4EB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2B571F" w:rsidRPr="006E4EBA" w:rsidRDefault="002B571F" w:rsidP="002B571F">
      <w:pPr>
        <w:widowControl w:val="0"/>
        <w:numPr>
          <w:ilvl w:val="1"/>
          <w:numId w:val="1"/>
        </w:numPr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tłumaczenia: pisemne z języka polskiego na język niemiecki i z języka niemieckiego na język polski, uwierzytelnione i nieuwierzytelnione, wykonywane                    w terminie zwykłym (do 4 dni roboczych od dnia wysłania zlecenia) i pilnym (do 24 godzin od momentu wysłania zlecenia).</w:t>
      </w:r>
    </w:p>
    <w:p w:rsidR="002B571F" w:rsidRPr="006E4EBA" w:rsidRDefault="002B571F" w:rsidP="002B571F">
      <w:pPr>
        <w:widowControl w:val="0"/>
        <w:numPr>
          <w:ilvl w:val="1"/>
          <w:numId w:val="1"/>
        </w:numPr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>Rodzaj tłumaczonych tekstów: specjalistyczne z zakresu administracji publicznej, prawne, turystyczne, promocyjne, reklamowe, teksty do publikacji w Internecie.</w:t>
      </w:r>
    </w:p>
    <w:p w:rsidR="002B571F" w:rsidRPr="006E4EBA" w:rsidRDefault="002B571F" w:rsidP="002B571F">
      <w:pPr>
        <w:widowControl w:val="0"/>
        <w:numPr>
          <w:ilvl w:val="1"/>
          <w:numId w:val="1"/>
        </w:numPr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>Za stronę rozliczeniową przyjmuje się dla tłumaczeń nieuwierzytelnionych 1800 znaków ze spacjami i dla tłumaczeń uwierzytelnionych 1125 znaków ze spacjami.</w:t>
      </w:r>
    </w:p>
    <w:p w:rsidR="002B571F" w:rsidRPr="006E4EBA" w:rsidRDefault="002B571F" w:rsidP="002B571F">
      <w:pPr>
        <w:widowControl w:val="0"/>
        <w:numPr>
          <w:ilvl w:val="1"/>
          <w:numId w:val="1"/>
        </w:numPr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>Szacunkowa ilość stron w miesiącu: 25 stron tłumaczeń, w tym uwierzytelnione                           i nieuwierzytelnione, wykonywane w trybie zwykłym i pilnym.</w:t>
      </w:r>
    </w:p>
    <w:p w:rsidR="002B571F" w:rsidRPr="006E4EBA" w:rsidRDefault="002B571F" w:rsidP="002B571F">
      <w:pPr>
        <w:widowControl w:val="0"/>
        <w:numPr>
          <w:ilvl w:val="1"/>
          <w:numId w:val="1"/>
        </w:numPr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>Podana ilość jest ilością maksymalną. Częstotliwość i liczba poszczególnych rodzajów tłumaczeń będzie zależała od rzeczywistych potrzeb Zamawiającego, a ich wykonanie będzie każdorazowo zlecane. Wykonawcy nie będą przysługiwały żadne roszczenia                            w przypadku zamówień mniejszej liczby tłumaczeń wykonanych w miesiącu.</w:t>
      </w:r>
    </w:p>
    <w:p w:rsidR="002B571F" w:rsidRPr="006E4EBA" w:rsidRDefault="002B571F" w:rsidP="002B571F">
      <w:pPr>
        <w:widowControl w:val="0"/>
        <w:numPr>
          <w:ilvl w:val="1"/>
          <w:numId w:val="1"/>
        </w:numPr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ofercie należy podać stawki netto/brutto w rozbiciu na rodzaj i tryb tłumaczenia zgodnie z załączoną tabelą, stanowiącą </w:t>
      </w:r>
      <w:r w:rsidRPr="006E4E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2</w:t>
      </w: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Zapytania ofertowego.</w:t>
      </w:r>
    </w:p>
    <w:p w:rsidR="002B571F" w:rsidRPr="006E4EBA" w:rsidRDefault="002B571F" w:rsidP="002B571F">
      <w:pPr>
        <w:widowControl w:val="0"/>
        <w:numPr>
          <w:ilvl w:val="1"/>
          <w:numId w:val="1"/>
        </w:numPr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celu potwierdzenia posiadania minimum 3 – letniego doświadczenia, Zamawiający wymaga załączenia wykazu wykonanych usług pisemnych tłumaczeń uwierzytelnionych i nieuwierzytelnionych z języka polskiego na język niemiecki              i z języka niemieckiego na język polski, zgodnie z załączoną tabelą, stanowiącą </w:t>
      </w:r>
      <w:r w:rsidRPr="006E4E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Załącznik nr 3 </w:t>
      </w: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>do Zapytania ofertowego.</w:t>
      </w:r>
    </w:p>
    <w:p w:rsidR="002B571F" w:rsidRDefault="002B571F" w:rsidP="002B571F">
      <w:pPr>
        <w:widowControl w:val="0"/>
        <w:numPr>
          <w:ilvl w:val="1"/>
          <w:numId w:val="1"/>
        </w:numPr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>W celu potwierdzenia warunku posiadania wiedzy i doświadczenia, Zamawiający wymaga załączenia minimum 5 kopii listów referencyjnych poświadczających dokonanie pisemnych tłumaczeń specjalistycznych z zakresu języka niemieckiego oraz z zakresu określonego w punkcie 4.2. dla instytucji publicznych.</w:t>
      </w:r>
    </w:p>
    <w:p w:rsidR="00933FD5" w:rsidRPr="006E4EBA" w:rsidRDefault="00933FD5" w:rsidP="00933FD5">
      <w:pPr>
        <w:widowControl w:val="0"/>
        <w:suppressAutoHyphens/>
        <w:autoSpaceDE w:val="0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571F" w:rsidRPr="00933FD5" w:rsidRDefault="002B571F" w:rsidP="00933FD5">
      <w:pPr>
        <w:widowControl w:val="0"/>
        <w:numPr>
          <w:ilvl w:val="0"/>
          <w:numId w:val="1"/>
        </w:numPr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F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Warunki udziału:</w:t>
      </w:r>
    </w:p>
    <w:p w:rsidR="002B571F" w:rsidRPr="006E4EBA" w:rsidRDefault="002B571F" w:rsidP="002B571F">
      <w:pPr>
        <w:spacing w:before="120" w:after="120" w:line="276" w:lineRule="auto"/>
        <w:ind w:left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BA">
        <w:rPr>
          <w:rFonts w:ascii="Times New Roman" w:eastAsia="Calibri" w:hAnsi="Times New Roman" w:cs="Times New Roman"/>
          <w:sz w:val="24"/>
          <w:szCs w:val="24"/>
        </w:rPr>
        <w:t>W postępowaniu mogą wziąć udział oferenci:</w:t>
      </w:r>
    </w:p>
    <w:p w:rsidR="002B571F" w:rsidRPr="006E4EBA" w:rsidRDefault="002B571F" w:rsidP="002B571F">
      <w:pPr>
        <w:widowControl w:val="0"/>
        <w:numPr>
          <w:ilvl w:val="0"/>
          <w:numId w:val="5"/>
        </w:numPr>
        <w:suppressAutoHyphens/>
        <w:autoSpaceDE w:val="0"/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BA">
        <w:rPr>
          <w:rFonts w:ascii="Times New Roman" w:eastAsia="Calibri" w:hAnsi="Times New Roman" w:cs="Times New Roman"/>
          <w:sz w:val="24"/>
          <w:szCs w:val="24"/>
        </w:rPr>
        <w:t xml:space="preserve">posiadający minimum 3 – letnie, udokumentowane doświadczenie z zakresu tłumaczeń uwierzytelnionych i nieuwierzytelnionych z języka polskiego na język niemiecki                i z języka niemieckiego na język polski, potwierdzone wypełnionym wykazem wykonanych usług, stanowiącym </w:t>
      </w:r>
      <w:r w:rsidRPr="006E4EBA">
        <w:rPr>
          <w:rFonts w:ascii="Times New Roman" w:eastAsia="Calibri" w:hAnsi="Times New Roman" w:cs="Times New Roman"/>
          <w:i/>
          <w:sz w:val="24"/>
          <w:szCs w:val="24"/>
        </w:rPr>
        <w:t>Załącznik nr 3</w:t>
      </w:r>
      <w:r w:rsidRPr="006E4E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571F" w:rsidRPr="006E4EBA" w:rsidRDefault="002B571F" w:rsidP="002B571F">
      <w:pPr>
        <w:widowControl w:val="0"/>
        <w:numPr>
          <w:ilvl w:val="0"/>
          <w:numId w:val="5"/>
        </w:numPr>
        <w:suppressAutoHyphens/>
        <w:autoSpaceDE w:val="0"/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BA">
        <w:rPr>
          <w:rFonts w:ascii="Times New Roman" w:eastAsia="Calibri" w:hAnsi="Times New Roman" w:cs="Times New Roman"/>
          <w:sz w:val="24"/>
          <w:szCs w:val="24"/>
        </w:rPr>
        <w:t xml:space="preserve">posiadający doświadczenie w tłumaczeniach specjalistycznych dla instytucji publicznych, potwierdzone minimum 5 kopiami listów referencyjnych, poświadczających dokonanie pisemnych tłumaczeń z zakresu języka niemieckiego oraz z zakresu określonego w punkcie 4.2. </w:t>
      </w:r>
    </w:p>
    <w:p w:rsidR="002B571F" w:rsidRPr="006E4EBA" w:rsidRDefault="002B571F" w:rsidP="002B571F">
      <w:pPr>
        <w:widowControl w:val="0"/>
        <w:numPr>
          <w:ilvl w:val="0"/>
          <w:numId w:val="1"/>
        </w:numPr>
        <w:suppressAutoHyphens/>
        <w:autoSpaceDE w:val="0"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2B571F" w:rsidRPr="006E4EBA" w:rsidRDefault="002B571F" w:rsidP="002B571F">
      <w:pPr>
        <w:widowControl w:val="0"/>
        <w:numPr>
          <w:ilvl w:val="0"/>
          <w:numId w:val="3"/>
        </w:numPr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wybór oferty najkorzystniejszej zostanie dokonany na podstawie następujących kryteriów: </w:t>
      </w:r>
    </w:p>
    <w:p w:rsidR="002B571F" w:rsidRPr="006E4EBA" w:rsidRDefault="002B571F" w:rsidP="002B571F">
      <w:pPr>
        <w:widowControl w:val="0"/>
        <w:numPr>
          <w:ilvl w:val="1"/>
          <w:numId w:val="3"/>
        </w:numPr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 za tłumaczenie nieuwierzytelnione w trybie zwykłym – 30 punktów</w:t>
      </w:r>
    </w:p>
    <w:p w:rsidR="002B571F" w:rsidRPr="006E4EBA" w:rsidRDefault="002B571F" w:rsidP="002B571F">
      <w:pPr>
        <w:widowControl w:val="0"/>
        <w:numPr>
          <w:ilvl w:val="1"/>
          <w:numId w:val="3"/>
        </w:numPr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 za tłumaczenie nieuwierzytelnione w trybie pilnym – 30 punktów</w:t>
      </w:r>
    </w:p>
    <w:p w:rsidR="002B571F" w:rsidRPr="006E4EBA" w:rsidRDefault="002B571F" w:rsidP="002B571F">
      <w:pPr>
        <w:widowControl w:val="0"/>
        <w:numPr>
          <w:ilvl w:val="1"/>
          <w:numId w:val="3"/>
        </w:numPr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 za tłumaczenie uwierzytelnione w trybie zwykłym – 20 punktów</w:t>
      </w:r>
    </w:p>
    <w:p w:rsidR="002B571F" w:rsidRPr="006E4EBA" w:rsidRDefault="002B571F" w:rsidP="002B571F">
      <w:pPr>
        <w:widowControl w:val="0"/>
        <w:numPr>
          <w:ilvl w:val="1"/>
          <w:numId w:val="3"/>
        </w:numPr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 za tłumaczenie uwierzytelnione w trybie pilnym – 20 punktów</w:t>
      </w:r>
    </w:p>
    <w:p w:rsidR="002B571F" w:rsidRPr="006E4EBA" w:rsidRDefault="002B571F" w:rsidP="002B571F">
      <w:pPr>
        <w:widowControl w:val="0"/>
        <w:numPr>
          <w:ilvl w:val="0"/>
          <w:numId w:val="3"/>
        </w:numPr>
        <w:suppressAutoHyphens/>
        <w:autoSpaceDE w:val="0"/>
        <w:spacing w:before="120" w:after="120" w:line="276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BA">
        <w:rPr>
          <w:rFonts w:ascii="Times New Roman" w:eastAsia="Calibri" w:hAnsi="Times New Roman" w:cs="Times New Roman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2B571F" w:rsidRPr="006E4EBA" w:rsidRDefault="002B571F" w:rsidP="002B571F">
      <w:pPr>
        <w:widowControl w:val="0"/>
        <w:numPr>
          <w:ilvl w:val="0"/>
          <w:numId w:val="3"/>
        </w:numPr>
        <w:suppressAutoHyphens/>
        <w:autoSpaceDE w:val="0"/>
        <w:spacing w:before="120" w:after="120" w:line="276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6E4EBA">
        <w:rPr>
          <w:rFonts w:ascii="Times New Roman" w:eastAsia="Calibri" w:hAnsi="Times New Roman" w:cs="Times New Roman"/>
          <w:sz w:val="24"/>
          <w:szCs w:val="24"/>
        </w:rPr>
        <w:t xml:space="preserve">oferty zostaną ocenione zgodnie ze Sposobem oceny ofert, stanowiącym </w:t>
      </w:r>
      <w:r w:rsidRPr="006E4EBA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4 </w:t>
      </w:r>
      <w:bookmarkEnd w:id="0"/>
      <w:r w:rsidR="003555F0">
        <w:rPr>
          <w:rFonts w:ascii="Times New Roman" w:eastAsia="Calibri" w:hAnsi="Times New Roman" w:cs="Times New Roman"/>
          <w:sz w:val="24"/>
          <w:szCs w:val="24"/>
        </w:rPr>
        <w:t>do Z</w:t>
      </w:r>
      <w:r w:rsidRPr="006E4EBA">
        <w:rPr>
          <w:rFonts w:ascii="Times New Roman" w:eastAsia="Calibri" w:hAnsi="Times New Roman" w:cs="Times New Roman"/>
          <w:sz w:val="24"/>
          <w:szCs w:val="24"/>
        </w:rPr>
        <w:t>apytania ofertowego.</w:t>
      </w:r>
    </w:p>
    <w:p w:rsidR="002B571F" w:rsidRPr="006E4EBA" w:rsidRDefault="002B571F" w:rsidP="002B571F">
      <w:pPr>
        <w:widowControl w:val="0"/>
        <w:numPr>
          <w:ilvl w:val="0"/>
          <w:numId w:val="3"/>
        </w:numPr>
        <w:suppressAutoHyphens/>
        <w:autoSpaceDE w:val="0"/>
        <w:spacing w:before="120" w:after="120" w:line="276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wpłynięcia ofert o takiej samej, najniższej cenie, decyzję o wyłonieniu  Wykonawcy odbędzie się na podstawie załączonych listów referencyjnych.</w:t>
      </w:r>
    </w:p>
    <w:p w:rsidR="002B571F" w:rsidRPr="006E4EBA" w:rsidRDefault="002B571F" w:rsidP="002B571F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>Data 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ealizacji zamówienia: 02.01.2024 r. – 31.12.2024</w:t>
      </w: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2B571F" w:rsidRPr="006E4EBA" w:rsidRDefault="002B571F" w:rsidP="002B571F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gwarancji (jeżeli dotyczy): </w:t>
      </w: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dotyczy</w:t>
      </w:r>
    </w:p>
    <w:p w:rsidR="002B571F" w:rsidRPr="006E4EBA" w:rsidRDefault="002B571F" w:rsidP="002B571F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2B571F" w:rsidRPr="006E4EBA" w:rsidRDefault="002B571F" w:rsidP="002B571F">
      <w:pPr>
        <w:widowControl w:val="0"/>
        <w:numPr>
          <w:ilvl w:val="0"/>
          <w:numId w:val="2"/>
        </w:numPr>
        <w:suppressAutoHyphens/>
        <w:autoSpaceDE w:val="0"/>
        <w:spacing w:before="120" w:after="12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powinna być sporządzona w języku polskim, na formularzu oferty, według wzoru stanowiącego </w:t>
      </w:r>
      <w:r w:rsidRPr="006E4E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1</w:t>
      </w: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Zapytania ofertowego; </w:t>
      </w:r>
    </w:p>
    <w:p w:rsidR="002B571F" w:rsidRPr="006E4EBA" w:rsidRDefault="002B571F" w:rsidP="002B571F">
      <w:pPr>
        <w:widowControl w:val="0"/>
        <w:numPr>
          <w:ilvl w:val="0"/>
          <w:numId w:val="2"/>
        </w:numPr>
        <w:suppressAutoHyphens/>
        <w:autoSpaceDE w:val="0"/>
        <w:spacing w:before="120" w:after="12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E4E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 formularza oferty należy dołączyć:</w:t>
      </w:r>
    </w:p>
    <w:p w:rsidR="002B571F" w:rsidRPr="006E4EBA" w:rsidRDefault="002B571F" w:rsidP="002B571F">
      <w:pPr>
        <w:widowControl w:val="0"/>
        <w:numPr>
          <w:ilvl w:val="1"/>
          <w:numId w:val="2"/>
        </w:numPr>
        <w:suppressAutoHyphens/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tabelę zawierająca stawki netto/brutto, w rozbiciu na rodzaj i tryb tłumaczenia, zgodnie z załączoną tabelą, stanowiącą </w:t>
      </w:r>
      <w:r w:rsidRPr="006E4E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2</w:t>
      </w: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55F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>do Zapytania ofertowego</w:t>
      </w:r>
    </w:p>
    <w:p w:rsidR="002B571F" w:rsidRPr="006E4EBA" w:rsidRDefault="002B571F" w:rsidP="002B571F">
      <w:pPr>
        <w:widowControl w:val="0"/>
        <w:numPr>
          <w:ilvl w:val="1"/>
          <w:numId w:val="2"/>
        </w:numPr>
        <w:suppressAutoHyphens/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wykaz wykonanych usług, zgodnie z załączona tabelą, stanowiącą </w:t>
      </w:r>
      <w:r w:rsidRPr="006E4E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3</w:t>
      </w: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Zapytania ofertowego</w:t>
      </w:r>
    </w:p>
    <w:p w:rsidR="002B571F" w:rsidRPr="006E4EBA" w:rsidRDefault="002B571F" w:rsidP="002B571F">
      <w:pPr>
        <w:widowControl w:val="0"/>
        <w:numPr>
          <w:ilvl w:val="1"/>
          <w:numId w:val="2"/>
        </w:numPr>
        <w:suppressAutoHyphens/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BA">
        <w:rPr>
          <w:rFonts w:ascii="Times New Roman" w:eastAsia="Calibri" w:hAnsi="Times New Roman" w:cs="Times New Roman"/>
          <w:sz w:val="24"/>
          <w:szCs w:val="24"/>
        </w:rPr>
        <w:t>minimum 5 kopii listów referencyjnych poświadczających dokonanie pisemnych tłumaczeń specjalistycznych z zakresu języka niemieckiego oraz z zakresu określonego w punkcie 4.2. dla instytucji publicznych.</w:t>
      </w:r>
    </w:p>
    <w:p w:rsidR="002B571F" w:rsidRPr="006E4EBA" w:rsidRDefault="002B571F" w:rsidP="002B571F">
      <w:pPr>
        <w:widowControl w:val="0"/>
        <w:numPr>
          <w:ilvl w:val="0"/>
          <w:numId w:val="2"/>
        </w:numPr>
        <w:suppressAutoHyphens/>
        <w:autoSpaceDE w:val="0"/>
        <w:spacing w:before="120" w:after="12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BA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dokumentów. Ofertę należy przesłać na adres e-mail: abudzinska@um.swinoujscie.pl;</w:t>
      </w:r>
    </w:p>
    <w:p w:rsidR="002B571F" w:rsidRPr="006E4EBA" w:rsidRDefault="002B571F" w:rsidP="002B571F">
      <w:pPr>
        <w:widowControl w:val="0"/>
        <w:numPr>
          <w:ilvl w:val="0"/>
          <w:numId w:val="2"/>
        </w:numPr>
        <w:suppressAutoHyphens/>
        <w:autoSpaceDE w:val="0"/>
        <w:spacing w:before="120" w:after="12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BA">
        <w:rPr>
          <w:rFonts w:ascii="Times New Roman" w:eastAsia="Calibri" w:hAnsi="Times New Roman" w:cs="Times New Roman"/>
          <w:sz w:val="24"/>
          <w:szCs w:val="24"/>
        </w:rPr>
        <w:t>termin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złożenia oferty: do dnia  18.12.2023</w:t>
      </w:r>
      <w:r w:rsidRPr="006E4EBA">
        <w:rPr>
          <w:rFonts w:ascii="Times New Roman" w:eastAsia="Calibri" w:hAnsi="Times New Roman" w:cs="Times New Roman"/>
          <w:sz w:val="24"/>
          <w:szCs w:val="24"/>
        </w:rPr>
        <w:t xml:space="preserve"> godz.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6E4EBA">
        <w:rPr>
          <w:rFonts w:ascii="Times New Roman" w:eastAsia="Calibri" w:hAnsi="Times New Roman" w:cs="Times New Roman"/>
          <w:sz w:val="24"/>
          <w:szCs w:val="24"/>
        </w:rPr>
        <w:t>:00;</w:t>
      </w:r>
    </w:p>
    <w:p w:rsidR="002B571F" w:rsidRDefault="002B571F" w:rsidP="002B571F">
      <w:pPr>
        <w:widowControl w:val="0"/>
        <w:numPr>
          <w:ilvl w:val="0"/>
          <w:numId w:val="2"/>
        </w:numPr>
        <w:suppressAutoHyphens/>
        <w:autoSpaceDE w:val="0"/>
        <w:spacing w:before="120" w:after="120" w:line="276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BA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3555F0" w:rsidRPr="006E4EBA" w:rsidRDefault="003555F0" w:rsidP="003555F0">
      <w:pPr>
        <w:widowControl w:val="0"/>
        <w:suppressAutoHyphens/>
        <w:autoSpaceDE w:val="0"/>
        <w:spacing w:before="120" w:after="120" w:line="276" w:lineRule="auto"/>
        <w:ind w:left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71F" w:rsidRPr="003555F0" w:rsidRDefault="002B571F" w:rsidP="003555F0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555F0">
        <w:rPr>
          <w:rFonts w:ascii="Times New Roman" w:eastAsia="Times New Roman" w:hAnsi="Times New Roman" w:cs="Times New Roman"/>
          <w:sz w:val="24"/>
          <w:szCs w:val="24"/>
          <w:lang w:eastAsia="ar-SA"/>
        </w:rPr>
        <w:t>Data oraz miejsce otwarcia ofert: 19.12.2023 r, godz. 9:00, w Wydziale Promocji, Turystyki, Kultury i Sportu;</w:t>
      </w:r>
      <w:r w:rsidRPr="003555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B571F" w:rsidRPr="006E4EBA" w:rsidRDefault="002B571F" w:rsidP="002B571F">
      <w:pPr>
        <w:widowControl w:val="0"/>
        <w:numPr>
          <w:ilvl w:val="0"/>
          <w:numId w:val="1"/>
        </w:numPr>
        <w:suppressAutoHyphens/>
        <w:autoSpaceDE w:val="0"/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EBA">
        <w:rPr>
          <w:rFonts w:ascii="Times New Roman" w:eastAsia="Calibri" w:hAnsi="Times New Roman" w:cs="Times New Roman"/>
          <w:spacing w:val="-1"/>
          <w:sz w:val="24"/>
          <w:szCs w:val="24"/>
        </w:rPr>
        <w:t>Warunki płatności: na konto bankowe w terminie do 21 dni od otrzymania prawidłowo wystawionej FV za tłumaczenia zrealizowane w danym miesiącu.</w:t>
      </w:r>
    </w:p>
    <w:p w:rsidR="002B571F" w:rsidRPr="002B571F" w:rsidRDefault="002B571F" w:rsidP="002B571F">
      <w:pPr>
        <w:widowControl w:val="0"/>
        <w:numPr>
          <w:ilvl w:val="0"/>
          <w:numId w:val="1"/>
        </w:numPr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Faktura może zostać wystawiona po protokolarnym potwierdzeniu przez Zamawiającego należytego wykonania usługi.</w:t>
      </w:r>
    </w:p>
    <w:p w:rsidR="002B571F" w:rsidRPr="002B571F" w:rsidRDefault="002B571F" w:rsidP="002B571F">
      <w:pPr>
        <w:widowControl w:val="0"/>
        <w:numPr>
          <w:ilvl w:val="0"/>
          <w:numId w:val="1"/>
        </w:numPr>
        <w:suppressAutoHyphens/>
        <w:autoSpaceDE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badania i oceny ofert Z</w:t>
      </w:r>
      <w:r w:rsidR="003555F0">
        <w:rPr>
          <w:rFonts w:ascii="Times New Roman" w:hAnsi="Times New Roman" w:cs="Times New Roman"/>
          <w:sz w:val="24"/>
          <w:szCs w:val="24"/>
        </w:rPr>
        <w:t>amawiający może żądać od W</w:t>
      </w:r>
      <w:r w:rsidRPr="002B571F">
        <w:rPr>
          <w:rFonts w:ascii="Times New Roman" w:hAnsi="Times New Roman" w:cs="Times New Roman"/>
          <w:sz w:val="24"/>
          <w:szCs w:val="24"/>
        </w:rPr>
        <w:t xml:space="preserve">ykonawców wyjaśnień dotyczących treści złożonych ofert oraz innych składanych dokumentów lub oświadczeń. </w:t>
      </w:r>
    </w:p>
    <w:p w:rsidR="002B571F" w:rsidRPr="002B571F" w:rsidRDefault="002B571F" w:rsidP="002B571F">
      <w:pPr>
        <w:widowControl w:val="0"/>
        <w:numPr>
          <w:ilvl w:val="0"/>
          <w:numId w:val="1"/>
        </w:numPr>
        <w:suppressAutoHyphens/>
        <w:autoSpaceDE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1F">
        <w:rPr>
          <w:rFonts w:ascii="Times New Roman" w:hAnsi="Times New Roman" w:cs="Times New Roman"/>
          <w:sz w:val="24"/>
          <w:szCs w:val="24"/>
        </w:rPr>
        <w:t>Zamawiający poprawia w ofercie:</w:t>
      </w:r>
    </w:p>
    <w:p w:rsidR="002B571F" w:rsidRPr="002B571F" w:rsidRDefault="002B571F" w:rsidP="002B571F">
      <w:pPr>
        <w:spacing w:before="80" w:after="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71F">
        <w:rPr>
          <w:rFonts w:ascii="Times New Roman" w:hAnsi="Times New Roman" w:cs="Times New Roman"/>
          <w:sz w:val="24"/>
          <w:szCs w:val="24"/>
        </w:rPr>
        <w:t>1) oczywiste omyłki pisarskie,</w:t>
      </w:r>
    </w:p>
    <w:p w:rsidR="002B571F" w:rsidRPr="002B571F" w:rsidRDefault="002B571F" w:rsidP="002B571F">
      <w:pPr>
        <w:spacing w:before="80" w:after="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71F">
        <w:rPr>
          <w:rFonts w:ascii="Times New Roman" w:hAnsi="Times New Roman" w:cs="Times New Roman"/>
          <w:sz w:val="24"/>
          <w:szCs w:val="24"/>
        </w:rPr>
        <w:t>2) oczywiste omyłki rachunkowe, z uwzględnieniem konsekwencji rachunkowych dokonanych poprawek,</w:t>
      </w:r>
    </w:p>
    <w:p w:rsidR="002B571F" w:rsidRPr="002B571F" w:rsidRDefault="002B571F" w:rsidP="002B571F">
      <w:pPr>
        <w:spacing w:before="80" w:after="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71F">
        <w:rPr>
          <w:rFonts w:ascii="Times New Roman" w:hAnsi="Times New Roman" w:cs="Times New Roman"/>
          <w:sz w:val="24"/>
          <w:szCs w:val="24"/>
        </w:rPr>
        <w:t>3) inne omyłki polegające na niezgodności oferty z innymi złożonymi dokumentami , niepowodujące istotnych zmian w treści oferty,</w:t>
      </w:r>
    </w:p>
    <w:p w:rsidR="002B571F" w:rsidRPr="002B571F" w:rsidRDefault="002B571F" w:rsidP="002B571F">
      <w:pPr>
        <w:spacing w:before="80" w:after="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71F">
        <w:rPr>
          <w:rFonts w:ascii="Times New Roman" w:hAnsi="Times New Roman" w:cs="Times New Roman"/>
          <w:sz w:val="24"/>
          <w:szCs w:val="24"/>
        </w:rPr>
        <w:t>- niezwłocznie zawiadamiając o tym wykonawcę, którego oferta została poprawiona.</w:t>
      </w:r>
    </w:p>
    <w:p w:rsidR="002B571F" w:rsidRPr="002B571F" w:rsidRDefault="002B571F" w:rsidP="002B571F">
      <w:pPr>
        <w:spacing w:before="80" w:after="8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71F">
        <w:rPr>
          <w:rFonts w:ascii="Times New Roman" w:hAnsi="Times New Roman" w:cs="Times New Roman"/>
          <w:sz w:val="24"/>
          <w:szCs w:val="24"/>
        </w:rPr>
        <w:t>W ww. pr</w:t>
      </w:r>
      <w:r w:rsidR="003555F0">
        <w:rPr>
          <w:rFonts w:ascii="Times New Roman" w:hAnsi="Times New Roman" w:cs="Times New Roman"/>
          <w:sz w:val="24"/>
          <w:szCs w:val="24"/>
        </w:rPr>
        <w:t>zypadkach zamawiający wyznacza W</w:t>
      </w:r>
      <w:r w:rsidRPr="002B571F">
        <w:rPr>
          <w:rFonts w:ascii="Times New Roman" w:hAnsi="Times New Roman" w:cs="Times New Roman"/>
          <w:sz w:val="24"/>
          <w:szCs w:val="24"/>
        </w:rPr>
        <w:t>ykonawcy odpowiedni termin na wyrażenie zgody na poprawienie w ofercie omyłki lub zakwestionowanie jej poprawienia. Brak odpowiedzi w wyznaczonym terminie uznaje się za wyrażenie zgody na poprawienie omyłki.</w:t>
      </w:r>
    </w:p>
    <w:p w:rsidR="002B571F" w:rsidRPr="002B571F" w:rsidRDefault="002B571F" w:rsidP="002B571F">
      <w:pPr>
        <w:widowControl w:val="0"/>
        <w:numPr>
          <w:ilvl w:val="0"/>
          <w:numId w:val="1"/>
        </w:numPr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71F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zaoferowana cena lub koszt, lub ich istotne części składowe, wydają się rażąco niskie w stosunku do przedmiotu za</w:t>
      </w:r>
      <w:r w:rsidR="00212C04">
        <w:rPr>
          <w:rFonts w:ascii="Times New Roman" w:eastAsia="Times New Roman" w:hAnsi="Times New Roman" w:cs="Times New Roman"/>
          <w:sz w:val="24"/>
          <w:szCs w:val="24"/>
          <w:lang w:eastAsia="ar-SA"/>
        </w:rPr>
        <w:t>mówienia lub budzą wątpliwości Z</w:t>
      </w:r>
      <w:r w:rsidRPr="002B57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amawiającego </w:t>
      </w:r>
      <w:r w:rsidR="003555F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B57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 do możliwości wykonania przedmiotu zamówienia zgodnie z wymaganiami określonymi </w:t>
      </w:r>
      <w:r w:rsidR="00212C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B571F">
        <w:rPr>
          <w:rFonts w:ascii="Times New Roman" w:eastAsia="Times New Roman" w:hAnsi="Times New Roman" w:cs="Times New Roman"/>
          <w:sz w:val="24"/>
          <w:szCs w:val="24"/>
          <w:lang w:eastAsia="ar-SA"/>
        </w:rPr>
        <w:t>w dokumentach zamówienia lub wynik</w:t>
      </w:r>
      <w:r w:rsidR="003555F0">
        <w:rPr>
          <w:rFonts w:ascii="Times New Roman" w:eastAsia="Times New Roman" w:hAnsi="Times New Roman" w:cs="Times New Roman"/>
          <w:sz w:val="24"/>
          <w:szCs w:val="24"/>
          <w:lang w:eastAsia="ar-SA"/>
        </w:rPr>
        <w:t>ającymi z odrębnych przepisów, Zamawiający może żądać od W</w:t>
      </w:r>
      <w:r w:rsidRPr="002B57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ykonawcy wyjaśnień, w tym złożenia dowodów w zakresie wyliczenia ceny </w:t>
      </w:r>
      <w:r w:rsidR="00212C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B571F">
        <w:rPr>
          <w:rFonts w:ascii="Times New Roman" w:eastAsia="Times New Roman" w:hAnsi="Times New Roman" w:cs="Times New Roman"/>
          <w:sz w:val="24"/>
          <w:szCs w:val="24"/>
          <w:lang w:eastAsia="ar-SA"/>
        </w:rPr>
        <w:t>lub kosztu, lub ich istotnych części składowych.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B57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Obowiązek wykazania, że oferta </w:t>
      </w:r>
      <w:r w:rsidR="00212C0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B571F">
        <w:rPr>
          <w:rFonts w:ascii="Times New Roman" w:eastAsia="Times New Roman" w:hAnsi="Times New Roman" w:cs="Times New Roman"/>
          <w:sz w:val="24"/>
          <w:szCs w:val="24"/>
          <w:lang w:eastAsia="ar-SA"/>
        </w:rPr>
        <w:t>nie zawiera rażąco niski</w:t>
      </w:r>
      <w:r w:rsidR="00212C04">
        <w:rPr>
          <w:rFonts w:ascii="Times New Roman" w:eastAsia="Times New Roman" w:hAnsi="Times New Roman" w:cs="Times New Roman"/>
          <w:sz w:val="24"/>
          <w:szCs w:val="24"/>
          <w:lang w:eastAsia="ar-SA"/>
        </w:rPr>
        <w:t>ej ceny lub kosztu spoczywa na W</w:t>
      </w:r>
      <w:r w:rsidRPr="002B571F">
        <w:rPr>
          <w:rFonts w:ascii="Times New Roman" w:eastAsia="Times New Roman" w:hAnsi="Times New Roman" w:cs="Times New Roman"/>
          <w:sz w:val="24"/>
          <w:szCs w:val="24"/>
          <w:lang w:eastAsia="ar-SA"/>
        </w:rPr>
        <w:t>ykonawcy.</w:t>
      </w:r>
    </w:p>
    <w:p w:rsidR="002B571F" w:rsidRPr="002B571F" w:rsidRDefault="002B571F" w:rsidP="002B571F">
      <w:pPr>
        <w:widowControl w:val="0"/>
        <w:numPr>
          <w:ilvl w:val="0"/>
          <w:numId w:val="1"/>
        </w:numPr>
        <w:suppressAutoHyphens/>
        <w:autoSpaceDE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1F">
        <w:rPr>
          <w:rFonts w:ascii="Times New Roman" w:hAnsi="Times New Roman" w:cs="Times New Roman"/>
          <w:sz w:val="24"/>
          <w:szCs w:val="24"/>
        </w:rPr>
        <w:t>Odrzuceniu, jako oferta z rażąco niską ce</w:t>
      </w:r>
      <w:r w:rsidR="00212C04">
        <w:rPr>
          <w:rFonts w:ascii="Times New Roman" w:hAnsi="Times New Roman" w:cs="Times New Roman"/>
          <w:sz w:val="24"/>
          <w:szCs w:val="24"/>
        </w:rPr>
        <w:t>ną lub kosztem, podlega oferta W</w:t>
      </w:r>
      <w:r w:rsidRPr="002B571F">
        <w:rPr>
          <w:rFonts w:ascii="Times New Roman" w:hAnsi="Times New Roman" w:cs="Times New Roman"/>
          <w:sz w:val="24"/>
          <w:szCs w:val="24"/>
        </w:rPr>
        <w:t xml:space="preserve">ykonawcy, który nie udzielił wyjaśnień w wyznaczonym terminie, lub jeżeli złożone wyjaśnienia wraz </w:t>
      </w:r>
      <w:r w:rsidR="00212C04">
        <w:rPr>
          <w:rFonts w:ascii="Times New Roman" w:hAnsi="Times New Roman" w:cs="Times New Roman"/>
          <w:sz w:val="24"/>
          <w:szCs w:val="24"/>
        </w:rPr>
        <w:br/>
      </w:r>
      <w:r w:rsidRPr="002B571F">
        <w:rPr>
          <w:rFonts w:ascii="Times New Roman" w:hAnsi="Times New Roman" w:cs="Times New Roman"/>
          <w:sz w:val="24"/>
          <w:szCs w:val="24"/>
        </w:rPr>
        <w:t>z dowodami nie uzasadniają podanej w ofercie ceny lub kosztu.</w:t>
      </w:r>
    </w:p>
    <w:p w:rsidR="002B571F" w:rsidRPr="00212C04" w:rsidRDefault="002B571F" w:rsidP="002B571F">
      <w:pPr>
        <w:widowControl w:val="0"/>
        <w:numPr>
          <w:ilvl w:val="0"/>
          <w:numId w:val="1"/>
        </w:numPr>
        <w:suppressAutoHyphens/>
        <w:autoSpaceDE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C04">
        <w:rPr>
          <w:rFonts w:ascii="Times New Roman" w:hAnsi="Times New Roman" w:cs="Times New Roman"/>
          <w:sz w:val="24"/>
          <w:szCs w:val="24"/>
        </w:rPr>
        <w:t>Zamawiający może odrzucić</w:t>
      </w:r>
      <w:r w:rsidR="00212C04">
        <w:rPr>
          <w:rFonts w:ascii="Times New Roman" w:hAnsi="Times New Roman" w:cs="Times New Roman"/>
          <w:sz w:val="24"/>
          <w:szCs w:val="24"/>
        </w:rPr>
        <w:t xml:space="preserve"> </w:t>
      </w:r>
      <w:r w:rsidRPr="00212C04">
        <w:rPr>
          <w:rFonts w:ascii="Times New Roman" w:hAnsi="Times New Roman" w:cs="Times New Roman"/>
          <w:sz w:val="24"/>
          <w:szCs w:val="24"/>
        </w:rPr>
        <w:t>ofertę, jeżeli:</w:t>
      </w:r>
    </w:p>
    <w:p w:rsidR="002B571F" w:rsidRPr="00212C04" w:rsidRDefault="002B571F" w:rsidP="00212C04">
      <w:pPr>
        <w:pStyle w:val="Akapitzlist"/>
        <w:numPr>
          <w:ilvl w:val="0"/>
          <w:numId w:val="13"/>
        </w:num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212C04">
        <w:rPr>
          <w:rFonts w:ascii="Times New Roman" w:hAnsi="Times New Roman" w:cs="Times New Roman"/>
          <w:sz w:val="24"/>
          <w:szCs w:val="24"/>
        </w:rPr>
        <w:t>została złożona po terminie składania ofert;</w:t>
      </w:r>
    </w:p>
    <w:p w:rsidR="002B571F" w:rsidRPr="00212C04" w:rsidRDefault="00212C04" w:rsidP="00212C04">
      <w:pPr>
        <w:pStyle w:val="Akapitzlist"/>
        <w:numPr>
          <w:ilvl w:val="0"/>
          <w:numId w:val="13"/>
        </w:num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złożona przez W</w:t>
      </w:r>
      <w:r w:rsidR="002B571F" w:rsidRPr="00212C04">
        <w:rPr>
          <w:rFonts w:ascii="Times New Roman" w:hAnsi="Times New Roman" w:cs="Times New Roman"/>
          <w:sz w:val="24"/>
          <w:szCs w:val="24"/>
        </w:rPr>
        <w:t>ykonawcę:</w:t>
      </w:r>
    </w:p>
    <w:p w:rsidR="002B571F" w:rsidRPr="00212C04" w:rsidRDefault="00212C04" w:rsidP="002B571F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571F" w:rsidRPr="00212C04">
        <w:rPr>
          <w:rFonts w:ascii="Times New Roman" w:hAnsi="Times New Roman" w:cs="Times New Roman"/>
          <w:sz w:val="24"/>
          <w:szCs w:val="24"/>
        </w:rPr>
        <w:t xml:space="preserve">a) niespełniającego warunków udziału w postępowaniu, </w:t>
      </w:r>
    </w:p>
    <w:p w:rsidR="00212C04" w:rsidRPr="00212C04" w:rsidRDefault="00212C04" w:rsidP="002B571F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571F" w:rsidRPr="00212C04">
        <w:rPr>
          <w:rFonts w:ascii="Times New Roman" w:hAnsi="Times New Roman" w:cs="Times New Roman"/>
          <w:sz w:val="24"/>
          <w:szCs w:val="24"/>
        </w:rPr>
        <w:t>b</w:t>
      </w:r>
      <w:r w:rsidR="003555F0">
        <w:rPr>
          <w:rFonts w:ascii="Times New Roman" w:hAnsi="Times New Roman" w:cs="Times New Roman"/>
          <w:sz w:val="24"/>
          <w:szCs w:val="24"/>
        </w:rPr>
        <w:t>) jest niezgodna z Z</w:t>
      </w:r>
      <w:r w:rsidR="002B571F" w:rsidRPr="00212C04">
        <w:rPr>
          <w:rFonts w:ascii="Times New Roman" w:hAnsi="Times New Roman" w:cs="Times New Roman"/>
          <w:sz w:val="24"/>
          <w:szCs w:val="24"/>
        </w:rPr>
        <w:t>apytaniem ofertowym;</w:t>
      </w:r>
    </w:p>
    <w:p w:rsidR="002B571F" w:rsidRPr="00212C04" w:rsidRDefault="00212C04" w:rsidP="002B571F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571F" w:rsidRPr="00212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3.   </w:t>
      </w:r>
      <w:r w:rsidR="002B571F" w:rsidRPr="00212C04">
        <w:rPr>
          <w:rFonts w:ascii="Times New Roman" w:hAnsi="Times New Roman" w:cs="Times New Roman"/>
          <w:sz w:val="24"/>
          <w:szCs w:val="24"/>
        </w:rPr>
        <w:t>jest nieważna na podstawie odrębnych przepisów;</w:t>
      </w:r>
    </w:p>
    <w:p w:rsidR="002B571F" w:rsidRPr="00212C04" w:rsidRDefault="00212C04" w:rsidP="002B571F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="003555F0">
        <w:rPr>
          <w:rFonts w:ascii="Times New Roman" w:hAnsi="Times New Roman" w:cs="Times New Roman"/>
          <w:sz w:val="24"/>
          <w:szCs w:val="24"/>
        </w:rPr>
        <w:t xml:space="preserve">  </w:t>
      </w:r>
      <w:r w:rsidR="002B571F" w:rsidRPr="00212C04">
        <w:rPr>
          <w:rFonts w:ascii="Times New Roman" w:hAnsi="Times New Roman" w:cs="Times New Roman"/>
          <w:sz w:val="24"/>
          <w:szCs w:val="24"/>
        </w:rPr>
        <w:t xml:space="preserve">została złożona w warunkach czynu nieuczciwej konkurencji w rozumieniu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2B571F" w:rsidRPr="00212C04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571F" w:rsidRPr="00212C04">
        <w:rPr>
          <w:rFonts w:ascii="Times New Roman" w:hAnsi="Times New Roman" w:cs="Times New Roman"/>
          <w:sz w:val="24"/>
          <w:szCs w:val="24"/>
        </w:rPr>
        <w:t>16 kwietnia 1993 r. o zwalczaniu nieuczciwej konkurencji;</w:t>
      </w:r>
    </w:p>
    <w:p w:rsidR="002B571F" w:rsidRPr="00212C04" w:rsidRDefault="00212C04" w:rsidP="002B571F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55F0">
        <w:rPr>
          <w:rFonts w:ascii="Times New Roman" w:hAnsi="Times New Roman" w:cs="Times New Roman"/>
          <w:sz w:val="24"/>
          <w:szCs w:val="24"/>
        </w:rPr>
        <w:t xml:space="preserve">   5.  </w:t>
      </w:r>
      <w:r w:rsidR="002B571F" w:rsidRPr="00212C04">
        <w:rPr>
          <w:rFonts w:ascii="Times New Roman" w:hAnsi="Times New Roman" w:cs="Times New Roman"/>
          <w:sz w:val="24"/>
          <w:szCs w:val="24"/>
        </w:rPr>
        <w:t>zawiera rażąco niską cenę lub koszt w stosunku do przedmiotu zamówienia;</w:t>
      </w:r>
    </w:p>
    <w:p w:rsidR="002B571F" w:rsidRPr="00212C04" w:rsidRDefault="00212C04" w:rsidP="002B571F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55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571F" w:rsidRPr="00212C04">
        <w:rPr>
          <w:rFonts w:ascii="Times New Roman" w:hAnsi="Times New Roman" w:cs="Times New Roman"/>
          <w:sz w:val="24"/>
          <w:szCs w:val="24"/>
        </w:rPr>
        <w:t xml:space="preserve"> zawiera błędy w obliczeniu ceny lub kosztu;</w:t>
      </w:r>
    </w:p>
    <w:p w:rsidR="002B571F" w:rsidRPr="00212C04" w:rsidRDefault="00212C04" w:rsidP="002B571F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571F" w:rsidRPr="00212C04">
        <w:rPr>
          <w:rFonts w:ascii="Times New Roman" w:hAnsi="Times New Roman" w:cs="Times New Roman"/>
          <w:sz w:val="24"/>
          <w:szCs w:val="24"/>
        </w:rPr>
        <w:t xml:space="preserve"> </w:t>
      </w:r>
      <w:r w:rsidR="003555F0">
        <w:rPr>
          <w:rFonts w:ascii="Times New Roman" w:hAnsi="Times New Roman" w:cs="Times New Roman"/>
          <w:sz w:val="24"/>
          <w:szCs w:val="24"/>
        </w:rPr>
        <w:t xml:space="preserve"> 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55F0">
        <w:rPr>
          <w:rFonts w:ascii="Times New Roman" w:hAnsi="Times New Roman" w:cs="Times New Roman"/>
          <w:sz w:val="24"/>
          <w:szCs w:val="24"/>
        </w:rPr>
        <w:t>W</w:t>
      </w:r>
      <w:r w:rsidR="002B571F" w:rsidRPr="00212C04">
        <w:rPr>
          <w:rFonts w:ascii="Times New Roman" w:hAnsi="Times New Roman" w:cs="Times New Roman"/>
          <w:sz w:val="24"/>
          <w:szCs w:val="24"/>
        </w:rPr>
        <w:t xml:space="preserve">ykonawca w wyznaczonym terminie zakwestionował poprawienie omyłki,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2B571F" w:rsidRPr="00212C04">
        <w:rPr>
          <w:rFonts w:ascii="Times New Roman" w:hAnsi="Times New Roman" w:cs="Times New Roman"/>
          <w:sz w:val="24"/>
          <w:szCs w:val="24"/>
        </w:rPr>
        <w:t xml:space="preserve">o której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571F" w:rsidRPr="00212C04">
        <w:rPr>
          <w:rFonts w:ascii="Times New Roman" w:hAnsi="Times New Roman" w:cs="Times New Roman"/>
          <w:sz w:val="24"/>
          <w:szCs w:val="24"/>
        </w:rPr>
        <w:t xml:space="preserve">mowa w pkt. 12 </w:t>
      </w:r>
      <w:proofErr w:type="spellStart"/>
      <w:r w:rsidR="002B571F" w:rsidRPr="00212C0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B571F" w:rsidRPr="00212C04">
        <w:rPr>
          <w:rFonts w:ascii="Times New Roman" w:hAnsi="Times New Roman" w:cs="Times New Roman"/>
          <w:sz w:val="24"/>
          <w:szCs w:val="24"/>
        </w:rPr>
        <w:t xml:space="preserve"> 1, 2 oraz 3,</w:t>
      </w:r>
    </w:p>
    <w:p w:rsidR="002B571F" w:rsidRPr="00212C04" w:rsidRDefault="00212C04" w:rsidP="002B571F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3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5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55F0">
        <w:rPr>
          <w:rFonts w:ascii="Times New Roman" w:hAnsi="Times New Roman" w:cs="Times New Roman"/>
          <w:sz w:val="24"/>
          <w:szCs w:val="24"/>
        </w:rPr>
        <w:t xml:space="preserve"> </w:t>
      </w:r>
      <w:r w:rsidR="002B571F" w:rsidRPr="00212C04">
        <w:rPr>
          <w:rFonts w:ascii="Times New Roman" w:hAnsi="Times New Roman" w:cs="Times New Roman"/>
          <w:sz w:val="24"/>
          <w:szCs w:val="24"/>
        </w:rPr>
        <w:t xml:space="preserve">obejmuje ona urządzenia informatyczne lub oprogramowanie wskazane </w:t>
      </w:r>
      <w:r w:rsidR="003555F0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2B571F" w:rsidRPr="00212C04">
        <w:rPr>
          <w:rFonts w:ascii="Times New Roman" w:hAnsi="Times New Roman" w:cs="Times New Roman"/>
          <w:sz w:val="24"/>
          <w:szCs w:val="24"/>
        </w:rPr>
        <w:t xml:space="preserve">w rekomendacji,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71F" w:rsidRPr="00212C04">
        <w:rPr>
          <w:rFonts w:ascii="Times New Roman" w:hAnsi="Times New Roman" w:cs="Times New Roman"/>
          <w:sz w:val="24"/>
          <w:szCs w:val="24"/>
        </w:rPr>
        <w:t xml:space="preserve">o której mowa w art. 33 ust. 4 ustawy z dnia 5 lipca 2018 r. </w:t>
      </w:r>
      <w:r w:rsidR="003555F0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2B571F" w:rsidRPr="00212C04">
        <w:rPr>
          <w:rFonts w:ascii="Times New Roman" w:hAnsi="Times New Roman" w:cs="Times New Roman"/>
          <w:sz w:val="24"/>
          <w:szCs w:val="24"/>
        </w:rPr>
        <w:t xml:space="preserve">o krajowym </w:t>
      </w:r>
      <w:r w:rsidR="003555F0">
        <w:rPr>
          <w:rFonts w:ascii="Times New Roman" w:hAnsi="Times New Roman" w:cs="Times New Roman"/>
          <w:sz w:val="24"/>
          <w:szCs w:val="24"/>
        </w:rPr>
        <w:t xml:space="preserve">  </w:t>
      </w:r>
      <w:r w:rsidR="002B571F" w:rsidRPr="00212C04">
        <w:rPr>
          <w:rFonts w:ascii="Times New Roman" w:hAnsi="Times New Roman" w:cs="Times New Roman"/>
          <w:sz w:val="24"/>
          <w:szCs w:val="24"/>
        </w:rPr>
        <w:t xml:space="preserve">systemie </w:t>
      </w:r>
      <w:proofErr w:type="spellStart"/>
      <w:r w:rsidR="002B571F" w:rsidRPr="00212C04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="002B571F" w:rsidRPr="00212C04">
        <w:rPr>
          <w:rFonts w:ascii="Times New Roman" w:hAnsi="Times New Roman" w:cs="Times New Roman"/>
          <w:sz w:val="24"/>
          <w:szCs w:val="24"/>
        </w:rPr>
        <w:t xml:space="preserve">, stwierdzającej ich negatywny wpływ </w:t>
      </w:r>
      <w:r w:rsidR="003555F0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2B571F" w:rsidRPr="00212C04">
        <w:rPr>
          <w:rFonts w:ascii="Times New Roman" w:hAnsi="Times New Roman" w:cs="Times New Roman"/>
          <w:sz w:val="24"/>
          <w:szCs w:val="24"/>
        </w:rPr>
        <w:t>na bezpieczeństwo publiczne lub bezpieczeństwo narodowe.</w:t>
      </w:r>
    </w:p>
    <w:p w:rsidR="002B571F" w:rsidRPr="006E4EBA" w:rsidRDefault="002B571F" w:rsidP="00212C04">
      <w:pPr>
        <w:widowControl w:val="0"/>
        <w:suppressAutoHyphens/>
        <w:autoSpaceDE w:val="0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571F" w:rsidRPr="006E4EBA" w:rsidRDefault="002B571F" w:rsidP="002B571F">
      <w:pPr>
        <w:widowControl w:val="0"/>
        <w:tabs>
          <w:tab w:val="center" w:pos="6804"/>
        </w:tabs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B571F" w:rsidRPr="006E4EBA" w:rsidRDefault="002B571F" w:rsidP="002B571F">
      <w:pPr>
        <w:widowControl w:val="0"/>
        <w:tabs>
          <w:tab w:val="center" w:pos="6804"/>
        </w:tabs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55F0" w:rsidRDefault="002B571F" w:rsidP="002B571F">
      <w:pPr>
        <w:widowControl w:val="0"/>
        <w:tabs>
          <w:tab w:val="center" w:pos="6804"/>
        </w:tabs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</w:p>
    <w:p w:rsidR="003555F0" w:rsidRDefault="003555F0" w:rsidP="002B571F">
      <w:pPr>
        <w:widowControl w:val="0"/>
        <w:tabs>
          <w:tab w:val="center" w:pos="6804"/>
        </w:tabs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571F" w:rsidRPr="006E4EBA" w:rsidRDefault="003555F0" w:rsidP="002B571F">
      <w:pPr>
        <w:widowControl w:val="0"/>
        <w:tabs>
          <w:tab w:val="center" w:pos="6804"/>
        </w:tabs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2B571F"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</w:t>
      </w:r>
      <w:r w:rsidR="002B571F" w:rsidRPr="006E4EBA">
        <w:rPr>
          <w:rFonts w:ascii="Times New Roman" w:eastAsia="Times New Roman" w:hAnsi="Times New Roman" w:cs="Times New Roman"/>
          <w:sz w:val="20"/>
          <w:szCs w:val="20"/>
          <w:lang w:eastAsia="ar-SA"/>
        </w:rPr>
        <w:t>porządziła:</w:t>
      </w:r>
      <w:r w:rsidR="002B571F"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571F" w:rsidRPr="006E4EB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………………………………………</w:t>
      </w:r>
    </w:p>
    <w:p w:rsidR="002B571F" w:rsidRPr="006E4EBA" w:rsidRDefault="002B571F" w:rsidP="002B571F">
      <w:pPr>
        <w:widowControl w:val="0"/>
        <w:tabs>
          <w:tab w:val="center" w:pos="6804"/>
        </w:tabs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E4E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Aleksandra Budzińska</w:t>
      </w:r>
      <w:r w:rsidRPr="006E4EB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podpis i pieczątka</w:t>
      </w:r>
    </w:p>
    <w:p w:rsidR="002B571F" w:rsidRPr="006E4EBA" w:rsidRDefault="002B571F" w:rsidP="002B571F">
      <w:pPr>
        <w:widowControl w:val="0"/>
        <w:tabs>
          <w:tab w:val="center" w:pos="1701"/>
          <w:tab w:val="center" w:pos="6804"/>
        </w:tabs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E4EB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imię i nazwisko pracownika </w:t>
      </w:r>
      <w:r w:rsidRPr="006E4EB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kierownika komórki organizacyjnej</w:t>
      </w:r>
    </w:p>
    <w:p w:rsidR="002B571F" w:rsidRPr="006E4EBA" w:rsidRDefault="002B571F" w:rsidP="002B571F">
      <w:pPr>
        <w:widowControl w:val="0"/>
        <w:tabs>
          <w:tab w:val="center" w:pos="1701"/>
        </w:tabs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E4EB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B571F" w:rsidRPr="006E4EBA" w:rsidRDefault="002B571F" w:rsidP="002B571F">
      <w:pPr>
        <w:widowControl w:val="0"/>
        <w:tabs>
          <w:tab w:val="center" w:pos="1701"/>
        </w:tabs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E4EB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B571F" w:rsidRPr="006E4EBA" w:rsidRDefault="002B571F" w:rsidP="002B571F">
      <w:pPr>
        <w:widowControl w:val="0"/>
        <w:tabs>
          <w:tab w:val="center" w:pos="1701"/>
        </w:tabs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571F" w:rsidRPr="006E4EBA" w:rsidRDefault="002B571F" w:rsidP="002B571F">
      <w:pPr>
        <w:widowControl w:val="0"/>
        <w:tabs>
          <w:tab w:val="center" w:pos="1701"/>
        </w:tabs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571F" w:rsidRPr="006E4EBA" w:rsidRDefault="002B571F" w:rsidP="002B571F">
      <w:pPr>
        <w:widowControl w:val="0"/>
        <w:tabs>
          <w:tab w:val="center" w:pos="1701"/>
        </w:tabs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571F" w:rsidRPr="006E4EBA" w:rsidRDefault="002B571F" w:rsidP="002B571F">
      <w:pPr>
        <w:widowControl w:val="0"/>
        <w:tabs>
          <w:tab w:val="center" w:pos="1701"/>
        </w:tabs>
        <w:suppressAutoHyphens/>
        <w:autoSpaceDE w:val="0"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571F" w:rsidRPr="006E4EBA" w:rsidRDefault="002B571F" w:rsidP="002B571F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6E4EBA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Załączniki:</w:t>
      </w:r>
    </w:p>
    <w:p w:rsidR="002B571F" w:rsidRPr="006E4EBA" w:rsidRDefault="002B571F" w:rsidP="002B571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6E4EBA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Formularz ofertowy;</w:t>
      </w:r>
    </w:p>
    <w:p w:rsidR="002B571F" w:rsidRPr="006E4EBA" w:rsidRDefault="002B571F" w:rsidP="002B571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6E4EBA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Tabela stawek netto/brutto;</w:t>
      </w:r>
    </w:p>
    <w:p w:rsidR="002B571F" w:rsidRPr="006E4EBA" w:rsidRDefault="002B571F" w:rsidP="002B571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6E4EBA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Wykaz usług</w:t>
      </w:r>
    </w:p>
    <w:p w:rsidR="002B571F" w:rsidRPr="006E4EBA" w:rsidRDefault="002B571F" w:rsidP="002B571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6E4EBA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Sposób oceny oferty</w:t>
      </w:r>
    </w:p>
    <w:p w:rsidR="002B571F" w:rsidRPr="006E4EBA" w:rsidRDefault="002B571F" w:rsidP="002B571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6E4EBA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Klauzula informacyjna dotycząca ochrony danych osobowych.</w:t>
      </w:r>
    </w:p>
    <w:p w:rsidR="008F5F43" w:rsidRDefault="008F5F43"/>
    <w:sectPr w:rsidR="008F5F43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B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B004C9"/>
    <w:multiLevelType w:val="multilevel"/>
    <w:tmpl w:val="ABE2964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29" w:hanging="360"/>
      </w:pPr>
    </w:lvl>
    <w:lvl w:ilvl="2" w:tentative="1">
      <w:start w:val="1"/>
      <w:numFmt w:val="lowerRoman"/>
      <w:lvlText w:val="%3."/>
      <w:lvlJc w:val="right"/>
      <w:pPr>
        <w:ind w:left="2149" w:hanging="180"/>
      </w:pPr>
    </w:lvl>
    <w:lvl w:ilvl="3" w:tentative="1">
      <w:start w:val="1"/>
      <w:numFmt w:val="decimal"/>
      <w:lvlText w:val="%4."/>
      <w:lvlJc w:val="left"/>
      <w:pPr>
        <w:ind w:left="2869" w:hanging="360"/>
      </w:pPr>
    </w:lvl>
    <w:lvl w:ilvl="4" w:tentative="1">
      <w:start w:val="1"/>
      <w:numFmt w:val="lowerLetter"/>
      <w:lvlText w:val="%5."/>
      <w:lvlJc w:val="left"/>
      <w:pPr>
        <w:ind w:left="3589" w:hanging="360"/>
      </w:pPr>
    </w:lvl>
    <w:lvl w:ilvl="5" w:tentative="1">
      <w:start w:val="1"/>
      <w:numFmt w:val="lowerRoman"/>
      <w:lvlText w:val="%6."/>
      <w:lvlJc w:val="right"/>
      <w:pPr>
        <w:ind w:left="4309" w:hanging="180"/>
      </w:pPr>
    </w:lvl>
    <w:lvl w:ilvl="6" w:tentative="1">
      <w:start w:val="1"/>
      <w:numFmt w:val="decimal"/>
      <w:lvlText w:val="%7."/>
      <w:lvlJc w:val="left"/>
      <w:pPr>
        <w:ind w:left="5029" w:hanging="360"/>
      </w:pPr>
    </w:lvl>
    <w:lvl w:ilvl="7" w:tentative="1">
      <w:start w:val="1"/>
      <w:numFmt w:val="lowerLetter"/>
      <w:lvlText w:val="%8."/>
      <w:lvlJc w:val="left"/>
      <w:pPr>
        <w:ind w:left="5749" w:hanging="360"/>
      </w:pPr>
    </w:lvl>
    <w:lvl w:ilvl="8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26AC4438"/>
    <w:multiLevelType w:val="hybridMultilevel"/>
    <w:tmpl w:val="DC22C2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E2C9B"/>
    <w:multiLevelType w:val="hybridMultilevel"/>
    <w:tmpl w:val="7E18BB8C"/>
    <w:lvl w:ilvl="0" w:tplc="701430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B476BF"/>
    <w:multiLevelType w:val="hybridMultilevel"/>
    <w:tmpl w:val="868054F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97B43"/>
    <w:multiLevelType w:val="hybridMultilevel"/>
    <w:tmpl w:val="0E34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07E42"/>
    <w:multiLevelType w:val="hybridMultilevel"/>
    <w:tmpl w:val="3BEC481C"/>
    <w:lvl w:ilvl="0" w:tplc="3A16E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01861"/>
    <w:multiLevelType w:val="hybridMultilevel"/>
    <w:tmpl w:val="0C52EDE8"/>
    <w:lvl w:ilvl="0" w:tplc="0415000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699534CF"/>
    <w:multiLevelType w:val="hybridMultilevel"/>
    <w:tmpl w:val="2BAA6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E79B9"/>
    <w:multiLevelType w:val="hybridMultilevel"/>
    <w:tmpl w:val="3F9CAAE8"/>
    <w:lvl w:ilvl="0" w:tplc="47AC1496">
      <w:start w:val="10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BA"/>
    <w:rsid w:val="00000E1E"/>
    <w:rsid w:val="000134C7"/>
    <w:rsid w:val="00016775"/>
    <w:rsid w:val="00136938"/>
    <w:rsid w:val="002119E1"/>
    <w:rsid w:val="00212C04"/>
    <w:rsid w:val="002369A8"/>
    <w:rsid w:val="00257316"/>
    <w:rsid w:val="002B571F"/>
    <w:rsid w:val="003555F0"/>
    <w:rsid w:val="003643F8"/>
    <w:rsid w:val="003C5823"/>
    <w:rsid w:val="003E17D4"/>
    <w:rsid w:val="00472A7F"/>
    <w:rsid w:val="005A1ECC"/>
    <w:rsid w:val="006636F4"/>
    <w:rsid w:val="006B767F"/>
    <w:rsid w:val="006E4EBA"/>
    <w:rsid w:val="00832025"/>
    <w:rsid w:val="008F5F43"/>
    <w:rsid w:val="00910B8D"/>
    <w:rsid w:val="00933FD5"/>
    <w:rsid w:val="00950279"/>
    <w:rsid w:val="009E3700"/>
    <w:rsid w:val="00A240D0"/>
    <w:rsid w:val="00A632FA"/>
    <w:rsid w:val="00AE2E19"/>
    <w:rsid w:val="00C600DC"/>
    <w:rsid w:val="00F7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7129"/>
  <w15:chartTrackingRefBased/>
  <w15:docId w15:val="{9E9F7AB4-AB4F-419D-B141-389EC12A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7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1208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Aleksandra</dc:creator>
  <cp:keywords/>
  <dc:description/>
  <cp:lastModifiedBy>Budzińska Aleksandra</cp:lastModifiedBy>
  <cp:revision>19</cp:revision>
  <cp:lastPrinted>2023-12-08T08:06:00Z</cp:lastPrinted>
  <dcterms:created xsi:type="dcterms:W3CDTF">2022-10-18T10:03:00Z</dcterms:created>
  <dcterms:modified xsi:type="dcterms:W3CDTF">2023-12-08T08:25:00Z</dcterms:modified>
</cp:coreProperties>
</file>