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79" w:rsidRDefault="00ED4879" w:rsidP="00ED487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Załącznik Nr 1</w:t>
      </w: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do z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arządzenia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Nr 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708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/2023</w:t>
      </w: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Prezydenta Miasta Świnoujście</w:t>
      </w: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 dnia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30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listopada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202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3 r.</w:t>
      </w: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 ustawy z dnia 21 sierpnia 1997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</w:t>
      </w:r>
      <w:r>
        <w:rPr>
          <w:rFonts w:ascii="Times New Roman" w:hAnsi="Times New Roman" w:cs="Times New Roman"/>
          <w:sz w:val="24"/>
        </w:rPr>
        <w:t xml:space="preserve">(Dz. U. z 2023 r. poz. 344, ze zm.)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 przeprowadzeniu w dniu 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...................... 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negocjacji pomiędzy:</w:t>
      </w: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Gminą Miasto Świnoujście reprezentowaną przez Prezyden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ta Miasta Świnoujście – Janusza </w:t>
      </w:r>
      <w:proofErr w:type="spellStart"/>
      <w:r w:rsidRPr="0067190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Żmurkiewicza</w:t>
      </w:r>
      <w:proofErr w:type="spellEnd"/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</w:p>
    <w:p w:rsidR="00ED4879" w:rsidRPr="00F3613E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D4879" w:rsidRPr="00CF28BF" w:rsidRDefault="00ED4879" w:rsidP="00ED4879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1</w:t>
      </w:r>
    </w:p>
    <w:p w:rsidR="00ED4879" w:rsidRDefault="00ED4879" w:rsidP="00ED4879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wyniku zatwierdzonego projektu podziału decyzją Prezydenta Miasta Świnoujście z dnia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11 października 2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r. znak BGM.6831.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wydzielono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 nieruchomości położonych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w Świnoujściu przy ul. Łęgowej w obrębie ewidencyjnym nr 19: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dział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kę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numer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161/9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21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(poprzednio objętą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XXX oraz działkę gruntu numer 798/1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 xml:space="preserve">o powierzchni 57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(poprzednio objętą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XXX). Dla wydzielonych działek nr 161/9 i 798/1 w Sądzie Rejonowym w Świnoujściu WKW założona została księga wieczysta nr XXX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z wpisem własności na rzecz Gminy Miasto Świnoujście. Działy III i IV księgi wieczystej XXX nie zawierają żadnych wpisów. Zgodnie z ustaleniami miejscowego planu zagospodarowania przestrzennego miasta Świnoujście d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ziałk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i nr: 161/9 i 798/1 przeznaczone są pod pas drogowy ul. Łęgowej - 05.VI.KD.L, ulica lokalna kategorii gminnej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 przeszł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y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 mocy prawa na własność Gminy Miasto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inoujście w trybie art. 98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ustawy o gospodarce nieruchomościami.</w:t>
      </w:r>
    </w:p>
    <w:p w:rsidR="00ED4879" w:rsidRPr="008E342E" w:rsidRDefault="00ED4879" w:rsidP="00ED4879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D4879" w:rsidRPr="00CF28BF" w:rsidRDefault="00ED4879" w:rsidP="00ED4879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2</w:t>
      </w: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Wartość nieruchomości oszacowana została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na podstawie operatu szacunkowego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dnia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15 listopada 2023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sporządzonego prze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 rzeczoznawcę majątkowego Pana XXX</w:t>
      </w:r>
      <w:r w:rsidRPr="0037364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na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łączną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kwotę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22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 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669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Zatem wartość odszkodowania w trybie ar. 98 ustawy o gospodarce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nieruchomościami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wynosi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6833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łącznie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22 669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dwadzieścia dwa tysiące sześćset sześćdziesiąt dziewięć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ED4879" w:rsidRPr="00EB76A9" w:rsidRDefault="00ED4879" w:rsidP="00ED4879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3</w:t>
      </w: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Strony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ustalają iż wysokość należnego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odszkodowania na rzecz byłego właściciela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tj.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br/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 tytułu utraty prawa własności nieruchomości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położonej w obrębie ewidencyjnym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9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m. Świnoujście, stanowiącej działk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oznaczone nr: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161/9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21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i  798/1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 xml:space="preserve">o powierzchni 57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objętej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księgą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wieczystą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XXX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E75DB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w</w:t>
      </w:r>
      <w:r w:rsidRPr="008F4982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ynosi 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łącznie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22 669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lastRenderedPageBreak/>
        <w:t xml:space="preserve">dwadzieścia dwa tysiące sześćset sześćdziesiąt dziewięć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ED4879" w:rsidRPr="00BB62CD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4</w:t>
      </w: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Odszkodowanie zostanie wypłacone w terminie 14 dni od dnia podpisania niniejszego protokołu z rokowań na wskazane kont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bankowe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D4879" w:rsidRPr="008C52A4" w:rsidRDefault="00ED4879" w:rsidP="00ED487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C52A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§5</w:t>
      </w: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związku z wypłatą odszkodowania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XXX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zrzeka się wszelkich roszczeń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w stosunku do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Gminy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Miasto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Świnoujście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związanych z nieruchomością stanowiącą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działk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oznaczone nr: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161/9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21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 798/1 o powierzchni 57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</w:t>
      </w:r>
      <w:proofErr w:type="spell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obr</w:t>
      </w:r>
      <w:proofErr w:type="spell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 ewidencyjnym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9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przejętą na własność przez Gminę Miasto Świnoujście.</w:t>
      </w:r>
    </w:p>
    <w:p w:rsidR="00ED4879" w:rsidRPr="008E342E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D4879" w:rsidRPr="00650E1B" w:rsidRDefault="00ED4879" w:rsidP="00ED487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650E1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§6</w:t>
      </w: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tbl>
      <w:tblPr>
        <w:tblStyle w:val="Tabela-Siatk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5854"/>
      </w:tblGrid>
      <w:tr w:rsidR="00ED4879" w:rsidTr="00BD709A">
        <w:trPr>
          <w:trHeight w:val="1191"/>
        </w:trPr>
        <w:tc>
          <w:tcPr>
            <w:tcW w:w="4124" w:type="dxa"/>
          </w:tcPr>
          <w:p w:rsidR="00ED4879" w:rsidRDefault="00ED4879" w:rsidP="00BD709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Prezydent </w:t>
            </w:r>
            <w:r w:rsidRPr="008E342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Miasta Świnoujście</w:t>
            </w:r>
          </w:p>
          <w:p w:rsidR="00ED4879" w:rsidRDefault="00ED4879" w:rsidP="00BD709A">
            <w:pPr>
              <w:widowControl w:val="0"/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54" w:type="dxa"/>
          </w:tcPr>
          <w:p w:rsidR="00ED4879" w:rsidRPr="005406F4" w:rsidRDefault="00ED4879" w:rsidP="00BD709A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XXX</w:t>
            </w:r>
          </w:p>
          <w:p w:rsidR="00ED4879" w:rsidRDefault="00ED4879" w:rsidP="00BD709A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ED4879" w:rsidRPr="007D6CE4" w:rsidRDefault="00ED4879" w:rsidP="00BD709A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</w:tr>
    </w:tbl>
    <w:p w:rsidR="00ED4879" w:rsidRDefault="00ED4879" w:rsidP="00ED4879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ED4879" w:rsidRDefault="00ED4879" w:rsidP="00ED487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AE5FB8" w:rsidRDefault="00ED4879"/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79"/>
    <w:rsid w:val="00350D7C"/>
    <w:rsid w:val="00B43B89"/>
    <w:rsid w:val="00E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879"/>
    <w:pPr>
      <w:ind w:left="720"/>
      <w:contextualSpacing/>
    </w:pPr>
  </w:style>
  <w:style w:type="table" w:styleId="Tabela-Siatka">
    <w:name w:val="Table Grid"/>
    <w:basedOn w:val="Standardowy"/>
    <w:uiPriority w:val="39"/>
    <w:rsid w:val="00ED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879"/>
    <w:pPr>
      <w:ind w:left="720"/>
      <w:contextualSpacing/>
    </w:pPr>
  </w:style>
  <w:style w:type="table" w:styleId="Tabela-Siatka">
    <w:name w:val="Table Grid"/>
    <w:basedOn w:val="Standardowy"/>
    <w:uiPriority w:val="39"/>
    <w:rsid w:val="00ED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2023-12-01T13:15:00Z</dcterms:created>
  <dcterms:modified xsi:type="dcterms:W3CDTF">2023-12-01T13:16:00Z</dcterms:modified>
</cp:coreProperties>
</file>