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52E2" w14:textId="52EF172A" w:rsidR="0065253F" w:rsidRPr="0001255D" w:rsidRDefault="00BC2A33" w:rsidP="00BC2A33">
      <w:pPr>
        <w:rPr>
          <w:b/>
          <w:bCs/>
          <w:sz w:val="40"/>
          <w:szCs w:val="40"/>
        </w:rPr>
      </w:pPr>
      <w:r w:rsidRPr="0001255D">
        <w:rPr>
          <w:b/>
          <w:bCs/>
          <w:sz w:val="40"/>
          <w:szCs w:val="40"/>
        </w:rPr>
        <w:t>Opis przedmiotu zamówienia</w:t>
      </w:r>
      <w:bookmarkStart w:id="0" w:name="_Hlk120268317"/>
    </w:p>
    <w:bookmarkEnd w:id="0"/>
    <w:p w14:paraId="4101DD30" w14:textId="77777777" w:rsidR="000149CE" w:rsidRPr="0001255D" w:rsidRDefault="000149CE" w:rsidP="0065253F"/>
    <w:p w14:paraId="10A7E7BA" w14:textId="13E40B30" w:rsidR="00C76102" w:rsidRDefault="00C76102" w:rsidP="00D725B2">
      <w:pPr>
        <w:pStyle w:val="Akapitzlist"/>
        <w:ind w:left="360"/>
      </w:pPr>
      <w:r w:rsidRPr="00C76102">
        <w:t xml:space="preserve">Zakup i dostawa fabrycznie nowego </w:t>
      </w:r>
      <w:r w:rsidR="00B443C9">
        <w:t>traktora</w:t>
      </w:r>
      <w:r w:rsidRPr="00C76102">
        <w:t xml:space="preserve"> </w:t>
      </w:r>
      <w:r w:rsidR="00B443C9">
        <w:t xml:space="preserve">komunalnego </w:t>
      </w:r>
      <w:r w:rsidRPr="00C76102">
        <w:t>z silniki</w:t>
      </w:r>
      <w:r w:rsidR="00B443C9">
        <w:t xml:space="preserve">em DIESLA </w:t>
      </w:r>
      <w:r w:rsidRPr="00C76102">
        <w:t>i dodatkowym wyposażeniem</w:t>
      </w:r>
      <w:r w:rsidR="00B443C9">
        <w:t xml:space="preserve"> pozwalającym na wykorzystanie wielu maszyn i urządzeń.</w:t>
      </w:r>
    </w:p>
    <w:p w14:paraId="08B9ECFC" w14:textId="7AD30B1D" w:rsidR="00CC59AA" w:rsidRDefault="00CC59AA" w:rsidP="00D725B2">
      <w:pPr>
        <w:pStyle w:val="Akapitzlist"/>
        <w:ind w:left="360"/>
      </w:pPr>
      <w:r>
        <w:t xml:space="preserve">Główny kod CPV: 16700000-2 </w:t>
      </w:r>
      <w:r>
        <w:t>–</w:t>
      </w:r>
      <w:r>
        <w:t xml:space="preserve"> Ciągniki</w:t>
      </w:r>
    </w:p>
    <w:p w14:paraId="2384E018" w14:textId="558C993A" w:rsidR="00CC59AA" w:rsidRPr="0001255D" w:rsidRDefault="00E62C6F" w:rsidP="00D725B2">
      <w:pPr>
        <w:pStyle w:val="Akapitzlist"/>
        <w:ind w:left="360"/>
      </w:pPr>
      <w:r>
        <w:t>Dodatkowy kod CPV: 34390000-7 - Akcesoria do ciągników</w:t>
      </w:r>
    </w:p>
    <w:p w14:paraId="2F66C016" w14:textId="77777777" w:rsidR="0086023B" w:rsidRDefault="0086023B" w:rsidP="0086023B">
      <w:pPr>
        <w:rPr>
          <w:b/>
          <w:bCs/>
        </w:rPr>
      </w:pPr>
    </w:p>
    <w:p w14:paraId="042CD079" w14:textId="7CA5CA43" w:rsidR="0086023B" w:rsidRPr="0086023B" w:rsidRDefault="0086023B" w:rsidP="0086023B">
      <w:pPr>
        <w:rPr>
          <w:b/>
          <w:bCs/>
        </w:rPr>
      </w:pPr>
      <w:r w:rsidRPr="0086023B">
        <w:rPr>
          <w:b/>
          <w:bCs/>
        </w:rPr>
        <w:t xml:space="preserve">Wymagania dotyczące </w:t>
      </w:r>
      <w:r w:rsidR="00B443C9">
        <w:rPr>
          <w:b/>
          <w:bCs/>
        </w:rPr>
        <w:t>traktora komunalnego</w:t>
      </w:r>
      <w:r w:rsidRPr="0086023B">
        <w:rPr>
          <w:b/>
          <w:bCs/>
        </w:rPr>
        <w:t>:</w:t>
      </w:r>
    </w:p>
    <w:p w14:paraId="6303BAEF" w14:textId="77777777" w:rsidR="0086023B" w:rsidRDefault="0086023B" w:rsidP="0086023B"/>
    <w:p w14:paraId="2AE86920" w14:textId="6F8A8F01" w:rsidR="000149CE" w:rsidRPr="0001255D" w:rsidRDefault="000149CE" w:rsidP="008F1430">
      <w:pPr>
        <w:pStyle w:val="Akapitzlist"/>
        <w:numPr>
          <w:ilvl w:val="0"/>
          <w:numId w:val="45"/>
        </w:numPr>
      </w:pPr>
      <w:r w:rsidRPr="0001255D">
        <w:t>Pojazd fabrycznie nowy, wyprodukowany nie wcześniej niż w 202</w:t>
      </w:r>
      <w:r w:rsidR="000C2C09">
        <w:t>3</w:t>
      </w:r>
      <w:r w:rsidRPr="0001255D">
        <w:t xml:space="preserve"> roku.</w:t>
      </w:r>
    </w:p>
    <w:p w14:paraId="3115BF73" w14:textId="26D41B9C" w:rsidR="000149CE" w:rsidRPr="0001255D" w:rsidRDefault="000149CE" w:rsidP="008F1430">
      <w:pPr>
        <w:pStyle w:val="Akapitzlist"/>
        <w:numPr>
          <w:ilvl w:val="0"/>
          <w:numId w:val="45"/>
        </w:numPr>
      </w:pPr>
      <w:r w:rsidRPr="0001255D">
        <w:t xml:space="preserve">Rodzaj nadwozia – </w:t>
      </w:r>
      <w:r w:rsidR="00B443C9">
        <w:t xml:space="preserve">z kabiną </w:t>
      </w:r>
    </w:p>
    <w:p w14:paraId="6DDDFD38" w14:textId="7C375A90" w:rsidR="00DF74FD" w:rsidRDefault="00B443C9" w:rsidP="008F1430">
      <w:pPr>
        <w:pStyle w:val="Akapitzlist"/>
        <w:numPr>
          <w:ilvl w:val="0"/>
          <w:numId w:val="45"/>
        </w:numPr>
      </w:pPr>
      <w:r>
        <w:t>Z napędem 4x4</w:t>
      </w:r>
    </w:p>
    <w:p w14:paraId="4108EBFC" w14:textId="2CC19299" w:rsidR="00B443C9" w:rsidRDefault="00B443C9" w:rsidP="00B443C9">
      <w:pPr>
        <w:pStyle w:val="Akapitzlist"/>
        <w:numPr>
          <w:ilvl w:val="0"/>
          <w:numId w:val="45"/>
        </w:numPr>
        <w:jc w:val="both"/>
      </w:pPr>
      <w:r>
        <w:t>Silnik – diesel chodzony cieczą przedziale mocy powyżej 4</w:t>
      </w:r>
      <w:r w:rsidR="000C2C09">
        <w:t>0</w:t>
      </w:r>
      <w:r>
        <w:t xml:space="preserve"> </w:t>
      </w:r>
      <w:r w:rsidR="000C2C09">
        <w:t>K</w:t>
      </w:r>
      <w:r>
        <w:t>M.</w:t>
      </w:r>
    </w:p>
    <w:p w14:paraId="1111DB4F" w14:textId="6D02F5DC" w:rsidR="00EA3491" w:rsidRPr="0001255D" w:rsidRDefault="00B443C9" w:rsidP="00C2151F">
      <w:pPr>
        <w:pStyle w:val="Akapitzlist"/>
        <w:numPr>
          <w:ilvl w:val="0"/>
          <w:numId w:val="45"/>
        </w:numPr>
      </w:pPr>
      <w:r>
        <w:t xml:space="preserve">Homologacja </w:t>
      </w:r>
      <w:r w:rsidR="00C2151F">
        <w:t>–</w:t>
      </w:r>
      <w:r>
        <w:t xml:space="preserve"> drogowa</w:t>
      </w:r>
      <w:r w:rsidR="00C2151F">
        <w:t>.</w:t>
      </w:r>
      <w:r w:rsidR="00C2151F" w:rsidRPr="00C2151F">
        <w:t xml:space="preserve"> </w:t>
      </w:r>
      <w:r w:rsidR="00C2151F">
        <w:t>Traktor podlegać będzie rejestracji i ubezpieczeniu OC.</w:t>
      </w:r>
      <w:r w:rsidR="0045107F">
        <w:t xml:space="preserve"> ( Karta pojazdu , homologacja WE</w:t>
      </w:r>
      <w:r w:rsidR="00575600">
        <w:t xml:space="preserve"> </w:t>
      </w:r>
      <w:r w:rsidR="0045107F">
        <w:t>,faktura)</w:t>
      </w:r>
    </w:p>
    <w:p w14:paraId="2C7980C7" w14:textId="77777777" w:rsidR="006F053B" w:rsidRDefault="000149CE" w:rsidP="006F053B">
      <w:pPr>
        <w:pStyle w:val="Akapitzlist"/>
        <w:numPr>
          <w:ilvl w:val="0"/>
          <w:numId w:val="45"/>
        </w:numPr>
      </w:pPr>
      <w:r w:rsidRPr="0001255D">
        <w:t>Spełniający wymagania techniczne określone przez obowiązujące w Polsce przepisy dla</w:t>
      </w:r>
      <w:r w:rsidR="0047212F" w:rsidRPr="0001255D">
        <w:t xml:space="preserve"> </w:t>
      </w:r>
      <w:r w:rsidRPr="0001255D">
        <w:t>pojazdów poruszających się po drogach publicznych, w tym warunki techniczne</w:t>
      </w:r>
      <w:r w:rsidR="0047212F" w:rsidRPr="0001255D">
        <w:t xml:space="preserve"> </w:t>
      </w:r>
      <w:r w:rsidRPr="0001255D">
        <w:t>wynikające z ustawy z dnia 20 czerwca 1997 r. Prawo o ruchu drogowym (Dz. U.</w:t>
      </w:r>
      <w:r w:rsidR="0047212F" w:rsidRPr="0001255D">
        <w:t xml:space="preserve"> </w:t>
      </w:r>
      <w:r w:rsidRPr="0001255D">
        <w:t>202</w:t>
      </w:r>
      <w:r w:rsidR="00AE6C0E">
        <w:t xml:space="preserve">3 poz. 1047 z </w:t>
      </w:r>
      <w:proofErr w:type="spellStart"/>
      <w:r w:rsidR="00AE6C0E">
        <w:t>późn</w:t>
      </w:r>
      <w:proofErr w:type="spellEnd"/>
      <w:r w:rsidR="00AE6C0E">
        <w:t>. zm.</w:t>
      </w:r>
      <w:r w:rsidRPr="0001255D">
        <w:t>) oraz rozporządzeń wykonawczych do tej ustawy.</w:t>
      </w:r>
    </w:p>
    <w:p w14:paraId="263C8221" w14:textId="2209C56D" w:rsidR="0086023B" w:rsidRPr="0086023B" w:rsidRDefault="006F053B" w:rsidP="0089050D">
      <w:pPr>
        <w:jc w:val="center"/>
        <w:rPr>
          <w:b/>
          <w:bCs/>
        </w:rPr>
      </w:pPr>
      <w:r>
        <w:t>T</w:t>
      </w:r>
      <w:r w:rsidR="00575600">
        <w:t>raktor musi posiadać w dniu dostarczenia</w:t>
      </w:r>
      <w:r>
        <w:t xml:space="preserve"> ważne i obowiązujące dokumenty wymagane do rejestracji – </w:t>
      </w:r>
      <w:r w:rsidR="00451E4B">
        <w:t xml:space="preserve">oświadczenie Dealera o kompletności dokumentów.  </w:t>
      </w:r>
      <w:r w:rsidR="0086023B" w:rsidRPr="0086023B">
        <w:rPr>
          <w:b/>
          <w:bCs/>
        </w:rPr>
        <w:t xml:space="preserve">Parametry i wyposażenie </w:t>
      </w:r>
      <w:r w:rsidR="00487732">
        <w:rPr>
          <w:b/>
          <w:bCs/>
        </w:rPr>
        <w:t>traktora komunalnego</w:t>
      </w:r>
      <w:r w:rsidR="0089050D">
        <w:rPr>
          <w:b/>
          <w:bCs/>
        </w:rPr>
        <w:t xml:space="preserve"> wraz z jego dodatkowym </w:t>
      </w:r>
      <w:r w:rsidR="003C4758">
        <w:rPr>
          <w:b/>
          <w:bCs/>
        </w:rPr>
        <w:t>osprzętem</w:t>
      </w:r>
      <w:r w:rsidR="0086023B" w:rsidRPr="0086023B">
        <w:rPr>
          <w:b/>
          <w:bCs/>
        </w:rPr>
        <w:t xml:space="preserve"> (parametry wskazane poniżej należy rozumieć jako minimalne, dopuszczalne jest zaproponowanie parametrów lepszych):</w:t>
      </w:r>
    </w:p>
    <w:p w14:paraId="52FF8089" w14:textId="77777777" w:rsidR="0024086A" w:rsidRPr="0001255D" w:rsidRDefault="0024086A" w:rsidP="0024086A"/>
    <w:p w14:paraId="1357FDE0" w14:textId="230C1694" w:rsidR="008F1430" w:rsidRDefault="0086023B" w:rsidP="00DF74FD">
      <w:pPr>
        <w:pStyle w:val="Akapitzlist"/>
        <w:numPr>
          <w:ilvl w:val="0"/>
          <w:numId w:val="44"/>
        </w:numPr>
      </w:pPr>
      <w:r w:rsidRPr="0001255D">
        <w:t>Silnik</w:t>
      </w:r>
      <w:r w:rsidR="008F1430" w:rsidRPr="0001255D">
        <w:t>:</w:t>
      </w:r>
    </w:p>
    <w:p w14:paraId="5EA2072A" w14:textId="57CF8D11" w:rsidR="0086023B" w:rsidRPr="0001255D" w:rsidRDefault="0086023B" w:rsidP="0086023B">
      <w:pPr>
        <w:pStyle w:val="Akapitzlist"/>
        <w:numPr>
          <w:ilvl w:val="1"/>
          <w:numId w:val="44"/>
        </w:numPr>
      </w:pPr>
      <w:r w:rsidRPr="0001255D">
        <w:t xml:space="preserve">Typ silnika: </w:t>
      </w:r>
      <w:r w:rsidR="000C2C09">
        <w:t>DIESLA</w:t>
      </w:r>
      <w:r w:rsidRPr="0001255D">
        <w:t>.</w:t>
      </w:r>
    </w:p>
    <w:p w14:paraId="08F9B9D7" w14:textId="471C1A3F" w:rsidR="0086023B" w:rsidRDefault="0086023B" w:rsidP="0086023B">
      <w:pPr>
        <w:pStyle w:val="Akapitzlist"/>
        <w:numPr>
          <w:ilvl w:val="1"/>
          <w:numId w:val="44"/>
        </w:numPr>
      </w:pPr>
      <w:r w:rsidRPr="0001255D">
        <w:t xml:space="preserve">Pojemność skokowa: </w:t>
      </w:r>
      <w:r>
        <w:t>minimum</w:t>
      </w:r>
      <w:r w:rsidRPr="0001255D">
        <w:t xml:space="preserve"> 1</w:t>
      </w:r>
      <w:r w:rsidR="000C2C09">
        <w:t>8</w:t>
      </w:r>
      <w:r w:rsidRPr="0001255D">
        <w:t>00 cm3.</w:t>
      </w:r>
    </w:p>
    <w:p w14:paraId="6F5B2FF0" w14:textId="6AF98AA3" w:rsidR="0086023B" w:rsidRPr="0001255D" w:rsidRDefault="0086023B" w:rsidP="0086023B">
      <w:pPr>
        <w:pStyle w:val="Akapitzlist"/>
        <w:numPr>
          <w:ilvl w:val="1"/>
          <w:numId w:val="44"/>
        </w:numPr>
      </w:pPr>
      <w:r>
        <w:t>I</w:t>
      </w:r>
      <w:r w:rsidRPr="005033F7">
        <w:t>lo</w:t>
      </w:r>
      <w:r>
        <w:t>ś</w:t>
      </w:r>
      <w:r w:rsidRPr="005033F7">
        <w:t>ć cylindró</w:t>
      </w:r>
      <w:r>
        <w:t>w: minimum</w:t>
      </w:r>
      <w:r w:rsidRPr="005033F7">
        <w:t xml:space="preserve"> </w:t>
      </w:r>
      <w:r w:rsidR="000C2C09">
        <w:t>3</w:t>
      </w:r>
    </w:p>
    <w:p w14:paraId="184B0B4B" w14:textId="72DBBCC0" w:rsidR="0086023B" w:rsidRDefault="0086023B" w:rsidP="0086023B">
      <w:pPr>
        <w:pStyle w:val="Akapitzlist"/>
        <w:numPr>
          <w:ilvl w:val="1"/>
          <w:numId w:val="44"/>
        </w:numPr>
      </w:pPr>
      <w:r>
        <w:t>Maksymalna m</w:t>
      </w:r>
      <w:r w:rsidRPr="0001255D">
        <w:t>oc min</w:t>
      </w:r>
      <w:r>
        <w:t>imum</w:t>
      </w:r>
      <w:r w:rsidRPr="0001255D">
        <w:t xml:space="preserve"> </w:t>
      </w:r>
      <w:r w:rsidR="000C2C09">
        <w:t>40</w:t>
      </w:r>
      <w:r w:rsidRPr="0001255D">
        <w:t xml:space="preserve"> KM.</w:t>
      </w:r>
    </w:p>
    <w:p w14:paraId="11FCEE87" w14:textId="7A2E4AD9" w:rsidR="0086023B" w:rsidRPr="0001255D" w:rsidRDefault="000C2C09" w:rsidP="0086023B">
      <w:pPr>
        <w:pStyle w:val="Akapitzlist"/>
        <w:numPr>
          <w:ilvl w:val="1"/>
          <w:numId w:val="44"/>
        </w:numPr>
      </w:pPr>
      <w:r>
        <w:t>M</w:t>
      </w:r>
      <w:r w:rsidR="0086023B">
        <w:t>oment obrotowy</w:t>
      </w:r>
      <w:r>
        <w:t xml:space="preserve">- </w:t>
      </w:r>
      <w:r w:rsidR="0086023B">
        <w:t xml:space="preserve"> minimum </w:t>
      </w:r>
      <w:r>
        <w:t>180</w:t>
      </w:r>
      <w:r w:rsidR="0086023B">
        <w:t xml:space="preserve"> </w:t>
      </w:r>
      <w:r w:rsidR="003C4758">
        <w:t>Nm.</w:t>
      </w:r>
      <w:r>
        <w:t xml:space="preserve">/1600 </w:t>
      </w:r>
      <w:proofErr w:type="spellStart"/>
      <w:r>
        <w:t>rpm</w:t>
      </w:r>
      <w:proofErr w:type="spellEnd"/>
      <w:r w:rsidR="0086023B">
        <w:t>.</w:t>
      </w:r>
    </w:p>
    <w:p w14:paraId="2F575FF3" w14:textId="77777777" w:rsidR="0086023B" w:rsidRPr="00C24E82" w:rsidRDefault="0086023B" w:rsidP="0086023B">
      <w:pPr>
        <w:pStyle w:val="Akapitzlist"/>
        <w:numPr>
          <w:ilvl w:val="1"/>
          <w:numId w:val="44"/>
        </w:numPr>
      </w:pPr>
      <w:r w:rsidRPr="0001255D">
        <w:t xml:space="preserve">Spełnia </w:t>
      </w:r>
      <w:r w:rsidRPr="00C24E82">
        <w:t>normę emisji: Euro 6.</w:t>
      </w:r>
    </w:p>
    <w:p w14:paraId="4608BBE1" w14:textId="5723AD5C" w:rsidR="0086023B" w:rsidRPr="00C24E82" w:rsidRDefault="0086023B" w:rsidP="0086023B">
      <w:pPr>
        <w:pStyle w:val="Akapitzlist"/>
        <w:numPr>
          <w:ilvl w:val="1"/>
          <w:numId w:val="44"/>
        </w:numPr>
      </w:pPr>
      <w:r w:rsidRPr="00C24E82">
        <w:t>Skrzynia biegów ręczna/manualna lub automatyczna.</w:t>
      </w:r>
    </w:p>
    <w:p w14:paraId="7E84719B" w14:textId="77777777" w:rsidR="0086023B" w:rsidRDefault="0086023B" w:rsidP="007B6417"/>
    <w:p w14:paraId="0673C816" w14:textId="160A593B" w:rsidR="0086023B" w:rsidRPr="0001255D" w:rsidRDefault="0086023B" w:rsidP="00DF74FD">
      <w:pPr>
        <w:pStyle w:val="Akapitzlist"/>
        <w:numPr>
          <w:ilvl w:val="0"/>
          <w:numId w:val="44"/>
        </w:numPr>
      </w:pPr>
      <w:r w:rsidRPr="0001255D">
        <w:t>Nadwozie:</w:t>
      </w:r>
    </w:p>
    <w:p w14:paraId="00F83BB1" w14:textId="0BFDC1D7" w:rsidR="008F1430" w:rsidRDefault="008F1430" w:rsidP="008F1430">
      <w:pPr>
        <w:pStyle w:val="Akapitzlist"/>
        <w:numPr>
          <w:ilvl w:val="1"/>
          <w:numId w:val="44"/>
        </w:numPr>
      </w:pPr>
      <w:r w:rsidRPr="0001255D">
        <w:t>Kolor</w:t>
      </w:r>
      <w:r w:rsidR="000C2C09">
        <w:t xml:space="preserve"> rekomendowane</w:t>
      </w:r>
      <w:r w:rsidRPr="0001255D">
        <w:t xml:space="preserve">: </w:t>
      </w:r>
      <w:r w:rsidR="00DC5DBB" w:rsidRPr="0001255D">
        <w:t xml:space="preserve">odcienie </w:t>
      </w:r>
      <w:r w:rsidRPr="0001255D">
        <w:t>czerwon</w:t>
      </w:r>
      <w:r w:rsidR="00DC5DBB" w:rsidRPr="0001255D">
        <w:t>ego</w:t>
      </w:r>
      <w:r w:rsidR="000C2C09">
        <w:t xml:space="preserve"> lub zielonego/niebieskiego.</w:t>
      </w:r>
    </w:p>
    <w:p w14:paraId="183AA77F" w14:textId="0CB56707" w:rsidR="00EB6468" w:rsidRPr="0001255D" w:rsidRDefault="00EB6468" w:rsidP="008F1430">
      <w:pPr>
        <w:pStyle w:val="Akapitzlist"/>
        <w:numPr>
          <w:ilvl w:val="1"/>
          <w:numId w:val="44"/>
        </w:numPr>
      </w:pPr>
      <w:r>
        <w:t>Wyjścia hydrauliczne minimum</w:t>
      </w:r>
      <w:r w:rsidR="00353669">
        <w:t xml:space="preserve"> ( szt. EA/liczba sekcji)</w:t>
      </w:r>
      <w:r>
        <w:t xml:space="preserve"> 4/2</w:t>
      </w:r>
      <w:r w:rsidR="00353669">
        <w:t xml:space="preserve"> z</w:t>
      </w:r>
      <w:r>
        <w:t xml:space="preserve"> prz</w:t>
      </w:r>
      <w:r w:rsidR="00353669">
        <w:t>o</w:t>
      </w:r>
      <w:r>
        <w:t>d</w:t>
      </w:r>
      <w:r w:rsidR="00353669">
        <w:t>u</w:t>
      </w:r>
      <w:r>
        <w:t xml:space="preserve"> , 4/2</w:t>
      </w:r>
      <w:r w:rsidR="00353669">
        <w:t xml:space="preserve"> z</w:t>
      </w:r>
      <w:r>
        <w:t xml:space="preserve"> tył</w:t>
      </w:r>
      <w:r w:rsidR="00353669">
        <w:t>u</w:t>
      </w:r>
    </w:p>
    <w:p w14:paraId="09938200" w14:textId="3D19F390" w:rsidR="008F1430" w:rsidRDefault="00353669" w:rsidP="00EB6468">
      <w:pPr>
        <w:pStyle w:val="Akapitzlist"/>
        <w:numPr>
          <w:ilvl w:val="1"/>
          <w:numId w:val="44"/>
        </w:numPr>
      </w:pPr>
      <w:r>
        <w:t xml:space="preserve">Typ opon – rolnicze. </w:t>
      </w:r>
      <w:r w:rsidRPr="0001255D">
        <w:t>Dedykowane</w:t>
      </w:r>
      <w:r w:rsidR="008F1430" w:rsidRPr="0001255D">
        <w:t xml:space="preserve"> parametrami zgodnie z zaleceniami producenta nie starsze niż 6 miesięcy.</w:t>
      </w:r>
    </w:p>
    <w:p w14:paraId="7B95DFAD" w14:textId="33A16985" w:rsidR="003428E4" w:rsidRDefault="00353669" w:rsidP="008F1430">
      <w:pPr>
        <w:pStyle w:val="Akapitzlist"/>
        <w:numPr>
          <w:ilvl w:val="1"/>
          <w:numId w:val="44"/>
        </w:numPr>
      </w:pPr>
      <w:r>
        <w:lastRenderedPageBreak/>
        <w:t>Kabina – klimatyzacja</w:t>
      </w:r>
      <w:r w:rsidR="00470BC7">
        <w:t xml:space="preserve"> </w:t>
      </w:r>
      <w:r>
        <w:t xml:space="preserve"> i ogrzewanie. Oświetlenie.</w:t>
      </w:r>
    </w:p>
    <w:p w14:paraId="788DCE1E" w14:textId="73E3BFD9" w:rsidR="00B161ED" w:rsidRDefault="00B161ED" w:rsidP="008F1430">
      <w:pPr>
        <w:pStyle w:val="Akapitzlist"/>
        <w:numPr>
          <w:ilvl w:val="1"/>
          <w:numId w:val="44"/>
        </w:numPr>
      </w:pPr>
      <w:r>
        <w:t>Zaczep kulowy z wyposażeniem w gniazdo 7</w:t>
      </w:r>
      <w:r w:rsidR="00440609">
        <w:t xml:space="preserve"> lub 13 </w:t>
      </w:r>
      <w:r>
        <w:t xml:space="preserve"> piniowe do przyczepy typu lekkiego</w:t>
      </w:r>
    </w:p>
    <w:p w14:paraId="449D323A" w14:textId="2DB26244" w:rsidR="00B161ED" w:rsidRPr="0001255D" w:rsidRDefault="00B161ED" w:rsidP="00C24E82">
      <w:pPr>
        <w:pStyle w:val="Akapitzlist"/>
        <w:ind w:left="720"/>
      </w:pPr>
    </w:p>
    <w:p w14:paraId="724C61E7" w14:textId="035339ED" w:rsidR="0024086A" w:rsidRPr="00C24E82" w:rsidRDefault="0024086A" w:rsidP="00DF74FD">
      <w:pPr>
        <w:pStyle w:val="Akapitzlist"/>
        <w:numPr>
          <w:ilvl w:val="0"/>
          <w:numId w:val="44"/>
        </w:numPr>
      </w:pPr>
      <w:r w:rsidRPr="00C24E82">
        <w:t>Wyposażenie:</w:t>
      </w:r>
    </w:p>
    <w:p w14:paraId="63C0D295" w14:textId="5A94B75A" w:rsidR="00470BC7" w:rsidRPr="00C24E82" w:rsidRDefault="00470BC7" w:rsidP="00470BC7">
      <w:pPr>
        <w:pStyle w:val="Akapitzlist"/>
        <w:numPr>
          <w:ilvl w:val="1"/>
          <w:numId w:val="44"/>
        </w:numPr>
      </w:pPr>
      <w:r w:rsidRPr="00C24E82">
        <w:t>Radio z MP3 i dodatkowe oświetlenie LED</w:t>
      </w:r>
    </w:p>
    <w:p w14:paraId="1E15B8AA" w14:textId="4368380D" w:rsidR="00E6326D" w:rsidRPr="00C24E82" w:rsidRDefault="00E6326D" w:rsidP="00E6326D">
      <w:pPr>
        <w:pStyle w:val="Akapitzlist"/>
        <w:numPr>
          <w:ilvl w:val="1"/>
          <w:numId w:val="44"/>
        </w:numPr>
      </w:pPr>
      <w:r w:rsidRPr="00C24E82">
        <w:t>Kolumna kierownicy regulowana w dwóch płaszczyznach.</w:t>
      </w:r>
    </w:p>
    <w:p w14:paraId="0E7A5D64" w14:textId="127744B3" w:rsidR="00DC5DBB" w:rsidRPr="00C24E82" w:rsidRDefault="006B7874" w:rsidP="003C4758">
      <w:pPr>
        <w:pStyle w:val="Akapitzlist"/>
        <w:numPr>
          <w:ilvl w:val="1"/>
          <w:numId w:val="44"/>
        </w:numPr>
      </w:pPr>
      <w:r w:rsidRPr="00C24E82">
        <w:t>Wspomaganie kierownicy.</w:t>
      </w:r>
    </w:p>
    <w:p w14:paraId="5C7F0981" w14:textId="2659F459" w:rsidR="00DC5DBB" w:rsidRPr="00C24E82" w:rsidRDefault="00DC5DBB" w:rsidP="0024086A">
      <w:pPr>
        <w:pStyle w:val="Akapitzlist"/>
        <w:numPr>
          <w:ilvl w:val="1"/>
          <w:numId w:val="44"/>
        </w:numPr>
      </w:pPr>
      <w:r w:rsidRPr="00C24E82">
        <w:t>Klimatyzacja minimum sterowana manualnie.</w:t>
      </w:r>
    </w:p>
    <w:p w14:paraId="2E83E54A" w14:textId="5656F4E0" w:rsidR="005C4C74" w:rsidRPr="00C24E82" w:rsidRDefault="00353669" w:rsidP="005C4C74">
      <w:pPr>
        <w:pStyle w:val="Akapitzlist"/>
        <w:numPr>
          <w:ilvl w:val="1"/>
          <w:numId w:val="44"/>
        </w:numPr>
      </w:pPr>
      <w:r w:rsidRPr="00C24E82">
        <w:t>Zaczep do przyczepy</w:t>
      </w:r>
      <w:r w:rsidR="0045107F" w:rsidRPr="00C24E82">
        <w:t xml:space="preserve"> przewidzianej do tego traktora oraz osprzętu dodatkowego je</w:t>
      </w:r>
      <w:r w:rsidR="00F854AA" w:rsidRPr="00C24E82">
        <w:t xml:space="preserve">śli jest wymagany do wyposażenia wyszczególnionego w pkt.6 </w:t>
      </w:r>
    </w:p>
    <w:p w14:paraId="4844CBCA" w14:textId="0BAAD45B" w:rsidR="00353669" w:rsidRPr="00C24E82" w:rsidRDefault="00353669" w:rsidP="005C4C74">
      <w:pPr>
        <w:pStyle w:val="Akapitzlist"/>
        <w:numPr>
          <w:ilvl w:val="1"/>
          <w:numId w:val="44"/>
        </w:numPr>
      </w:pPr>
      <w:r w:rsidRPr="00C24E82">
        <w:t>Fotel kierowcy amortyzowany z wysokim oparciem i wyposażony w pas bezpieczeństwa.</w:t>
      </w:r>
    </w:p>
    <w:p w14:paraId="34A49E5D" w14:textId="77777777" w:rsidR="005C4C74" w:rsidRPr="00C24E82" w:rsidRDefault="005C4C74" w:rsidP="005C4C74">
      <w:pPr>
        <w:pStyle w:val="Akapitzlist"/>
        <w:numPr>
          <w:ilvl w:val="1"/>
          <w:numId w:val="44"/>
        </w:numPr>
      </w:pPr>
      <w:r w:rsidRPr="00C24E82">
        <w:t>Instrukcja obsługi w języku polskim.</w:t>
      </w:r>
    </w:p>
    <w:p w14:paraId="0473FEFD" w14:textId="55E44A08" w:rsidR="005771D4" w:rsidRPr="00C24E82" w:rsidRDefault="005771D4" w:rsidP="005C4C74">
      <w:pPr>
        <w:pStyle w:val="Akapitzlist"/>
        <w:numPr>
          <w:ilvl w:val="1"/>
          <w:numId w:val="44"/>
        </w:numPr>
      </w:pPr>
      <w:r w:rsidRPr="00C24E82">
        <w:t>Światło ostrzegawcze pomarańczowe.</w:t>
      </w:r>
    </w:p>
    <w:p w14:paraId="6B5BE185" w14:textId="35DFD632" w:rsidR="006B7874" w:rsidRPr="00C24E82" w:rsidRDefault="006B7874" w:rsidP="005C4C74">
      <w:pPr>
        <w:pStyle w:val="Akapitzlist"/>
        <w:numPr>
          <w:ilvl w:val="1"/>
          <w:numId w:val="44"/>
        </w:numPr>
      </w:pPr>
      <w:r w:rsidRPr="00C24E82">
        <w:t>Minimum 3 punktowy tylny podnośnik TUZ o udźwigu min</w:t>
      </w:r>
      <w:r w:rsidR="003C4758" w:rsidRPr="00C24E82">
        <w:t>im</w:t>
      </w:r>
      <w:r w:rsidRPr="00C24E82">
        <w:t>um 800kg</w:t>
      </w:r>
    </w:p>
    <w:p w14:paraId="45EBB22D" w14:textId="6429F931" w:rsidR="000149CE" w:rsidRPr="00C24E82" w:rsidRDefault="000149CE" w:rsidP="00E6326D">
      <w:pPr>
        <w:pStyle w:val="Akapitzlist"/>
        <w:numPr>
          <w:ilvl w:val="0"/>
          <w:numId w:val="44"/>
        </w:numPr>
      </w:pPr>
      <w:r w:rsidRPr="00C24E82">
        <w:t>Serwis gwarancyjny i pogwarancyjny</w:t>
      </w:r>
      <w:r w:rsidR="000C50D8" w:rsidRPr="00C24E82">
        <w:t xml:space="preserve"> / Pakiet przeglądów</w:t>
      </w:r>
    </w:p>
    <w:p w14:paraId="40077A37" w14:textId="77777777" w:rsidR="00AE3C5F" w:rsidRPr="00C24E82" w:rsidRDefault="00AE3C5F" w:rsidP="00AE3C5F"/>
    <w:p w14:paraId="4D34BBF1" w14:textId="3D8513A9" w:rsidR="00AE3C5F" w:rsidRPr="00C24E82" w:rsidRDefault="000C50D8" w:rsidP="00275A05">
      <w:pPr>
        <w:pStyle w:val="Akapitzlist"/>
        <w:widowControl w:val="0"/>
        <w:numPr>
          <w:ilvl w:val="1"/>
          <w:numId w:val="50"/>
        </w:numPr>
        <w:tabs>
          <w:tab w:val="left" w:pos="579"/>
        </w:tabs>
        <w:autoSpaceDE w:val="0"/>
        <w:autoSpaceDN w:val="0"/>
        <w:ind w:left="709"/>
        <w:jc w:val="both"/>
      </w:pPr>
      <w:r w:rsidRPr="00C24E82">
        <w:t xml:space="preserve"> </w:t>
      </w:r>
      <w:r w:rsidR="00AE3C5F" w:rsidRPr="00C24E82">
        <w:t>Wykonawca</w:t>
      </w:r>
      <w:r w:rsidR="00AE3C5F" w:rsidRPr="00C24E82">
        <w:rPr>
          <w:spacing w:val="-5"/>
        </w:rPr>
        <w:t xml:space="preserve"> </w:t>
      </w:r>
      <w:r w:rsidR="00AE3C5F" w:rsidRPr="00C24E82">
        <w:t>udziela</w:t>
      </w:r>
      <w:r w:rsidR="00AE3C5F" w:rsidRPr="00C24E82">
        <w:rPr>
          <w:spacing w:val="-4"/>
        </w:rPr>
        <w:t xml:space="preserve"> </w:t>
      </w:r>
      <w:r w:rsidR="00AE3C5F" w:rsidRPr="00C24E82">
        <w:t>Zamawiającemu</w:t>
      </w:r>
      <w:r w:rsidR="00AE3C5F" w:rsidRPr="00C24E82">
        <w:rPr>
          <w:spacing w:val="-4"/>
        </w:rPr>
        <w:t xml:space="preserve"> </w:t>
      </w:r>
      <w:r w:rsidR="00AE3C5F" w:rsidRPr="00C24E82">
        <w:t>gwarancji</w:t>
      </w:r>
      <w:r w:rsidR="00AE3C5F" w:rsidRPr="00C24E82">
        <w:rPr>
          <w:spacing w:val="-5"/>
        </w:rPr>
        <w:t xml:space="preserve"> na przedmiot zamówienia w następującym zakresie:</w:t>
      </w:r>
    </w:p>
    <w:p w14:paraId="7B1AF466" w14:textId="4C7FDE6B" w:rsidR="00AE3C5F" w:rsidRPr="00C24E82" w:rsidRDefault="00AE3C5F" w:rsidP="00275A05">
      <w:pPr>
        <w:pStyle w:val="Tekstpodstawowy"/>
        <w:numPr>
          <w:ilvl w:val="0"/>
          <w:numId w:val="49"/>
        </w:numPr>
        <w:ind w:left="1276"/>
        <w:jc w:val="both"/>
        <w:rPr>
          <w:rFonts w:ascii="Times New Roman" w:hAnsi="Times New Roman" w:cs="Times New Roman"/>
        </w:rPr>
      </w:pPr>
      <w:r w:rsidRPr="00C24E82">
        <w:rPr>
          <w:rFonts w:ascii="Times New Roman" w:hAnsi="Times New Roman" w:cs="Times New Roman"/>
        </w:rPr>
        <w:t>na wszystkie zespoły, podzespoły oraz wyposażenie bez wyłączeń (obejmującej m.in. prawidłowe funkcjonowanie,</w:t>
      </w:r>
      <w:r w:rsidRPr="00C24E82">
        <w:rPr>
          <w:rFonts w:ascii="Times New Roman" w:hAnsi="Times New Roman" w:cs="Times New Roman"/>
          <w:spacing w:val="-4"/>
        </w:rPr>
        <w:t xml:space="preserve"> </w:t>
      </w:r>
      <w:r w:rsidRPr="00C24E82">
        <w:rPr>
          <w:rFonts w:ascii="Times New Roman" w:hAnsi="Times New Roman" w:cs="Times New Roman"/>
        </w:rPr>
        <w:t>wady</w:t>
      </w:r>
      <w:r w:rsidRPr="00C24E82">
        <w:rPr>
          <w:rFonts w:ascii="Times New Roman" w:hAnsi="Times New Roman" w:cs="Times New Roman"/>
          <w:spacing w:val="-2"/>
        </w:rPr>
        <w:t xml:space="preserve"> </w:t>
      </w:r>
      <w:r w:rsidRPr="00C24E82">
        <w:rPr>
          <w:rFonts w:ascii="Times New Roman" w:hAnsi="Times New Roman" w:cs="Times New Roman"/>
        </w:rPr>
        <w:t>materiałowe,</w:t>
      </w:r>
      <w:r w:rsidRPr="00C24E82">
        <w:rPr>
          <w:rFonts w:ascii="Times New Roman" w:hAnsi="Times New Roman" w:cs="Times New Roman"/>
          <w:spacing w:val="-4"/>
        </w:rPr>
        <w:t xml:space="preserve"> </w:t>
      </w:r>
      <w:r w:rsidRPr="00C24E82">
        <w:rPr>
          <w:rFonts w:ascii="Times New Roman" w:hAnsi="Times New Roman" w:cs="Times New Roman"/>
        </w:rPr>
        <w:t>mechanikę)</w:t>
      </w:r>
      <w:r w:rsidRPr="00C24E82">
        <w:rPr>
          <w:rFonts w:ascii="Times New Roman" w:hAnsi="Times New Roman" w:cs="Times New Roman"/>
          <w:spacing w:val="-2"/>
        </w:rPr>
        <w:t xml:space="preserve"> </w:t>
      </w:r>
      <w:r w:rsidRPr="00C24E82">
        <w:rPr>
          <w:rFonts w:ascii="Times New Roman" w:hAnsi="Times New Roman" w:cs="Times New Roman"/>
        </w:rPr>
        <w:t>na</w:t>
      </w:r>
      <w:r w:rsidRPr="00C24E82">
        <w:rPr>
          <w:rFonts w:ascii="Times New Roman" w:hAnsi="Times New Roman" w:cs="Times New Roman"/>
          <w:spacing w:val="-2"/>
        </w:rPr>
        <w:t xml:space="preserve"> </w:t>
      </w:r>
      <w:r w:rsidRPr="00C24E82">
        <w:rPr>
          <w:rFonts w:ascii="Times New Roman" w:hAnsi="Times New Roman" w:cs="Times New Roman"/>
        </w:rPr>
        <w:t>okres minimum</w:t>
      </w:r>
      <w:r w:rsidRPr="00C24E82">
        <w:rPr>
          <w:rFonts w:ascii="Times New Roman" w:hAnsi="Times New Roman" w:cs="Times New Roman"/>
          <w:spacing w:val="-5"/>
        </w:rPr>
        <w:t xml:space="preserve"> </w:t>
      </w:r>
      <w:r w:rsidRPr="00C24E82">
        <w:rPr>
          <w:rFonts w:ascii="Times New Roman" w:hAnsi="Times New Roman" w:cs="Times New Roman"/>
        </w:rPr>
        <w:t>24</w:t>
      </w:r>
      <w:r w:rsidRPr="00C24E82">
        <w:rPr>
          <w:rFonts w:ascii="Times New Roman" w:hAnsi="Times New Roman" w:cs="Times New Roman"/>
          <w:spacing w:val="-4"/>
        </w:rPr>
        <w:t xml:space="preserve"> </w:t>
      </w:r>
      <w:r w:rsidRPr="00C24E82">
        <w:rPr>
          <w:rFonts w:ascii="Times New Roman" w:hAnsi="Times New Roman" w:cs="Times New Roman"/>
        </w:rPr>
        <w:t>miesięcy;</w:t>
      </w:r>
      <w:r w:rsidRPr="00C24E82">
        <w:rPr>
          <w:rFonts w:ascii="Times New Roman" w:hAnsi="Times New Roman" w:cs="Times New Roman"/>
          <w:spacing w:val="-2"/>
        </w:rPr>
        <w:t xml:space="preserve">  </w:t>
      </w:r>
    </w:p>
    <w:p w14:paraId="4585C203" w14:textId="5024EA8E" w:rsidR="00AE3C5F" w:rsidRPr="00C24E82" w:rsidRDefault="00AE3C5F" w:rsidP="00275A05">
      <w:pPr>
        <w:pStyle w:val="Akapitzlist"/>
        <w:numPr>
          <w:ilvl w:val="0"/>
          <w:numId w:val="49"/>
        </w:numPr>
        <w:ind w:left="1276"/>
      </w:pPr>
      <w:r w:rsidRPr="00C24E82">
        <w:t>na</w:t>
      </w:r>
      <w:r w:rsidRPr="00C24E82">
        <w:rPr>
          <w:spacing w:val="-4"/>
        </w:rPr>
        <w:t xml:space="preserve"> </w:t>
      </w:r>
      <w:r w:rsidRPr="00C24E82">
        <w:t>powłokę</w:t>
      </w:r>
      <w:r w:rsidRPr="00C24E82">
        <w:rPr>
          <w:spacing w:val="-3"/>
        </w:rPr>
        <w:t xml:space="preserve"> </w:t>
      </w:r>
      <w:r w:rsidRPr="00C24E82">
        <w:t>lakierniczą</w:t>
      </w:r>
      <w:r w:rsidRPr="00C24E82">
        <w:rPr>
          <w:spacing w:val="-6"/>
        </w:rPr>
        <w:t xml:space="preserve"> </w:t>
      </w:r>
      <w:r w:rsidRPr="00C24E82">
        <w:t>na</w:t>
      </w:r>
      <w:r w:rsidRPr="00C24E82">
        <w:rPr>
          <w:spacing w:val="-6"/>
        </w:rPr>
        <w:t xml:space="preserve"> </w:t>
      </w:r>
      <w:r w:rsidRPr="00C24E82">
        <w:t>okres</w:t>
      </w:r>
      <w:r w:rsidRPr="00C24E82">
        <w:rPr>
          <w:spacing w:val="-4"/>
        </w:rPr>
        <w:t xml:space="preserve"> </w:t>
      </w:r>
      <w:r w:rsidRPr="00C24E82">
        <w:t>minimum</w:t>
      </w:r>
      <w:r w:rsidRPr="00C24E82">
        <w:rPr>
          <w:spacing w:val="-3"/>
        </w:rPr>
        <w:t xml:space="preserve"> </w:t>
      </w:r>
      <w:r w:rsidRPr="00C24E82">
        <w:t>36</w:t>
      </w:r>
      <w:r w:rsidRPr="00C24E82">
        <w:rPr>
          <w:spacing w:val="-3"/>
        </w:rPr>
        <w:t xml:space="preserve"> </w:t>
      </w:r>
      <w:r w:rsidRPr="00C24E82">
        <w:t>miesięcy</w:t>
      </w:r>
    </w:p>
    <w:p w14:paraId="03702741" w14:textId="6C722BB7" w:rsidR="00AE3C5F" w:rsidRPr="00C24E82" w:rsidRDefault="00AE3C5F" w:rsidP="00275A05">
      <w:pPr>
        <w:pStyle w:val="Akapitzlist"/>
        <w:widowControl w:val="0"/>
        <w:numPr>
          <w:ilvl w:val="1"/>
          <w:numId w:val="50"/>
        </w:numPr>
        <w:tabs>
          <w:tab w:val="left" w:pos="579"/>
        </w:tabs>
        <w:autoSpaceDE w:val="0"/>
        <w:autoSpaceDN w:val="0"/>
        <w:ind w:left="709" w:right="-1"/>
        <w:jc w:val="both"/>
      </w:pPr>
      <w:r w:rsidRPr="00C24E82">
        <w:t>Wykonawca zapewnia organizację oraz pokrywa koszt Pakietu przeglądów, na okres minimum 36 miesięcy, obejmujący:</w:t>
      </w:r>
    </w:p>
    <w:p w14:paraId="009E9F17" w14:textId="2E871942" w:rsidR="00AE3C5F" w:rsidRPr="00C24E82" w:rsidRDefault="00AE3C5F" w:rsidP="00275A05">
      <w:pPr>
        <w:pStyle w:val="Akapitzlist"/>
        <w:widowControl w:val="0"/>
        <w:numPr>
          <w:ilvl w:val="1"/>
          <w:numId w:val="44"/>
        </w:numPr>
        <w:tabs>
          <w:tab w:val="left" w:pos="426"/>
        </w:tabs>
        <w:autoSpaceDE w:val="0"/>
        <w:autoSpaceDN w:val="0"/>
        <w:ind w:left="1276" w:right="262" w:hanging="425"/>
        <w:jc w:val="both"/>
      </w:pPr>
      <w:r w:rsidRPr="00C24E82">
        <w:t>obowiązkowe przeglądy okresowe, gwarancyjne oraz inne konieczne według zaleceń producenta, wykonywane w Autoryzowanych Serwisach na terenie województwa zachodniopomorskiego (zlokalizowanego najbliżej miejsca użytkowania przedmiotu umowy</w:t>
      </w:r>
      <w:r w:rsidR="008F5159" w:rsidRPr="00C24E82">
        <w:t>, lub dojeżdżające</w:t>
      </w:r>
      <w:r w:rsidR="006F053B" w:rsidRPr="00C24E82">
        <w:t>go</w:t>
      </w:r>
      <w:r w:rsidR="008F5159" w:rsidRPr="00C24E82">
        <w:t xml:space="preserve"> </w:t>
      </w:r>
      <w:r w:rsidR="00B161ED" w:rsidRPr="00C24E82">
        <w:t>– mobilny serwis</w:t>
      </w:r>
      <w:r w:rsidR="00985F39" w:rsidRPr="00C24E82">
        <w:t>. Przegląd u klienta</w:t>
      </w:r>
      <w:r w:rsidRPr="00C24E82">
        <w:t>), zgodnie z zaleceniami producenta wraz z materiałami eksploatacyjnymi,</w:t>
      </w:r>
    </w:p>
    <w:p w14:paraId="6049EADA" w14:textId="463B52A9" w:rsidR="00AE3C5F" w:rsidRPr="00C24E82" w:rsidRDefault="00AE3C5F" w:rsidP="00275A05">
      <w:pPr>
        <w:pStyle w:val="Akapitzlist"/>
        <w:widowControl w:val="0"/>
        <w:numPr>
          <w:ilvl w:val="1"/>
          <w:numId w:val="44"/>
        </w:numPr>
        <w:tabs>
          <w:tab w:val="left" w:pos="426"/>
        </w:tabs>
        <w:autoSpaceDE w:val="0"/>
        <w:autoSpaceDN w:val="0"/>
        <w:ind w:left="1276" w:right="262" w:hanging="425"/>
        <w:jc w:val="both"/>
      </w:pPr>
      <w:r w:rsidRPr="00C24E82">
        <w:t>koszt materiałów eksploatacyjnych</w:t>
      </w:r>
      <w:r w:rsidR="00BC37A7">
        <w:t xml:space="preserve"> </w:t>
      </w:r>
      <w:r w:rsidR="0045107F" w:rsidRPr="00C24E82">
        <w:t>(tj. podlegających naturalnemu zużyciu wg. wskazań zawartych w DTR pojazdu/instrukcji)</w:t>
      </w:r>
      <w:r w:rsidRPr="00C24E82">
        <w:t xml:space="preserve"> tj. oryginalny olej</w:t>
      </w:r>
      <w:r w:rsidR="006F053B" w:rsidRPr="00C24E82">
        <w:t xml:space="preserve"> ( silnika ,hydrauliki)</w:t>
      </w:r>
      <w:r w:rsidRPr="00C24E82">
        <w:t>, filtr</w:t>
      </w:r>
      <w:r w:rsidR="006F053B" w:rsidRPr="00C24E82">
        <w:t>y</w:t>
      </w:r>
      <w:r w:rsidRPr="00C24E82">
        <w:t xml:space="preserve"> oleju</w:t>
      </w:r>
      <w:r w:rsidR="006F053B" w:rsidRPr="00C24E82">
        <w:t xml:space="preserve"> ( </w:t>
      </w:r>
      <w:r w:rsidR="0055650F" w:rsidRPr="00C24E82">
        <w:t>silnik, hydraulika</w:t>
      </w:r>
      <w:r w:rsidR="006F053B" w:rsidRPr="00C24E82">
        <w:t>)</w:t>
      </w:r>
      <w:r w:rsidRPr="00C24E82">
        <w:t xml:space="preserve">, filtr przeciwpyłowy, filtr paliwa, filtr powietrza, płyn hamulcowy, płyn chłodniczy, wtryskiwacze, filtry układu hydraulicznego, etc.  </w:t>
      </w:r>
    </w:p>
    <w:p w14:paraId="31129011" w14:textId="4EB23A07" w:rsidR="000C50D8" w:rsidRPr="00C24E82" w:rsidRDefault="000C50D8" w:rsidP="00275A05">
      <w:pPr>
        <w:pStyle w:val="Akapitzlist"/>
        <w:widowControl w:val="0"/>
        <w:numPr>
          <w:ilvl w:val="1"/>
          <w:numId w:val="50"/>
        </w:numPr>
        <w:tabs>
          <w:tab w:val="left" w:pos="579"/>
        </w:tabs>
        <w:autoSpaceDE w:val="0"/>
        <w:autoSpaceDN w:val="0"/>
        <w:ind w:left="709"/>
        <w:jc w:val="both"/>
      </w:pPr>
      <w:r w:rsidRPr="00C24E82">
        <w:t>Wykonawca</w:t>
      </w:r>
      <w:r w:rsidRPr="00C24E82">
        <w:rPr>
          <w:spacing w:val="-4"/>
        </w:rPr>
        <w:t xml:space="preserve"> </w:t>
      </w:r>
      <w:r w:rsidRPr="00C24E82">
        <w:t>zapewnia</w:t>
      </w:r>
      <w:r w:rsidRPr="00C24E82">
        <w:rPr>
          <w:spacing w:val="-3"/>
        </w:rPr>
        <w:t xml:space="preserve"> </w:t>
      </w:r>
      <w:r w:rsidRPr="00C24E82">
        <w:t>serwis</w:t>
      </w:r>
      <w:r w:rsidRPr="00C24E82">
        <w:rPr>
          <w:spacing w:val="-2"/>
        </w:rPr>
        <w:t xml:space="preserve"> </w:t>
      </w:r>
      <w:r w:rsidRPr="00C24E82">
        <w:t>gwarancyjny</w:t>
      </w:r>
      <w:r w:rsidRPr="00C24E82">
        <w:rPr>
          <w:spacing w:val="-2"/>
        </w:rPr>
        <w:t xml:space="preserve"> i pogwarancyjny </w:t>
      </w:r>
      <w:r w:rsidRPr="00C24E82">
        <w:t>na</w:t>
      </w:r>
      <w:r w:rsidRPr="00C24E82">
        <w:rPr>
          <w:spacing w:val="-4"/>
        </w:rPr>
        <w:t xml:space="preserve"> </w:t>
      </w:r>
      <w:r w:rsidRPr="00C24E82">
        <w:t>terenie</w:t>
      </w:r>
      <w:r w:rsidRPr="00C24E82">
        <w:rPr>
          <w:spacing w:val="-1"/>
        </w:rPr>
        <w:t xml:space="preserve"> </w:t>
      </w:r>
      <w:r w:rsidRPr="00C24E82">
        <w:t>całej</w:t>
      </w:r>
      <w:r w:rsidRPr="00C24E82">
        <w:rPr>
          <w:spacing w:val="-2"/>
        </w:rPr>
        <w:t xml:space="preserve"> Polski (w tym na obszarze województwa zachodniopomorskiego w serwisie zlokalizowanym najbliżej miejsca użytkowania przedmiotu umowy</w:t>
      </w:r>
      <w:r w:rsidR="0055262C" w:rsidRPr="00C24E82">
        <w:rPr>
          <w:spacing w:val="-2"/>
        </w:rPr>
        <w:t xml:space="preserve"> lub mobilny serwis u klienta</w:t>
      </w:r>
      <w:r w:rsidRPr="00C24E82">
        <w:rPr>
          <w:spacing w:val="-2"/>
        </w:rPr>
        <w:t>).</w:t>
      </w:r>
    </w:p>
    <w:p w14:paraId="18E23599" w14:textId="77777777" w:rsidR="00275A05" w:rsidRPr="00C24E82" w:rsidRDefault="00275A05" w:rsidP="00275A05">
      <w:pPr>
        <w:widowControl w:val="0"/>
        <w:tabs>
          <w:tab w:val="left" w:pos="579"/>
        </w:tabs>
        <w:autoSpaceDE w:val="0"/>
        <w:autoSpaceDN w:val="0"/>
        <w:ind w:left="349"/>
        <w:jc w:val="both"/>
      </w:pPr>
    </w:p>
    <w:p w14:paraId="0E694B97" w14:textId="4E82A875" w:rsidR="00275A05" w:rsidRPr="00C24E82" w:rsidRDefault="00275A05" w:rsidP="00275A05">
      <w:pPr>
        <w:widowControl w:val="0"/>
        <w:tabs>
          <w:tab w:val="left" w:pos="579"/>
        </w:tabs>
        <w:autoSpaceDE w:val="0"/>
        <w:autoSpaceDN w:val="0"/>
        <w:ind w:left="349"/>
        <w:jc w:val="both"/>
      </w:pPr>
      <w:r w:rsidRPr="00C24E82">
        <w:t xml:space="preserve">Pozostałe informacje w tym zakresie zostały zawarte w Projektowanych Postanowieniach Umowy (PPU). </w:t>
      </w:r>
    </w:p>
    <w:p w14:paraId="099EB154" w14:textId="77777777" w:rsidR="00C43202" w:rsidRPr="00C24E82" w:rsidRDefault="00C43202" w:rsidP="00C43202"/>
    <w:p w14:paraId="543A99DF" w14:textId="3945A559" w:rsidR="005771D4" w:rsidRDefault="00C43202" w:rsidP="005771D4">
      <w:pPr>
        <w:pStyle w:val="Akapitzlist"/>
        <w:numPr>
          <w:ilvl w:val="0"/>
          <w:numId w:val="44"/>
        </w:numPr>
      </w:pPr>
      <w:r w:rsidRPr="00C24E82">
        <w:t>Wyposażenie dodatkowe</w:t>
      </w:r>
      <w:r w:rsidR="003C4758" w:rsidRPr="00C24E82">
        <w:t xml:space="preserve"> skonfigurowane z traktor</w:t>
      </w:r>
      <w:r w:rsidR="00486DA3" w:rsidRPr="00C24E82">
        <w:t>e</w:t>
      </w:r>
      <w:r w:rsidR="003C4758" w:rsidRPr="00C24E82">
        <w:t>m komunalnym wyszczególnionym</w:t>
      </w:r>
      <w:r w:rsidR="003C4758">
        <w:t xml:space="preserve"> w OPZ</w:t>
      </w:r>
      <w:r w:rsidRPr="0001255D">
        <w:t>:</w:t>
      </w:r>
    </w:p>
    <w:p w14:paraId="77DD5CBD" w14:textId="31BE1DF3" w:rsidR="005771D4" w:rsidRDefault="005771D4" w:rsidP="005771D4">
      <w:pPr>
        <w:pStyle w:val="Akapitzlist"/>
        <w:numPr>
          <w:ilvl w:val="1"/>
          <w:numId w:val="44"/>
        </w:numPr>
      </w:pPr>
      <w:r>
        <w:lastRenderedPageBreak/>
        <w:t>Ładowacz czołowy</w:t>
      </w:r>
      <w:r w:rsidR="006B7874">
        <w:t xml:space="preserve"> TUR o udźwigu minimum 1200 kg. Maksymalną wysokością podnoszenia umożliwiającą załadunek standardowej przyczepy rolniczej.</w:t>
      </w:r>
      <w:r w:rsidR="003C4758">
        <w:t xml:space="preserve"> Szerokość łyżki min.1800 mm, pojemność</w:t>
      </w:r>
      <w:r w:rsidR="006B7874">
        <w:t xml:space="preserve"> </w:t>
      </w:r>
      <w:r w:rsidR="00676B2E">
        <w:t xml:space="preserve">łyżki powyżej 0.30m </w:t>
      </w:r>
      <w:r w:rsidR="00676B2E">
        <w:rPr>
          <w:vertAlign w:val="superscript"/>
        </w:rPr>
        <w:t>3</w:t>
      </w:r>
    </w:p>
    <w:p w14:paraId="023BA9F6" w14:textId="317C7DFC" w:rsidR="005771D4" w:rsidRDefault="005771D4" w:rsidP="005771D4">
      <w:pPr>
        <w:pStyle w:val="Akapitzlist"/>
        <w:numPr>
          <w:ilvl w:val="1"/>
          <w:numId w:val="44"/>
        </w:numPr>
      </w:pPr>
      <w:r>
        <w:t>Pług montowany na przodzie o szerokości minimalnej roboczej 180 cm</w:t>
      </w:r>
      <w:r w:rsidR="00676B2E">
        <w:t xml:space="preserve"> musi być kompatybilny z równoczesnym użyciem posypywarki w trakcie odśnieżania.</w:t>
      </w:r>
    </w:p>
    <w:p w14:paraId="45F3FA0A" w14:textId="77777777" w:rsidR="005771D4" w:rsidRDefault="005771D4" w:rsidP="005771D4">
      <w:pPr>
        <w:pStyle w:val="Akapitzlist"/>
        <w:numPr>
          <w:ilvl w:val="1"/>
          <w:numId w:val="44"/>
        </w:numPr>
      </w:pPr>
      <w:r>
        <w:t>Zamiatarka o minimalnej szerokości zbierania 170 cm do traktorka wraz z koszem.</w:t>
      </w:r>
    </w:p>
    <w:p w14:paraId="3BCC29E7" w14:textId="77777777" w:rsidR="005771D4" w:rsidRDefault="005771D4" w:rsidP="005771D4">
      <w:pPr>
        <w:pStyle w:val="Akapitzlist"/>
        <w:numPr>
          <w:ilvl w:val="1"/>
          <w:numId w:val="44"/>
        </w:numPr>
      </w:pPr>
      <w:r>
        <w:t xml:space="preserve">Rozsiewacz, posypywarka komunalna </w:t>
      </w:r>
    </w:p>
    <w:p w14:paraId="22704C5A" w14:textId="77777777" w:rsidR="005771D4" w:rsidRDefault="005771D4" w:rsidP="005771D4">
      <w:pPr>
        <w:pStyle w:val="Akapitzlist"/>
        <w:numPr>
          <w:ilvl w:val="1"/>
          <w:numId w:val="44"/>
        </w:numPr>
      </w:pPr>
      <w:r>
        <w:t>Kosiarka bijakowa wraz z koszem na trawę</w:t>
      </w:r>
    </w:p>
    <w:p w14:paraId="682CE6D6" w14:textId="4A048059" w:rsidR="008F5159" w:rsidRDefault="005771D4" w:rsidP="00B161ED">
      <w:pPr>
        <w:pStyle w:val="Akapitzlist"/>
        <w:numPr>
          <w:ilvl w:val="1"/>
          <w:numId w:val="44"/>
        </w:numPr>
      </w:pPr>
      <w:r>
        <w:t xml:space="preserve">Wałek do podłączenia kosiarki , jeśli nie jest w zestawie i inne elementy wymagane do podłączenia osprzętu nie będące w standardzie.  </w:t>
      </w:r>
    </w:p>
    <w:p w14:paraId="53B9BB60" w14:textId="77777777" w:rsidR="005771D4" w:rsidRDefault="005771D4" w:rsidP="00486DA3">
      <w:pPr>
        <w:pStyle w:val="Akapitzlist"/>
        <w:ind w:left="720"/>
      </w:pPr>
    </w:p>
    <w:p w14:paraId="17B34409" w14:textId="08030804" w:rsidR="002F1C7E" w:rsidRDefault="00CC0FF0" w:rsidP="00CC0FF0">
      <w:pPr>
        <w:pStyle w:val="Akapitzlist"/>
        <w:numPr>
          <w:ilvl w:val="0"/>
          <w:numId w:val="44"/>
        </w:numPr>
      </w:pPr>
      <w:r w:rsidRPr="00CC0FF0">
        <w:t xml:space="preserve">Transport i dostawa </w:t>
      </w:r>
      <w:r w:rsidR="00487732">
        <w:t>traktora</w:t>
      </w:r>
      <w:r w:rsidR="00486DA3">
        <w:t xml:space="preserve"> komunalnego</w:t>
      </w:r>
      <w:r w:rsidR="00487732">
        <w:t xml:space="preserve"> wraz osprzętem</w:t>
      </w:r>
      <w:r>
        <w:t>:</w:t>
      </w:r>
    </w:p>
    <w:p w14:paraId="740B9AC7" w14:textId="61FD3134" w:rsidR="00CC0FF0" w:rsidRDefault="00CC0FF0" w:rsidP="00CC0FF0">
      <w:pPr>
        <w:pStyle w:val="Akapitzlist"/>
        <w:numPr>
          <w:ilvl w:val="1"/>
          <w:numId w:val="44"/>
        </w:numPr>
      </w:pPr>
      <w:r>
        <w:t>W</w:t>
      </w:r>
      <w:r w:rsidRPr="00CC0FF0">
        <w:t>ykonawca ponosi pełną odpowiedzialność za prawidłową realizację przedmiotu umowy, w tym w szczególności za dostarczenie pojazdu</w:t>
      </w:r>
      <w:r w:rsidR="00111424">
        <w:t xml:space="preserve"> wraz z wyposażeniem dodatkowym</w:t>
      </w:r>
      <w:r w:rsidRPr="00CC0FF0">
        <w:t xml:space="preserve"> w sposób niepowodujący uszkodzenia podczas transportu</w:t>
      </w:r>
      <w:r>
        <w:t xml:space="preserve"> do siedziby Zamawiającego w miejscu i czasie uzgodnionym</w:t>
      </w:r>
      <w:r w:rsidRPr="00CC0FF0">
        <w:t>.</w:t>
      </w:r>
    </w:p>
    <w:p w14:paraId="643710ED" w14:textId="50DE8321" w:rsidR="00CC0FF0" w:rsidRDefault="00CC0FF0" w:rsidP="00CC0FF0">
      <w:pPr>
        <w:pStyle w:val="Akapitzlist"/>
        <w:numPr>
          <w:ilvl w:val="1"/>
          <w:numId w:val="44"/>
        </w:numPr>
      </w:pPr>
      <w:r w:rsidRPr="00CC0FF0">
        <w:t>Wszelkie koszty związane z transportem pojazdu do siedziby Zamawiającego, leżą po stronie Wykonawcy.</w:t>
      </w:r>
    </w:p>
    <w:p w14:paraId="035974D0" w14:textId="04736C94" w:rsidR="00CC0FF0" w:rsidRDefault="00CC0FF0" w:rsidP="00CC0FF0">
      <w:pPr>
        <w:pStyle w:val="Akapitzlist"/>
        <w:numPr>
          <w:ilvl w:val="1"/>
          <w:numId w:val="44"/>
        </w:numPr>
      </w:pPr>
      <w:r w:rsidRPr="00CC0FF0">
        <w:t>Wszelkie niezbędne ubezpieczenia na czas transportu leżą po stronie Wykonawcy.</w:t>
      </w:r>
    </w:p>
    <w:p w14:paraId="5BF7AB4A" w14:textId="5B190EC7" w:rsidR="00CC0FF0" w:rsidRDefault="00CC0FF0" w:rsidP="00CC0FF0">
      <w:pPr>
        <w:pStyle w:val="Akapitzlist"/>
        <w:numPr>
          <w:ilvl w:val="1"/>
          <w:numId w:val="44"/>
        </w:numPr>
      </w:pPr>
      <w:r w:rsidRPr="00CC0FF0">
        <w:t>W przypadku wad stwierdzonych przy odbiorze, Zamawiający odmówi podpisania protokołu odbioru i wyznaczy Wykonawcy dodatkowy termin - 30 dni na dostawę sprzętu wolnego od wad, bez ponoszenia z tego tytułu dodatkowych kosztów.</w:t>
      </w:r>
    </w:p>
    <w:p w14:paraId="6B58DE27" w14:textId="62AE1C41" w:rsidR="00CC0FF0" w:rsidRDefault="00CC0FF0" w:rsidP="00CC0FF0">
      <w:pPr>
        <w:pStyle w:val="Akapitzlist"/>
        <w:numPr>
          <w:ilvl w:val="1"/>
          <w:numId w:val="44"/>
        </w:numPr>
      </w:pPr>
      <w:r w:rsidRPr="00CC0FF0">
        <w:t xml:space="preserve">Wykonawca zobowiązany jest do przeszkolenia wyznaczonych pracowników </w:t>
      </w:r>
      <w:r>
        <w:t>Zarządu Dróg Miejskich</w:t>
      </w:r>
      <w:r w:rsidRPr="00CC0FF0">
        <w:t xml:space="preserve"> w </w:t>
      </w:r>
      <w:r>
        <w:t>Świnoujściu</w:t>
      </w:r>
      <w:r w:rsidRPr="00CC0FF0">
        <w:t xml:space="preserve"> z zakresu obsługi pojazd</w:t>
      </w:r>
      <w:r>
        <w:t>u</w:t>
      </w:r>
      <w:r w:rsidRPr="00CC0FF0">
        <w:t>, w dniu dostarczenia pojazdu do siedziby Zamawiającego.</w:t>
      </w:r>
    </w:p>
    <w:p w14:paraId="4C7ED104" w14:textId="164007CE" w:rsidR="00855656" w:rsidRDefault="00855656" w:rsidP="00CC0FF0">
      <w:pPr>
        <w:pStyle w:val="Akapitzlist"/>
        <w:numPr>
          <w:ilvl w:val="1"/>
          <w:numId w:val="44"/>
        </w:numPr>
      </w:pPr>
      <w:r w:rsidRPr="00855656">
        <w:t>Wykonawca zobowiązany jest wykonać przedmiot niniejszego zamówienia zgodnie z</w:t>
      </w:r>
      <w:r>
        <w:t xml:space="preserve"> </w:t>
      </w:r>
      <w:r w:rsidRPr="00855656">
        <w:t>deklaracją Wykonawcy złożoną w formularzu oferty.</w:t>
      </w:r>
    </w:p>
    <w:p w14:paraId="45915491" w14:textId="77777777" w:rsidR="009B221E" w:rsidRPr="0001255D" w:rsidRDefault="009B221E" w:rsidP="00716428">
      <w:pPr>
        <w:tabs>
          <w:tab w:val="left" w:pos="3450"/>
        </w:tabs>
      </w:pPr>
    </w:p>
    <w:p w14:paraId="53862B12" w14:textId="77777777" w:rsidR="00725CCD" w:rsidRPr="0001255D" w:rsidRDefault="00725CCD" w:rsidP="00716428">
      <w:pPr>
        <w:tabs>
          <w:tab w:val="left" w:pos="3450"/>
        </w:tabs>
      </w:pPr>
    </w:p>
    <w:sectPr w:rsidR="00725CCD" w:rsidRPr="0001255D" w:rsidSect="00C24E82">
      <w:headerReference w:type="default" r:id="rId8"/>
      <w:footerReference w:type="default" r:id="rId9"/>
      <w:pgSz w:w="16838" w:h="11906" w:orient="landscape"/>
      <w:pgMar w:top="1134" w:right="1134" w:bottom="1134" w:left="1134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8E9B" w14:textId="77777777" w:rsidR="00714694" w:rsidRDefault="00714694" w:rsidP="00601BA1">
      <w:r>
        <w:separator/>
      </w:r>
    </w:p>
  </w:endnote>
  <w:endnote w:type="continuationSeparator" w:id="0">
    <w:p w14:paraId="619814CB" w14:textId="77777777" w:rsidR="00714694" w:rsidRDefault="00714694" w:rsidP="0060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16D7" w14:textId="78AC01ED" w:rsidR="00E43DFB" w:rsidRPr="008C39CD" w:rsidRDefault="001063C7" w:rsidP="00487732">
    <w:pPr>
      <w:spacing w:line="276" w:lineRule="auto"/>
      <w:rPr>
        <w:rFonts w:asciiTheme="minorHAnsi" w:hAnsiTheme="minorHAnsi" w:cstheme="minorHAnsi"/>
        <w:sz w:val="16"/>
        <w:szCs w:val="16"/>
      </w:rPr>
    </w:pPr>
    <w:r w:rsidRPr="001063C7">
      <w:rPr>
        <w:rFonts w:asciiTheme="minorHAnsi" w:hAnsiTheme="minorHAnsi" w:cstheme="minorHAnsi"/>
        <w:sz w:val="16"/>
        <w:szCs w:val="16"/>
      </w:rPr>
      <w:t>Opis przedmiotu zamówienia</w:t>
    </w:r>
    <w:r w:rsidRPr="008C39CD">
      <w:rPr>
        <w:rFonts w:asciiTheme="minorHAnsi" w:hAnsiTheme="minorHAnsi" w:cstheme="minorHAnsi"/>
        <w:iCs/>
        <w:color w:val="000000"/>
        <w:sz w:val="16"/>
        <w:szCs w:val="16"/>
      </w:rPr>
      <w:t xml:space="preserve"> </w:t>
    </w:r>
    <w:bookmarkStart w:id="1" w:name="_Hlk122689525"/>
    <w:r w:rsidR="00C76102">
      <w:rPr>
        <w:rFonts w:asciiTheme="minorHAnsi" w:hAnsiTheme="minorHAnsi" w:cstheme="minorHAnsi"/>
        <w:sz w:val="16"/>
        <w:szCs w:val="16"/>
      </w:rPr>
      <w:t>Z</w:t>
    </w:r>
    <w:r w:rsidR="00C76102" w:rsidRPr="00C76102">
      <w:rPr>
        <w:rFonts w:asciiTheme="minorHAnsi" w:hAnsiTheme="minorHAnsi" w:cstheme="minorHAnsi"/>
        <w:sz w:val="16"/>
        <w:szCs w:val="16"/>
      </w:rPr>
      <w:t xml:space="preserve">akup i dostawa fabrycznie nowego </w:t>
    </w:r>
    <w:bookmarkEnd w:id="1"/>
    <w:r w:rsidR="00487732">
      <w:rPr>
        <w:rFonts w:asciiTheme="minorHAnsi" w:hAnsiTheme="minorHAnsi" w:cstheme="minorHAnsi"/>
        <w:sz w:val="16"/>
        <w:szCs w:val="16"/>
      </w:rPr>
      <w:t>traktorka komunalnego wraz osprzętem dodatkowym</w:t>
    </w:r>
    <w:r w:rsidR="00E43DFB" w:rsidRPr="008C39CD">
      <w:rPr>
        <w:rFonts w:asciiTheme="minorHAnsi" w:hAnsiTheme="minorHAnsi" w:cstheme="minorHAnsi"/>
        <w:sz w:val="16"/>
        <w:szCs w:val="16"/>
      </w:rPr>
      <w:t xml:space="preserve">- strona </w:t>
    </w:r>
    <w:r w:rsidR="00E43DFB" w:rsidRPr="008C39CD">
      <w:rPr>
        <w:rFonts w:asciiTheme="minorHAnsi" w:hAnsiTheme="minorHAnsi" w:cstheme="minorHAnsi"/>
        <w:sz w:val="16"/>
        <w:szCs w:val="16"/>
      </w:rPr>
      <w:fldChar w:fldCharType="begin"/>
    </w:r>
    <w:r w:rsidR="00E43DFB" w:rsidRPr="008C39CD">
      <w:rPr>
        <w:rFonts w:asciiTheme="minorHAnsi" w:hAnsiTheme="minorHAnsi" w:cstheme="minorHAnsi"/>
        <w:sz w:val="16"/>
        <w:szCs w:val="16"/>
      </w:rPr>
      <w:instrText>PAGE</w:instrText>
    </w:r>
    <w:r w:rsidR="00E43DFB" w:rsidRPr="008C39CD">
      <w:rPr>
        <w:rFonts w:asciiTheme="minorHAnsi" w:hAnsiTheme="minorHAnsi" w:cstheme="minorHAnsi"/>
        <w:sz w:val="16"/>
        <w:szCs w:val="16"/>
      </w:rPr>
      <w:fldChar w:fldCharType="separate"/>
    </w:r>
    <w:r w:rsidR="00F935EB">
      <w:rPr>
        <w:rFonts w:asciiTheme="minorHAnsi" w:hAnsiTheme="minorHAnsi" w:cstheme="minorHAnsi"/>
        <w:noProof/>
        <w:sz w:val="16"/>
        <w:szCs w:val="16"/>
      </w:rPr>
      <w:t>6</w:t>
    </w:r>
    <w:r w:rsidR="00E43DFB" w:rsidRPr="008C39CD">
      <w:rPr>
        <w:rFonts w:asciiTheme="minorHAnsi" w:hAnsiTheme="minorHAnsi" w:cstheme="minorHAnsi"/>
        <w:sz w:val="16"/>
        <w:szCs w:val="16"/>
      </w:rPr>
      <w:fldChar w:fldCharType="end"/>
    </w:r>
    <w:r w:rsidR="00E43DFB" w:rsidRPr="008C39CD">
      <w:rPr>
        <w:rFonts w:asciiTheme="minorHAnsi" w:hAnsiTheme="minorHAnsi" w:cstheme="minorHAnsi"/>
        <w:sz w:val="16"/>
        <w:szCs w:val="16"/>
      </w:rPr>
      <w:t xml:space="preserve"> z </w:t>
    </w:r>
    <w:r w:rsidR="00E43DFB" w:rsidRPr="008C39CD">
      <w:rPr>
        <w:rFonts w:asciiTheme="minorHAnsi" w:hAnsiTheme="minorHAnsi" w:cstheme="minorHAnsi"/>
        <w:sz w:val="16"/>
        <w:szCs w:val="16"/>
      </w:rPr>
      <w:fldChar w:fldCharType="begin"/>
    </w:r>
    <w:r w:rsidR="00E43DFB" w:rsidRPr="008C39CD">
      <w:rPr>
        <w:rFonts w:asciiTheme="minorHAnsi" w:hAnsiTheme="minorHAnsi" w:cstheme="minorHAnsi"/>
        <w:sz w:val="16"/>
        <w:szCs w:val="16"/>
      </w:rPr>
      <w:instrText>NUMPAGES</w:instrText>
    </w:r>
    <w:r w:rsidR="00E43DFB" w:rsidRPr="008C39CD">
      <w:rPr>
        <w:rFonts w:asciiTheme="minorHAnsi" w:hAnsiTheme="minorHAnsi" w:cstheme="minorHAnsi"/>
        <w:sz w:val="16"/>
        <w:szCs w:val="16"/>
      </w:rPr>
      <w:fldChar w:fldCharType="separate"/>
    </w:r>
    <w:r w:rsidR="00F935EB">
      <w:rPr>
        <w:rFonts w:asciiTheme="minorHAnsi" w:hAnsiTheme="minorHAnsi" w:cstheme="minorHAnsi"/>
        <w:noProof/>
        <w:sz w:val="16"/>
        <w:szCs w:val="16"/>
      </w:rPr>
      <w:t>6</w:t>
    </w:r>
    <w:r w:rsidR="00E43DFB" w:rsidRPr="008C39CD">
      <w:rPr>
        <w:rFonts w:asciiTheme="minorHAnsi" w:hAnsiTheme="minorHAnsi" w:cstheme="minorHAnsi"/>
        <w:sz w:val="16"/>
        <w:szCs w:val="16"/>
      </w:rPr>
      <w:fldChar w:fldCharType="end"/>
    </w:r>
  </w:p>
  <w:p w14:paraId="03B82394" w14:textId="3D53DED5" w:rsidR="00E43DFB" w:rsidRPr="008C39CD" w:rsidRDefault="00C81F94" w:rsidP="00C81F94">
    <w:pPr>
      <w:pStyle w:val="Stopka"/>
      <w:tabs>
        <w:tab w:val="clear" w:pos="4819"/>
        <w:tab w:val="clear" w:pos="9638"/>
        <w:tab w:val="left" w:pos="5865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AC32" w14:textId="77777777" w:rsidR="00714694" w:rsidRDefault="00714694" w:rsidP="00601BA1">
      <w:r>
        <w:separator/>
      </w:r>
    </w:p>
  </w:footnote>
  <w:footnote w:type="continuationSeparator" w:id="0">
    <w:p w14:paraId="286E248E" w14:textId="77777777" w:rsidR="00714694" w:rsidRDefault="00714694" w:rsidP="00601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C9EC" w14:textId="5560AA67" w:rsidR="00FB378F" w:rsidRDefault="00FB378F" w:rsidP="00FB378F">
    <w:pPr>
      <w:pStyle w:val="Tekstpodstawowy"/>
      <w:ind w:left="0"/>
      <w:rPr>
        <w:rFonts w:ascii="Arial" w:hAnsi="Arial" w:cs="Arial"/>
        <w:spacing w:val="-2"/>
        <w:sz w:val="22"/>
        <w:szCs w:val="22"/>
      </w:rPr>
    </w:pPr>
    <w:r>
      <w:rPr>
        <w:rFonts w:ascii="Arial" w:hAnsi="Arial" w:cs="Arial"/>
        <w:spacing w:val="-2"/>
        <w:sz w:val="22"/>
        <w:szCs w:val="22"/>
      </w:rPr>
      <w:t xml:space="preserve">Załącznik nr 4 do PPU – Szczegółowy opis przedmiotu zamówienia / Załącznik nr </w:t>
    </w:r>
    <w:r w:rsidR="0006664A">
      <w:rPr>
        <w:rFonts w:ascii="Arial" w:hAnsi="Arial" w:cs="Arial"/>
        <w:spacing w:val="-2"/>
        <w:sz w:val="22"/>
        <w:szCs w:val="22"/>
      </w:rPr>
      <w:t>4</w:t>
    </w:r>
    <w:r>
      <w:rPr>
        <w:rFonts w:ascii="Arial" w:hAnsi="Arial" w:cs="Arial"/>
        <w:spacing w:val="-2"/>
        <w:sz w:val="22"/>
        <w:szCs w:val="22"/>
      </w:rPr>
      <w:t xml:space="preserve"> do SWZ – Szczegółowy opis przedmiotu zamówienia</w:t>
    </w:r>
  </w:p>
  <w:p w14:paraId="74D594EF" w14:textId="1CF89B55" w:rsidR="0065253F" w:rsidRPr="00FB378F" w:rsidRDefault="0065253F" w:rsidP="00FB37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E87A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2273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D23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1672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6479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0886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6807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BA56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70C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1210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3C5CE736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742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6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8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2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4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6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8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02" w:hanging="180"/>
      </w:pPr>
    </w:lvl>
  </w:abstractNum>
  <w:abstractNum w:abstractNumId="1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25F3066"/>
    <w:multiLevelType w:val="hybridMultilevel"/>
    <w:tmpl w:val="F15009EA"/>
    <w:lvl w:ilvl="0" w:tplc="ABD2061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651F6"/>
    <w:multiLevelType w:val="hybridMultilevel"/>
    <w:tmpl w:val="8780C1C8"/>
    <w:name w:val="WW8Num1842233"/>
    <w:lvl w:ilvl="0" w:tplc="AF421D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8E050E"/>
    <w:multiLevelType w:val="hybridMultilevel"/>
    <w:tmpl w:val="3110B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0088A"/>
    <w:multiLevelType w:val="hybridMultilevel"/>
    <w:tmpl w:val="879E3592"/>
    <w:name w:val="WW8Num1842"/>
    <w:lvl w:ilvl="0" w:tplc="804A3F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C11A2D"/>
    <w:multiLevelType w:val="hybridMultilevel"/>
    <w:tmpl w:val="205819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E742E6"/>
    <w:multiLevelType w:val="hybridMultilevel"/>
    <w:tmpl w:val="6F06B364"/>
    <w:lvl w:ilvl="0" w:tplc="A63A7592">
      <w:start w:val="1"/>
      <w:numFmt w:val="lowerLetter"/>
      <w:lvlText w:val="%1)"/>
      <w:lvlJc w:val="left"/>
      <w:pPr>
        <w:ind w:left="720" w:hanging="49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82086"/>
    <w:multiLevelType w:val="hybridMultilevel"/>
    <w:tmpl w:val="B756F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422A3"/>
    <w:multiLevelType w:val="hybridMultilevel"/>
    <w:tmpl w:val="01FA2A3C"/>
    <w:lvl w:ilvl="0" w:tplc="5A92EA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E7238F"/>
    <w:multiLevelType w:val="hybridMultilevel"/>
    <w:tmpl w:val="542A6114"/>
    <w:lvl w:ilvl="0" w:tplc="E608672A">
      <w:start w:val="9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C0172F"/>
    <w:multiLevelType w:val="hybridMultilevel"/>
    <w:tmpl w:val="8F0E9074"/>
    <w:lvl w:ilvl="0" w:tplc="1CFAF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04A3F4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6F6345A"/>
    <w:multiLevelType w:val="hybridMultilevel"/>
    <w:tmpl w:val="5614B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1E39BD"/>
    <w:multiLevelType w:val="hybridMultilevel"/>
    <w:tmpl w:val="AD285C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1F5A78"/>
    <w:multiLevelType w:val="hybridMultilevel"/>
    <w:tmpl w:val="DB3C38B6"/>
    <w:name w:val="WW8Num32"/>
    <w:lvl w:ilvl="0" w:tplc="804A3F4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304E24"/>
    <w:multiLevelType w:val="hybridMultilevel"/>
    <w:tmpl w:val="2758BB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CBF30E5"/>
    <w:multiLevelType w:val="hybridMultilevel"/>
    <w:tmpl w:val="E1F64A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02225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F8F5C90"/>
    <w:multiLevelType w:val="hybridMultilevel"/>
    <w:tmpl w:val="749E3380"/>
    <w:name w:val="WW8Num184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6566B"/>
    <w:multiLevelType w:val="hybridMultilevel"/>
    <w:tmpl w:val="22A46276"/>
    <w:lvl w:ilvl="0" w:tplc="ABD2061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7479F"/>
    <w:multiLevelType w:val="hybridMultilevel"/>
    <w:tmpl w:val="068CA9CC"/>
    <w:lvl w:ilvl="0" w:tplc="7ADCBDEC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D38AEBE">
      <w:numFmt w:val="bullet"/>
      <w:lvlText w:val="•"/>
      <w:lvlJc w:val="left"/>
      <w:pPr>
        <w:ind w:left="2644" w:hanging="360"/>
      </w:pPr>
      <w:rPr>
        <w:rFonts w:hint="default"/>
        <w:lang w:val="pl-PL" w:eastAsia="en-US" w:bidi="ar-SA"/>
      </w:rPr>
    </w:lvl>
    <w:lvl w:ilvl="2" w:tplc="397EF5F2">
      <w:numFmt w:val="bullet"/>
      <w:lvlText w:val="•"/>
      <w:lvlJc w:val="left"/>
      <w:pPr>
        <w:ind w:left="3491" w:hanging="360"/>
      </w:pPr>
      <w:rPr>
        <w:rFonts w:hint="default"/>
        <w:lang w:val="pl-PL" w:eastAsia="en-US" w:bidi="ar-SA"/>
      </w:rPr>
    </w:lvl>
    <w:lvl w:ilvl="3" w:tplc="0DF6FC66">
      <w:numFmt w:val="bullet"/>
      <w:lvlText w:val="•"/>
      <w:lvlJc w:val="left"/>
      <w:pPr>
        <w:ind w:left="4337" w:hanging="360"/>
      </w:pPr>
      <w:rPr>
        <w:rFonts w:hint="default"/>
        <w:lang w:val="pl-PL" w:eastAsia="en-US" w:bidi="ar-SA"/>
      </w:rPr>
    </w:lvl>
    <w:lvl w:ilvl="4" w:tplc="6E0AF152">
      <w:numFmt w:val="bullet"/>
      <w:lvlText w:val="•"/>
      <w:lvlJc w:val="left"/>
      <w:pPr>
        <w:ind w:left="5184" w:hanging="360"/>
      </w:pPr>
      <w:rPr>
        <w:rFonts w:hint="default"/>
        <w:lang w:val="pl-PL" w:eastAsia="en-US" w:bidi="ar-SA"/>
      </w:rPr>
    </w:lvl>
    <w:lvl w:ilvl="5" w:tplc="6CCE9ECA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6" w:tplc="50264AC2">
      <w:numFmt w:val="bullet"/>
      <w:lvlText w:val="•"/>
      <w:lvlJc w:val="left"/>
      <w:pPr>
        <w:ind w:left="6877" w:hanging="360"/>
      </w:pPr>
      <w:rPr>
        <w:rFonts w:hint="default"/>
        <w:lang w:val="pl-PL" w:eastAsia="en-US" w:bidi="ar-SA"/>
      </w:rPr>
    </w:lvl>
    <w:lvl w:ilvl="7" w:tplc="82D46A9C">
      <w:numFmt w:val="bullet"/>
      <w:lvlText w:val="•"/>
      <w:lvlJc w:val="left"/>
      <w:pPr>
        <w:ind w:left="7724" w:hanging="360"/>
      </w:pPr>
      <w:rPr>
        <w:rFonts w:hint="default"/>
        <w:lang w:val="pl-PL" w:eastAsia="en-US" w:bidi="ar-SA"/>
      </w:rPr>
    </w:lvl>
    <w:lvl w:ilvl="8" w:tplc="3AA2D8B0">
      <w:numFmt w:val="bullet"/>
      <w:lvlText w:val="•"/>
      <w:lvlJc w:val="left"/>
      <w:pPr>
        <w:ind w:left="8571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5C3535E0"/>
    <w:multiLevelType w:val="hybridMultilevel"/>
    <w:tmpl w:val="307AFE1E"/>
    <w:name w:val="WW8Num184"/>
    <w:lvl w:ilvl="0" w:tplc="48F67A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1EE3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4905E8"/>
    <w:multiLevelType w:val="hybridMultilevel"/>
    <w:tmpl w:val="8FA89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9281F"/>
    <w:multiLevelType w:val="hybridMultilevel"/>
    <w:tmpl w:val="C1460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3143D"/>
    <w:multiLevelType w:val="hybridMultilevel"/>
    <w:tmpl w:val="4BFA4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97C81"/>
    <w:multiLevelType w:val="hybridMultilevel"/>
    <w:tmpl w:val="4DB81C06"/>
    <w:name w:val="WW8Num18422"/>
    <w:lvl w:ilvl="0" w:tplc="71D6AC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4505BA"/>
    <w:multiLevelType w:val="hybridMultilevel"/>
    <w:tmpl w:val="DC3EFB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857DE"/>
    <w:multiLevelType w:val="hybridMultilevel"/>
    <w:tmpl w:val="2F02BDF6"/>
    <w:lvl w:ilvl="0" w:tplc="ABD2061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15815"/>
    <w:multiLevelType w:val="hybridMultilevel"/>
    <w:tmpl w:val="63D08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A811C2"/>
    <w:multiLevelType w:val="hybridMultilevel"/>
    <w:tmpl w:val="E96096A8"/>
    <w:name w:val="WW8Num1843"/>
    <w:lvl w:ilvl="0" w:tplc="E8A6C0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783D2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53003"/>
    <w:multiLevelType w:val="hybridMultilevel"/>
    <w:tmpl w:val="3DC8AD1E"/>
    <w:lvl w:ilvl="0" w:tplc="A806713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CA4E59"/>
    <w:multiLevelType w:val="multilevel"/>
    <w:tmpl w:val="3154E8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7250F59"/>
    <w:multiLevelType w:val="hybridMultilevel"/>
    <w:tmpl w:val="FF389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14886"/>
    <w:multiLevelType w:val="hybridMultilevel"/>
    <w:tmpl w:val="FE62B9D8"/>
    <w:lvl w:ilvl="0" w:tplc="35C8BFF2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53C29228">
      <w:start w:val="1"/>
      <w:numFmt w:val="decimal"/>
      <w:lvlText w:val="%2)"/>
      <w:lvlJc w:val="left"/>
      <w:pPr>
        <w:ind w:left="93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 w:tplc="72F6CE6E">
      <w:numFmt w:val="bullet"/>
      <w:lvlText w:val="-"/>
      <w:lvlJc w:val="left"/>
      <w:pPr>
        <w:ind w:left="938" w:hanging="360"/>
      </w:pPr>
      <w:rPr>
        <w:rFonts w:ascii="Sylfaen" w:eastAsia="Sylfaen" w:hAnsi="Sylfaen" w:cs="Sylfae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DA86C150">
      <w:numFmt w:val="bullet"/>
      <w:lvlText w:val="•"/>
      <w:lvlJc w:val="left"/>
      <w:pPr>
        <w:ind w:left="2882" w:hanging="360"/>
      </w:pPr>
      <w:rPr>
        <w:rFonts w:hint="default"/>
        <w:lang w:val="pl-PL" w:eastAsia="en-US" w:bidi="ar-SA"/>
      </w:rPr>
    </w:lvl>
    <w:lvl w:ilvl="4" w:tplc="9852FF84">
      <w:numFmt w:val="bullet"/>
      <w:lvlText w:val="•"/>
      <w:lvlJc w:val="left"/>
      <w:pPr>
        <w:ind w:left="3853" w:hanging="360"/>
      </w:pPr>
      <w:rPr>
        <w:rFonts w:hint="default"/>
        <w:lang w:val="pl-PL" w:eastAsia="en-US" w:bidi="ar-SA"/>
      </w:rPr>
    </w:lvl>
    <w:lvl w:ilvl="5" w:tplc="FDC89C3A">
      <w:numFmt w:val="bullet"/>
      <w:lvlText w:val="•"/>
      <w:lvlJc w:val="left"/>
      <w:pPr>
        <w:ind w:left="4824" w:hanging="360"/>
      </w:pPr>
      <w:rPr>
        <w:rFonts w:hint="default"/>
        <w:lang w:val="pl-PL" w:eastAsia="en-US" w:bidi="ar-SA"/>
      </w:rPr>
    </w:lvl>
    <w:lvl w:ilvl="6" w:tplc="E35023A8">
      <w:numFmt w:val="bullet"/>
      <w:lvlText w:val="•"/>
      <w:lvlJc w:val="left"/>
      <w:pPr>
        <w:ind w:left="5795" w:hanging="360"/>
      </w:pPr>
      <w:rPr>
        <w:rFonts w:hint="default"/>
        <w:lang w:val="pl-PL" w:eastAsia="en-US" w:bidi="ar-SA"/>
      </w:rPr>
    </w:lvl>
    <w:lvl w:ilvl="7" w:tplc="5CDCE95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2CCCD420">
      <w:numFmt w:val="bullet"/>
      <w:lvlText w:val="•"/>
      <w:lvlJc w:val="left"/>
      <w:pPr>
        <w:ind w:left="7737" w:hanging="360"/>
      </w:pPr>
      <w:rPr>
        <w:rFonts w:hint="default"/>
        <w:lang w:val="pl-PL" w:eastAsia="en-US" w:bidi="ar-SA"/>
      </w:rPr>
    </w:lvl>
  </w:abstractNum>
  <w:abstractNum w:abstractNumId="44" w15:restartNumberingAfterBreak="0">
    <w:nsid w:val="7C10468F"/>
    <w:multiLevelType w:val="multilevel"/>
    <w:tmpl w:val="357056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2) 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D0F0D3E"/>
    <w:multiLevelType w:val="hybridMultilevel"/>
    <w:tmpl w:val="88DA883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624257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16940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7496892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5168388">
    <w:abstractNumId w:val="24"/>
  </w:num>
  <w:num w:numId="5" w16cid:durableId="19090659">
    <w:abstractNumId w:val="12"/>
  </w:num>
  <w:num w:numId="6" w16cid:durableId="1704095456">
    <w:abstractNumId w:val="29"/>
  </w:num>
  <w:num w:numId="7" w16cid:durableId="1811901002">
    <w:abstractNumId w:val="37"/>
  </w:num>
  <w:num w:numId="8" w16cid:durableId="1005593856">
    <w:abstractNumId w:val="21"/>
  </w:num>
  <w:num w:numId="9" w16cid:durableId="75786439">
    <w:abstractNumId w:val="11"/>
  </w:num>
  <w:num w:numId="10" w16cid:durableId="1455903722">
    <w:abstractNumId w:val="40"/>
  </w:num>
  <w:num w:numId="11" w16cid:durableId="1512064986">
    <w:abstractNumId w:val="19"/>
  </w:num>
  <w:num w:numId="12" w16cid:durableId="1228683961">
    <w:abstractNumId w:val="16"/>
  </w:num>
  <w:num w:numId="13" w16cid:durableId="1385912459">
    <w:abstractNumId w:val="26"/>
  </w:num>
  <w:num w:numId="14" w16cid:durableId="745106038">
    <w:abstractNumId w:val="22"/>
  </w:num>
  <w:num w:numId="15" w16cid:durableId="302195860">
    <w:abstractNumId w:val="20"/>
  </w:num>
  <w:num w:numId="16" w16cid:durableId="1782647633">
    <w:abstractNumId w:val="10"/>
  </w:num>
  <w:num w:numId="17" w16cid:durableId="1365641220">
    <w:abstractNumId w:val="45"/>
  </w:num>
  <w:num w:numId="18" w16cid:durableId="2057848209">
    <w:abstractNumId w:val="31"/>
  </w:num>
  <w:num w:numId="19" w16cid:durableId="1561404533">
    <w:abstractNumId w:val="15"/>
  </w:num>
  <w:num w:numId="20" w16cid:durableId="1685861897">
    <w:abstractNumId w:val="39"/>
  </w:num>
  <w:num w:numId="21" w16cid:durableId="729692357">
    <w:abstractNumId w:val="35"/>
  </w:num>
  <w:num w:numId="22" w16cid:durableId="1010640132">
    <w:abstractNumId w:val="28"/>
  </w:num>
  <w:num w:numId="23" w16cid:durableId="2028947952">
    <w:abstractNumId w:val="17"/>
  </w:num>
  <w:num w:numId="24" w16cid:durableId="970743463">
    <w:abstractNumId w:val="25"/>
  </w:num>
  <w:num w:numId="25" w16cid:durableId="634024589">
    <w:abstractNumId w:val="13"/>
  </w:num>
  <w:num w:numId="26" w16cid:durableId="1796824685">
    <w:abstractNumId w:val="38"/>
  </w:num>
  <w:num w:numId="27" w16cid:durableId="557059828">
    <w:abstractNumId w:val="34"/>
  </w:num>
  <w:num w:numId="28" w16cid:durableId="1552958276">
    <w:abstractNumId w:val="33"/>
  </w:num>
  <w:num w:numId="29" w16cid:durableId="955790063">
    <w:abstractNumId w:val="32"/>
  </w:num>
  <w:num w:numId="30" w16cid:durableId="2089374789">
    <w:abstractNumId w:val="14"/>
  </w:num>
  <w:num w:numId="31" w16cid:durableId="1925336945">
    <w:abstractNumId w:val="42"/>
  </w:num>
  <w:num w:numId="32" w16cid:durableId="545338401">
    <w:abstractNumId w:val="23"/>
  </w:num>
  <w:num w:numId="33" w16cid:durableId="1291352476">
    <w:abstractNumId w:val="8"/>
  </w:num>
  <w:num w:numId="34" w16cid:durableId="1771001549">
    <w:abstractNumId w:val="3"/>
  </w:num>
  <w:num w:numId="35" w16cid:durableId="162476121">
    <w:abstractNumId w:val="2"/>
  </w:num>
  <w:num w:numId="36" w16cid:durableId="1606114408">
    <w:abstractNumId w:val="1"/>
  </w:num>
  <w:num w:numId="37" w16cid:durableId="349644294">
    <w:abstractNumId w:val="0"/>
  </w:num>
  <w:num w:numId="38" w16cid:durableId="1189104562">
    <w:abstractNumId w:val="9"/>
  </w:num>
  <w:num w:numId="39" w16cid:durableId="693118582">
    <w:abstractNumId w:val="7"/>
  </w:num>
  <w:num w:numId="40" w16cid:durableId="1753618639">
    <w:abstractNumId w:val="6"/>
  </w:num>
  <w:num w:numId="41" w16cid:durableId="1044715327">
    <w:abstractNumId w:val="5"/>
  </w:num>
  <w:num w:numId="42" w16cid:durableId="311101076">
    <w:abstractNumId w:val="4"/>
  </w:num>
  <w:num w:numId="43" w16cid:durableId="1194922918">
    <w:abstractNumId w:val="36"/>
  </w:num>
  <w:num w:numId="44" w16cid:durableId="233203134">
    <w:abstractNumId w:val="44"/>
  </w:num>
  <w:num w:numId="45" w16cid:durableId="1653175337">
    <w:abstractNumId w:val="18"/>
  </w:num>
  <w:num w:numId="46" w16cid:durableId="2076128190">
    <w:abstractNumId w:val="27"/>
  </w:num>
  <w:num w:numId="47" w16cid:durableId="79587720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80535161">
    <w:abstractNumId w:val="43"/>
  </w:num>
  <w:num w:numId="49" w16cid:durableId="309286940">
    <w:abstractNumId w:val="30"/>
  </w:num>
  <w:num w:numId="50" w16cid:durableId="179097028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0B6"/>
    <w:rsid w:val="0001255D"/>
    <w:rsid w:val="000149CE"/>
    <w:rsid w:val="0002037B"/>
    <w:rsid w:val="000319D8"/>
    <w:rsid w:val="00034781"/>
    <w:rsid w:val="000405FA"/>
    <w:rsid w:val="00062A6A"/>
    <w:rsid w:val="0006664A"/>
    <w:rsid w:val="0007235C"/>
    <w:rsid w:val="00074DC1"/>
    <w:rsid w:val="00077D4E"/>
    <w:rsid w:val="0009083B"/>
    <w:rsid w:val="00093CD4"/>
    <w:rsid w:val="00094166"/>
    <w:rsid w:val="000A57B8"/>
    <w:rsid w:val="000A66F2"/>
    <w:rsid w:val="000C04D1"/>
    <w:rsid w:val="000C0F16"/>
    <w:rsid w:val="000C1554"/>
    <w:rsid w:val="000C2819"/>
    <w:rsid w:val="000C2937"/>
    <w:rsid w:val="000C2C09"/>
    <w:rsid w:val="000C3C6C"/>
    <w:rsid w:val="000C50D8"/>
    <w:rsid w:val="000D2541"/>
    <w:rsid w:val="000E4DBD"/>
    <w:rsid w:val="000F15A5"/>
    <w:rsid w:val="000F3C44"/>
    <w:rsid w:val="00101D02"/>
    <w:rsid w:val="001063C7"/>
    <w:rsid w:val="00111424"/>
    <w:rsid w:val="0011327C"/>
    <w:rsid w:val="00125132"/>
    <w:rsid w:val="001259C0"/>
    <w:rsid w:val="00130CAD"/>
    <w:rsid w:val="0013723E"/>
    <w:rsid w:val="001401C5"/>
    <w:rsid w:val="00146263"/>
    <w:rsid w:val="00150E1E"/>
    <w:rsid w:val="00151E88"/>
    <w:rsid w:val="0015519C"/>
    <w:rsid w:val="001559FA"/>
    <w:rsid w:val="00156955"/>
    <w:rsid w:val="0016253B"/>
    <w:rsid w:val="00171356"/>
    <w:rsid w:val="00180963"/>
    <w:rsid w:val="00182D26"/>
    <w:rsid w:val="001839CB"/>
    <w:rsid w:val="00186CA7"/>
    <w:rsid w:val="00187207"/>
    <w:rsid w:val="001938EE"/>
    <w:rsid w:val="001A325E"/>
    <w:rsid w:val="001A588D"/>
    <w:rsid w:val="001A5C74"/>
    <w:rsid w:val="001B15F2"/>
    <w:rsid w:val="001B4BC5"/>
    <w:rsid w:val="001D35BA"/>
    <w:rsid w:val="001E3566"/>
    <w:rsid w:val="001E6343"/>
    <w:rsid w:val="0021060D"/>
    <w:rsid w:val="00216E28"/>
    <w:rsid w:val="00217DC7"/>
    <w:rsid w:val="002267F2"/>
    <w:rsid w:val="00230C6A"/>
    <w:rsid w:val="00236B97"/>
    <w:rsid w:val="0024086A"/>
    <w:rsid w:val="00247170"/>
    <w:rsid w:val="00263F7F"/>
    <w:rsid w:val="00264594"/>
    <w:rsid w:val="00266003"/>
    <w:rsid w:val="002668EF"/>
    <w:rsid w:val="00271B39"/>
    <w:rsid w:val="00275A05"/>
    <w:rsid w:val="00276908"/>
    <w:rsid w:val="00285109"/>
    <w:rsid w:val="00291388"/>
    <w:rsid w:val="00293054"/>
    <w:rsid w:val="00296287"/>
    <w:rsid w:val="00296F9A"/>
    <w:rsid w:val="002A7279"/>
    <w:rsid w:val="002B0002"/>
    <w:rsid w:val="002B673C"/>
    <w:rsid w:val="002C1530"/>
    <w:rsid w:val="002F1C7E"/>
    <w:rsid w:val="002F6261"/>
    <w:rsid w:val="002F70D8"/>
    <w:rsid w:val="0031120B"/>
    <w:rsid w:val="00317D7B"/>
    <w:rsid w:val="003313F3"/>
    <w:rsid w:val="0033424D"/>
    <w:rsid w:val="003428E4"/>
    <w:rsid w:val="00353669"/>
    <w:rsid w:val="00355A13"/>
    <w:rsid w:val="0036288B"/>
    <w:rsid w:val="00365F26"/>
    <w:rsid w:val="0036650F"/>
    <w:rsid w:val="003748AC"/>
    <w:rsid w:val="00380DFD"/>
    <w:rsid w:val="00387CAF"/>
    <w:rsid w:val="003A2010"/>
    <w:rsid w:val="003A7738"/>
    <w:rsid w:val="003B1F2B"/>
    <w:rsid w:val="003B3FC4"/>
    <w:rsid w:val="003C20A6"/>
    <w:rsid w:val="003C4758"/>
    <w:rsid w:val="003D33AC"/>
    <w:rsid w:val="003D64D5"/>
    <w:rsid w:val="003E079F"/>
    <w:rsid w:val="003E7DAA"/>
    <w:rsid w:val="003F7C71"/>
    <w:rsid w:val="00400719"/>
    <w:rsid w:val="00400D13"/>
    <w:rsid w:val="00410A4D"/>
    <w:rsid w:val="004202CD"/>
    <w:rsid w:val="0042348A"/>
    <w:rsid w:val="00434987"/>
    <w:rsid w:val="00440609"/>
    <w:rsid w:val="00446E1C"/>
    <w:rsid w:val="0045084C"/>
    <w:rsid w:val="00450B16"/>
    <w:rsid w:val="0045107F"/>
    <w:rsid w:val="00451E4B"/>
    <w:rsid w:val="00467782"/>
    <w:rsid w:val="00470BC7"/>
    <w:rsid w:val="0047212F"/>
    <w:rsid w:val="00476B2A"/>
    <w:rsid w:val="0048344B"/>
    <w:rsid w:val="00486DA3"/>
    <w:rsid w:val="00487732"/>
    <w:rsid w:val="004922FC"/>
    <w:rsid w:val="004961A9"/>
    <w:rsid w:val="004A3177"/>
    <w:rsid w:val="004A78C7"/>
    <w:rsid w:val="004C21F2"/>
    <w:rsid w:val="004C5E7D"/>
    <w:rsid w:val="004C7216"/>
    <w:rsid w:val="004D181D"/>
    <w:rsid w:val="004D25F4"/>
    <w:rsid w:val="004D7C70"/>
    <w:rsid w:val="004E5349"/>
    <w:rsid w:val="004E6411"/>
    <w:rsid w:val="00500466"/>
    <w:rsid w:val="005033F7"/>
    <w:rsid w:val="005068A4"/>
    <w:rsid w:val="00511A84"/>
    <w:rsid w:val="00521DEF"/>
    <w:rsid w:val="00537A79"/>
    <w:rsid w:val="005422D2"/>
    <w:rsid w:val="005427D9"/>
    <w:rsid w:val="0055262C"/>
    <w:rsid w:val="0055650F"/>
    <w:rsid w:val="00571A70"/>
    <w:rsid w:val="00573BEC"/>
    <w:rsid w:val="00575600"/>
    <w:rsid w:val="00577073"/>
    <w:rsid w:val="005771D4"/>
    <w:rsid w:val="005A1AC2"/>
    <w:rsid w:val="005C4C74"/>
    <w:rsid w:val="005E0784"/>
    <w:rsid w:val="005F0086"/>
    <w:rsid w:val="00600381"/>
    <w:rsid w:val="00601BA1"/>
    <w:rsid w:val="00602B1B"/>
    <w:rsid w:val="00602D41"/>
    <w:rsid w:val="0065253F"/>
    <w:rsid w:val="00654F3D"/>
    <w:rsid w:val="00656512"/>
    <w:rsid w:val="006574A3"/>
    <w:rsid w:val="00663C7E"/>
    <w:rsid w:val="00670256"/>
    <w:rsid w:val="00676B2E"/>
    <w:rsid w:val="00683E45"/>
    <w:rsid w:val="006949D9"/>
    <w:rsid w:val="006A1703"/>
    <w:rsid w:val="006B5DD6"/>
    <w:rsid w:val="006B7874"/>
    <w:rsid w:val="006C44DA"/>
    <w:rsid w:val="006C7B68"/>
    <w:rsid w:val="006E345A"/>
    <w:rsid w:val="006F053B"/>
    <w:rsid w:val="00704785"/>
    <w:rsid w:val="007062A8"/>
    <w:rsid w:val="00714694"/>
    <w:rsid w:val="007155CB"/>
    <w:rsid w:val="00716428"/>
    <w:rsid w:val="007221BB"/>
    <w:rsid w:val="00722750"/>
    <w:rsid w:val="0072366D"/>
    <w:rsid w:val="007252D6"/>
    <w:rsid w:val="00725CCD"/>
    <w:rsid w:val="00744F2E"/>
    <w:rsid w:val="00745337"/>
    <w:rsid w:val="00747B3A"/>
    <w:rsid w:val="00753A6E"/>
    <w:rsid w:val="00753EC6"/>
    <w:rsid w:val="00760D7E"/>
    <w:rsid w:val="00763F71"/>
    <w:rsid w:val="00785CDB"/>
    <w:rsid w:val="007879EE"/>
    <w:rsid w:val="00793FD2"/>
    <w:rsid w:val="007A11A2"/>
    <w:rsid w:val="007A6D21"/>
    <w:rsid w:val="007B6417"/>
    <w:rsid w:val="007C7AA9"/>
    <w:rsid w:val="007D27EB"/>
    <w:rsid w:val="007D5AF9"/>
    <w:rsid w:val="007D6871"/>
    <w:rsid w:val="007F3D73"/>
    <w:rsid w:val="00822FAD"/>
    <w:rsid w:val="00825277"/>
    <w:rsid w:val="008269EE"/>
    <w:rsid w:val="008316C9"/>
    <w:rsid w:val="0084546F"/>
    <w:rsid w:val="0085074D"/>
    <w:rsid w:val="00851A48"/>
    <w:rsid w:val="00855656"/>
    <w:rsid w:val="0086023B"/>
    <w:rsid w:val="0089050D"/>
    <w:rsid w:val="008B2584"/>
    <w:rsid w:val="008B4005"/>
    <w:rsid w:val="008B53A2"/>
    <w:rsid w:val="008B7D44"/>
    <w:rsid w:val="008C39CD"/>
    <w:rsid w:val="008E7172"/>
    <w:rsid w:val="008F1430"/>
    <w:rsid w:val="008F5159"/>
    <w:rsid w:val="00901647"/>
    <w:rsid w:val="00906020"/>
    <w:rsid w:val="009118E0"/>
    <w:rsid w:val="00913FC1"/>
    <w:rsid w:val="00930631"/>
    <w:rsid w:val="00931CA9"/>
    <w:rsid w:val="00934ACF"/>
    <w:rsid w:val="00940338"/>
    <w:rsid w:val="00946576"/>
    <w:rsid w:val="0095619D"/>
    <w:rsid w:val="00962C47"/>
    <w:rsid w:val="00972015"/>
    <w:rsid w:val="00973379"/>
    <w:rsid w:val="009762FF"/>
    <w:rsid w:val="00985F39"/>
    <w:rsid w:val="009863BC"/>
    <w:rsid w:val="0098745B"/>
    <w:rsid w:val="00990383"/>
    <w:rsid w:val="00990D52"/>
    <w:rsid w:val="00992E5F"/>
    <w:rsid w:val="009A33F0"/>
    <w:rsid w:val="009A5329"/>
    <w:rsid w:val="009B221E"/>
    <w:rsid w:val="009D2F7C"/>
    <w:rsid w:val="009E03C7"/>
    <w:rsid w:val="009E62A2"/>
    <w:rsid w:val="009F21FA"/>
    <w:rsid w:val="009F4CFC"/>
    <w:rsid w:val="009F56C4"/>
    <w:rsid w:val="00A05BB1"/>
    <w:rsid w:val="00A23614"/>
    <w:rsid w:val="00A247CA"/>
    <w:rsid w:val="00A41533"/>
    <w:rsid w:val="00A423AB"/>
    <w:rsid w:val="00A50BB7"/>
    <w:rsid w:val="00A6243B"/>
    <w:rsid w:val="00A84298"/>
    <w:rsid w:val="00A93CCF"/>
    <w:rsid w:val="00A95274"/>
    <w:rsid w:val="00A97C2F"/>
    <w:rsid w:val="00AA06CC"/>
    <w:rsid w:val="00AB30B4"/>
    <w:rsid w:val="00AB5FD5"/>
    <w:rsid w:val="00AE3C5F"/>
    <w:rsid w:val="00AE4FA5"/>
    <w:rsid w:val="00AE5B45"/>
    <w:rsid w:val="00AE6C0E"/>
    <w:rsid w:val="00AE79E2"/>
    <w:rsid w:val="00B02102"/>
    <w:rsid w:val="00B11535"/>
    <w:rsid w:val="00B161ED"/>
    <w:rsid w:val="00B24ECA"/>
    <w:rsid w:val="00B255D2"/>
    <w:rsid w:val="00B30C69"/>
    <w:rsid w:val="00B443C9"/>
    <w:rsid w:val="00B46312"/>
    <w:rsid w:val="00B52714"/>
    <w:rsid w:val="00B70140"/>
    <w:rsid w:val="00BA67A0"/>
    <w:rsid w:val="00BC1615"/>
    <w:rsid w:val="00BC2A33"/>
    <w:rsid w:val="00BC35BA"/>
    <w:rsid w:val="00BC37A7"/>
    <w:rsid w:val="00BD4D60"/>
    <w:rsid w:val="00BD4E06"/>
    <w:rsid w:val="00BE78EB"/>
    <w:rsid w:val="00C118DB"/>
    <w:rsid w:val="00C2145E"/>
    <w:rsid w:val="00C2151F"/>
    <w:rsid w:val="00C24E82"/>
    <w:rsid w:val="00C2618F"/>
    <w:rsid w:val="00C31F24"/>
    <w:rsid w:val="00C4110E"/>
    <w:rsid w:val="00C43202"/>
    <w:rsid w:val="00C45ACA"/>
    <w:rsid w:val="00C47E9D"/>
    <w:rsid w:val="00C610AD"/>
    <w:rsid w:val="00C65053"/>
    <w:rsid w:val="00C76102"/>
    <w:rsid w:val="00C81F94"/>
    <w:rsid w:val="00C86D26"/>
    <w:rsid w:val="00C91FBC"/>
    <w:rsid w:val="00C92E55"/>
    <w:rsid w:val="00CB3128"/>
    <w:rsid w:val="00CC03C7"/>
    <w:rsid w:val="00CC03FE"/>
    <w:rsid w:val="00CC0AC9"/>
    <w:rsid w:val="00CC0FF0"/>
    <w:rsid w:val="00CC59AA"/>
    <w:rsid w:val="00CD1D01"/>
    <w:rsid w:val="00CF69CD"/>
    <w:rsid w:val="00D029E2"/>
    <w:rsid w:val="00D212D8"/>
    <w:rsid w:val="00D34DB3"/>
    <w:rsid w:val="00D3757A"/>
    <w:rsid w:val="00D510B9"/>
    <w:rsid w:val="00D511DC"/>
    <w:rsid w:val="00D55293"/>
    <w:rsid w:val="00D60CF3"/>
    <w:rsid w:val="00D6151F"/>
    <w:rsid w:val="00D62EE7"/>
    <w:rsid w:val="00D717D1"/>
    <w:rsid w:val="00D725B2"/>
    <w:rsid w:val="00D72D71"/>
    <w:rsid w:val="00D852EB"/>
    <w:rsid w:val="00D8541F"/>
    <w:rsid w:val="00D94378"/>
    <w:rsid w:val="00DA77CF"/>
    <w:rsid w:val="00DB7A85"/>
    <w:rsid w:val="00DC0830"/>
    <w:rsid w:val="00DC1ED7"/>
    <w:rsid w:val="00DC40A0"/>
    <w:rsid w:val="00DC5DBB"/>
    <w:rsid w:val="00DD1DBE"/>
    <w:rsid w:val="00DD6102"/>
    <w:rsid w:val="00DD7899"/>
    <w:rsid w:val="00DE0245"/>
    <w:rsid w:val="00DF007F"/>
    <w:rsid w:val="00DF74FD"/>
    <w:rsid w:val="00E010AB"/>
    <w:rsid w:val="00E07631"/>
    <w:rsid w:val="00E100E5"/>
    <w:rsid w:val="00E15DFC"/>
    <w:rsid w:val="00E167CA"/>
    <w:rsid w:val="00E239B3"/>
    <w:rsid w:val="00E25117"/>
    <w:rsid w:val="00E25377"/>
    <w:rsid w:val="00E34065"/>
    <w:rsid w:val="00E40D78"/>
    <w:rsid w:val="00E43DFB"/>
    <w:rsid w:val="00E51528"/>
    <w:rsid w:val="00E54EAC"/>
    <w:rsid w:val="00E56CF1"/>
    <w:rsid w:val="00E62C6F"/>
    <w:rsid w:val="00E6326D"/>
    <w:rsid w:val="00E76A0F"/>
    <w:rsid w:val="00E77805"/>
    <w:rsid w:val="00E80DDE"/>
    <w:rsid w:val="00E867BC"/>
    <w:rsid w:val="00EA3491"/>
    <w:rsid w:val="00EA5160"/>
    <w:rsid w:val="00EA66B3"/>
    <w:rsid w:val="00EB00B6"/>
    <w:rsid w:val="00EB3AE9"/>
    <w:rsid w:val="00EB6468"/>
    <w:rsid w:val="00EB6B6A"/>
    <w:rsid w:val="00EB72CF"/>
    <w:rsid w:val="00EC0F0E"/>
    <w:rsid w:val="00EC1413"/>
    <w:rsid w:val="00EF6B86"/>
    <w:rsid w:val="00F21048"/>
    <w:rsid w:val="00F241A1"/>
    <w:rsid w:val="00F25C81"/>
    <w:rsid w:val="00F3414B"/>
    <w:rsid w:val="00F42344"/>
    <w:rsid w:val="00F576C9"/>
    <w:rsid w:val="00F6218B"/>
    <w:rsid w:val="00F70441"/>
    <w:rsid w:val="00F71009"/>
    <w:rsid w:val="00F854AA"/>
    <w:rsid w:val="00F86BD8"/>
    <w:rsid w:val="00F9215A"/>
    <w:rsid w:val="00F925CC"/>
    <w:rsid w:val="00F935EB"/>
    <w:rsid w:val="00FA102F"/>
    <w:rsid w:val="00FA5A59"/>
    <w:rsid w:val="00FB378F"/>
    <w:rsid w:val="00FC1F43"/>
    <w:rsid w:val="00FC3011"/>
    <w:rsid w:val="00FE16FD"/>
    <w:rsid w:val="00FF0755"/>
    <w:rsid w:val="00FF19B0"/>
    <w:rsid w:val="00FF4266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E01BF2"/>
  <w15:chartTrackingRefBased/>
  <w15:docId w15:val="{47261B37-A2A3-4592-84B7-D72A2914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D35B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35BA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D35BA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Cs w:val="26"/>
    </w:rPr>
  </w:style>
  <w:style w:type="paragraph" w:styleId="Nagwek4">
    <w:name w:val="heading 4"/>
    <w:basedOn w:val="Normalny"/>
    <w:qFormat/>
    <w:rsid w:val="00EB00B6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00B6"/>
    <w:rPr>
      <w:color w:val="0000FF"/>
      <w:u w:val="single"/>
    </w:rPr>
  </w:style>
  <w:style w:type="paragraph" w:customStyle="1" w:styleId="Zawartotabeli">
    <w:name w:val="Zawartość tabeli"/>
    <w:basedOn w:val="Normalny"/>
    <w:rsid w:val="00EB00B6"/>
    <w:pPr>
      <w:widowControl w:val="0"/>
      <w:suppressLineNumbers/>
      <w:suppressAutoHyphens/>
    </w:pPr>
    <w:rPr>
      <w:rFonts w:eastAsia="Lucida Sans Unicode"/>
    </w:rPr>
  </w:style>
  <w:style w:type="table" w:styleId="Tabela-Siatka">
    <w:name w:val="Table Grid"/>
    <w:basedOn w:val="Standardowy"/>
    <w:uiPriority w:val="59"/>
    <w:rsid w:val="00E3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0046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601B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01BA1"/>
  </w:style>
  <w:style w:type="character" w:styleId="Odwoanieprzypisukocowego">
    <w:name w:val="endnote reference"/>
    <w:rsid w:val="00601BA1"/>
    <w:rPr>
      <w:vertAlign w:val="superscript"/>
    </w:rPr>
  </w:style>
  <w:style w:type="character" w:styleId="UyteHipercze">
    <w:name w:val="FollowedHyperlink"/>
    <w:rsid w:val="00410A4D"/>
    <w:rPr>
      <w:color w:val="800080"/>
      <w:u w:val="single"/>
    </w:rPr>
  </w:style>
  <w:style w:type="paragraph" w:styleId="Nagwek">
    <w:name w:val="header"/>
    <w:basedOn w:val="Normalny"/>
    <w:link w:val="NagwekZnak"/>
    <w:rsid w:val="002668EF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</w:rPr>
  </w:style>
  <w:style w:type="character" w:customStyle="1" w:styleId="NagwekZnak">
    <w:name w:val="Nagłówek Znak"/>
    <w:link w:val="Nagwek"/>
    <w:rsid w:val="002668EF"/>
    <w:rPr>
      <w:rFonts w:eastAsia="Lucida Sans Unicode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668E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</w:rPr>
  </w:style>
  <w:style w:type="character" w:customStyle="1" w:styleId="StopkaZnak">
    <w:name w:val="Stopka Znak"/>
    <w:link w:val="Stopka"/>
    <w:uiPriority w:val="99"/>
    <w:rsid w:val="002668EF"/>
    <w:rPr>
      <w:rFonts w:eastAsia="Lucida Sans Unicode"/>
      <w:sz w:val="24"/>
      <w:szCs w:val="24"/>
    </w:rPr>
  </w:style>
  <w:style w:type="character" w:styleId="Numerstrony">
    <w:name w:val="page number"/>
    <w:basedOn w:val="Domylnaczcionkaakapitu"/>
    <w:rsid w:val="002668EF"/>
  </w:style>
  <w:style w:type="paragraph" w:styleId="Akapitzlist">
    <w:name w:val="List Paragraph"/>
    <w:basedOn w:val="Normalny"/>
    <w:uiPriority w:val="1"/>
    <w:qFormat/>
    <w:rsid w:val="0007235C"/>
    <w:pPr>
      <w:ind w:left="708"/>
    </w:pPr>
  </w:style>
  <w:style w:type="paragraph" w:styleId="Tekstprzypisudolnego">
    <w:name w:val="footnote text"/>
    <w:basedOn w:val="Normalny"/>
    <w:link w:val="TekstprzypisudolnegoZnak"/>
    <w:rsid w:val="003313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13F3"/>
  </w:style>
  <w:style w:type="character" w:styleId="Odwoanieprzypisudolnego">
    <w:name w:val="footnote reference"/>
    <w:rsid w:val="003313F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1D35BA"/>
    <w:rPr>
      <w:rFonts w:asciiTheme="minorHAnsi" w:eastAsiaTheme="majorEastAsia" w:hAnsiTheme="minorHAnsi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1D35BA"/>
    <w:rPr>
      <w:rFonts w:asciiTheme="minorHAnsi" w:eastAsiaTheme="majorEastAsia" w:hAnsiTheme="minorHAnsi" w:cstheme="majorBidi"/>
      <w:b/>
      <w:sz w:val="24"/>
      <w:szCs w:val="26"/>
    </w:rPr>
  </w:style>
  <w:style w:type="paragraph" w:customStyle="1" w:styleId="StylNagwek2NiePogrubienie">
    <w:name w:val="Styl Nagłówek 2 + Nie Pogrubienie"/>
    <w:basedOn w:val="Nagwek2"/>
    <w:rsid w:val="001D35BA"/>
  </w:style>
  <w:style w:type="character" w:styleId="Odwoaniedokomentarza">
    <w:name w:val="annotation reference"/>
    <w:basedOn w:val="Domylnaczcionkaakapitu"/>
    <w:rsid w:val="004922F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922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922F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2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2FC"/>
    <w:rPr>
      <w:b/>
      <w:bCs/>
    </w:rPr>
  </w:style>
  <w:style w:type="paragraph" w:styleId="Poprawka">
    <w:name w:val="Revision"/>
    <w:hidden/>
    <w:uiPriority w:val="99"/>
    <w:semiHidden/>
    <w:rsid w:val="00236B97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FB378F"/>
    <w:pPr>
      <w:widowControl w:val="0"/>
      <w:autoSpaceDE w:val="0"/>
      <w:autoSpaceDN w:val="0"/>
      <w:ind w:left="461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B378F"/>
    <w:rPr>
      <w:rFonts w:ascii="Calibri" w:eastAsia="Calibr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15CA4-E92A-4B54-A92C-264E19C2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1 AB - dostęp do internetu sysmetryczny światłowód WIORiN - WAD.2601.256.2022</vt:lpstr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1 AB - dostęp do internetu sysmetryczny światłowód WIORiN - WAD.2601.256.2022</dc:title>
  <dc:subject/>
  <dc:creator>k.gorkiewicz@zdm.swi.pl</dc:creator>
  <cp:keywords/>
  <cp:lastModifiedBy>Katarzyna Tomczyk</cp:lastModifiedBy>
  <cp:revision>4</cp:revision>
  <cp:lastPrinted>2023-11-20T14:47:00Z</cp:lastPrinted>
  <dcterms:created xsi:type="dcterms:W3CDTF">2023-11-23T17:11:00Z</dcterms:created>
  <dcterms:modified xsi:type="dcterms:W3CDTF">2023-11-24T11:39:00Z</dcterms:modified>
</cp:coreProperties>
</file>