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BA" w:rsidRPr="00854F26" w:rsidRDefault="00306DE0" w:rsidP="00A11E7D">
      <w:pPr>
        <w:spacing w:before="120"/>
        <w:jc w:val="center"/>
        <w:rPr>
          <w:b/>
          <w:bCs/>
          <w:color w:val="000000"/>
          <w:sz w:val="20"/>
          <w:szCs w:val="20"/>
          <w:lang w:eastAsia="pl-PL"/>
        </w:rPr>
      </w:pPr>
      <w:r w:rsidRPr="00854F26">
        <w:rPr>
          <w:b/>
          <w:bCs/>
          <w:color w:val="000000"/>
          <w:sz w:val="20"/>
          <w:szCs w:val="20"/>
          <w:lang w:eastAsia="pl-PL"/>
        </w:rPr>
        <w:t xml:space="preserve">LISTA PROJEKTÓW, KTÓRE UZYSKAŁY KOLEJNO NAJWIĘKSZĄ LICZBĘ GŁOSÓW – </w:t>
      </w:r>
    </w:p>
    <w:p w:rsidR="00306DE0" w:rsidRPr="00854F26" w:rsidRDefault="00306DE0" w:rsidP="009E7028">
      <w:pPr>
        <w:spacing w:after="120"/>
        <w:jc w:val="center"/>
        <w:rPr>
          <w:b/>
          <w:bCs/>
          <w:color w:val="000000"/>
          <w:sz w:val="20"/>
          <w:szCs w:val="20"/>
          <w:lang w:eastAsia="pl-PL"/>
        </w:rPr>
      </w:pPr>
      <w:r w:rsidRPr="00854F26">
        <w:rPr>
          <w:b/>
          <w:bCs/>
          <w:color w:val="000000"/>
          <w:sz w:val="20"/>
          <w:szCs w:val="20"/>
          <w:lang w:eastAsia="pl-PL"/>
        </w:rPr>
        <w:t>WYNIKI GŁOSOWANIA</w:t>
      </w:r>
      <w:r w:rsidR="00B366BA" w:rsidRPr="00854F26">
        <w:rPr>
          <w:b/>
          <w:bCs/>
          <w:color w:val="000000"/>
          <w:sz w:val="20"/>
          <w:szCs w:val="20"/>
          <w:lang w:eastAsia="pl-PL"/>
        </w:rPr>
        <w:t xml:space="preserve"> </w:t>
      </w:r>
      <w:r w:rsidRPr="00854F26">
        <w:rPr>
          <w:b/>
          <w:bCs/>
          <w:color w:val="000000"/>
          <w:sz w:val="20"/>
          <w:szCs w:val="20"/>
          <w:lang w:eastAsia="pl-PL"/>
        </w:rPr>
        <w:t>BUDŻET OBYWATELSKI GMINY MIASTO ŚWINOUJŚCIE 2024 R.</w:t>
      </w:r>
    </w:p>
    <w:tbl>
      <w:tblPr>
        <w:tblW w:w="1573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134"/>
        <w:gridCol w:w="1276"/>
        <w:gridCol w:w="9927"/>
        <w:gridCol w:w="1271"/>
        <w:gridCol w:w="1418"/>
      </w:tblGrid>
      <w:tr w:rsidR="008F3D63" w:rsidRPr="00854F26" w:rsidTr="008F3D63">
        <w:trPr>
          <w:cantSplit/>
          <w:trHeight w:val="397"/>
        </w:trPr>
        <w:tc>
          <w:tcPr>
            <w:tcW w:w="711" w:type="dxa"/>
            <w:tcBorders>
              <w:top w:val="nil"/>
              <w:left w:val="nil"/>
            </w:tcBorders>
          </w:tcPr>
          <w:p w:rsidR="00B366BA" w:rsidRPr="00854F26" w:rsidRDefault="00B366BA" w:rsidP="007A7C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66BA" w:rsidRPr="00854F26" w:rsidRDefault="00B366BA" w:rsidP="007A7C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66BA" w:rsidRPr="00854F26" w:rsidRDefault="00B366BA" w:rsidP="007A7C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9927" w:type="dxa"/>
            <w:shd w:val="clear" w:color="auto" w:fill="auto"/>
            <w:noWrap/>
            <w:vAlign w:val="center"/>
            <w:hideMark/>
          </w:tcPr>
          <w:p w:rsidR="00B366BA" w:rsidRPr="00854F26" w:rsidRDefault="008F3D63" w:rsidP="008F3D6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Nazwa p</w:t>
            </w:r>
            <w:r w:rsidR="00B366BA"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rojekt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366BA" w:rsidRPr="00854F26" w:rsidRDefault="00B366BA" w:rsidP="007A7C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Głosy ważne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66BA" w:rsidRPr="00854F26" w:rsidRDefault="00B366BA" w:rsidP="007A7C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Koszt (zł)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Ogólnomiejskie projekty inwestycyjne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Dobry krok – zbadaj wzrok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B366BA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598 325,28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Szybko, sprawnie, bezpiecznie – ambulans do transportu sanitarnego pacjentów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B366BA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598 325,28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Bezpieczny Plac Rekreacyjno-Zabawowy Żłobka Miejskiego Kubuś Puchatek w Świnoujściu przy ul. Wyspiańskiego 2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B366BA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514 918,00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Ruch to Zdrowie – Centrum Sportowo-Rehabilitacyjne z nowoczesną </w:t>
            </w:r>
            <w:proofErr w:type="spellStart"/>
            <w:r w:rsidRPr="00854F26">
              <w:rPr>
                <w:color w:val="000000"/>
                <w:sz w:val="20"/>
                <w:szCs w:val="20"/>
                <w:lang w:eastAsia="pl-PL"/>
              </w:rPr>
              <w:t>kriokomorą</w:t>
            </w:r>
            <w:proofErr w:type="spellEnd"/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 i salą ćwiczeń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B366BA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598 322,82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Szkoła z Oddechem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B366BA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598 000,00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Szkoła Podstawowa nr 1 im. Marynarki Wojennej RP – Naukowy plac zabaw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Ekologia i Ciepło </w:t>
            </w:r>
            <w:r w:rsidR="00F40FC2">
              <w:rPr>
                <w:color w:val="000000"/>
                <w:sz w:val="20"/>
                <w:szCs w:val="20"/>
                <w:lang w:eastAsia="pl-PL"/>
              </w:rPr>
              <w:t>–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 modernizacja kotłowni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Świnoujście Wita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169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Ceramiczna Wyspa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E2EFD9" w:themeFill="accent6" w:themeFillTint="33"/>
            <w:textDirection w:val="btLr"/>
            <w:vAlign w:val="center"/>
          </w:tcPr>
          <w:p w:rsidR="001A0562" w:rsidRPr="00854F26" w:rsidRDefault="001A0562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:rsidR="001A0562" w:rsidRPr="00854F26" w:rsidRDefault="001A0562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1A0562" w:rsidRPr="00854F26" w:rsidRDefault="001A0562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7" w:type="dxa"/>
            <w:shd w:val="clear" w:color="auto" w:fill="E2EFD9" w:themeFill="accent6" w:themeFillTint="33"/>
            <w:vAlign w:val="center"/>
            <w:hideMark/>
          </w:tcPr>
          <w:p w:rsidR="001A0562" w:rsidRPr="00F40FC2" w:rsidRDefault="001A0562" w:rsidP="0028174D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40FC2">
              <w:rPr>
                <w:color w:val="000000"/>
                <w:sz w:val="20"/>
                <w:szCs w:val="20"/>
                <w:lang w:val="en-US" w:eastAsia="pl-PL"/>
              </w:rPr>
              <w:t>Nadmorski</w:t>
            </w:r>
            <w:proofErr w:type="spellEnd"/>
            <w:r w:rsidRPr="00F40FC2">
              <w:rPr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0FC2">
              <w:rPr>
                <w:color w:val="000000"/>
                <w:sz w:val="20"/>
                <w:szCs w:val="20"/>
                <w:lang w:val="en-US" w:eastAsia="pl-PL"/>
              </w:rPr>
              <w:t>plac</w:t>
            </w:r>
            <w:proofErr w:type="spellEnd"/>
            <w:r w:rsidRPr="00F40FC2">
              <w:rPr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0FC2">
              <w:rPr>
                <w:color w:val="000000"/>
                <w:sz w:val="20"/>
                <w:szCs w:val="20"/>
                <w:lang w:val="en-US" w:eastAsia="pl-PL"/>
              </w:rPr>
              <w:t>treningowy</w:t>
            </w:r>
            <w:proofErr w:type="spellEnd"/>
            <w:r w:rsidRPr="00F40FC2">
              <w:rPr>
                <w:color w:val="000000"/>
                <w:sz w:val="20"/>
                <w:szCs w:val="20"/>
                <w:lang w:val="en-US" w:eastAsia="pl-PL"/>
              </w:rPr>
              <w:t xml:space="preserve"> Street Workout Park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1A0562" w:rsidRPr="00854F26" w:rsidRDefault="001A0562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:rsidR="001A0562" w:rsidRPr="00854F26" w:rsidRDefault="001A0562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150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Ogólnom</w:t>
            </w:r>
            <w:r w:rsidR="00F958AB">
              <w:rPr>
                <w:b/>
                <w:bCs/>
                <w:color w:val="000000"/>
                <w:sz w:val="20"/>
                <w:szCs w:val="20"/>
                <w:lang w:eastAsia="pl-PL"/>
              </w:rPr>
              <w:t>iejskie projekty nieinwestycyjn</w:t>
            </w: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Hipoterapia to pasja bez barier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56 983,36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Krok do Zdrowia – rehabilitacja dla mieszkańców Świnoujścia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983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Powiatowy festiwal pożarniczy – łączy nas sport i muzyka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Medyk, mój przyszły zawód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56 983,36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Europejski Festiwal Kultury Alternatywnej – EFKA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Ratujemy Ucząc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900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Z Domu Na Podwórko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Podróż po uśmiech – krajoznawczy i rekreacyjny wypoczynek osób z niepełnosprawnościami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Przywrócić dzieciom uśmiech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958AB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32C5D" w:rsidRPr="00854F26" w:rsidRDefault="00B32C5D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Złota Rączka dla seniora – Świnoujście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B32C5D" w:rsidRPr="00854F26" w:rsidRDefault="00B32C5D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53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600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8F3D63">
        <w:trPr>
          <w:cantSplit/>
          <w:trHeight w:val="397"/>
        </w:trPr>
        <w:tc>
          <w:tcPr>
            <w:tcW w:w="71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1A0562" w:rsidRPr="00854F26" w:rsidRDefault="001A0562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  <w:hideMark/>
          </w:tcPr>
          <w:p w:rsidR="001A0562" w:rsidRPr="00854F26" w:rsidRDefault="001A0562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1A0562" w:rsidRPr="00854F26" w:rsidRDefault="001A0562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7" w:type="dxa"/>
            <w:shd w:val="clear" w:color="auto" w:fill="FFF2CC" w:themeFill="accent4" w:themeFillTint="33"/>
            <w:vAlign w:val="center"/>
            <w:hideMark/>
          </w:tcPr>
          <w:p w:rsidR="001A0562" w:rsidRPr="00854F26" w:rsidRDefault="001A0562" w:rsidP="0028174D">
            <w:pPr>
              <w:spacing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Zwierzęta dla wszystkich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  <w:hideMark/>
          </w:tcPr>
          <w:p w:rsidR="001A0562" w:rsidRPr="00854F26" w:rsidRDefault="001A0562" w:rsidP="007A7C17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1A0562" w:rsidRPr="00854F26" w:rsidRDefault="001A0562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56 983,36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4C124F" w:rsidRPr="00854F26" w:rsidRDefault="004C124F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Lokalne projekty inwestycyjne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7" w:type="dxa"/>
            <w:shd w:val="clear" w:color="auto" w:fill="DEEAF6" w:themeFill="accent1" w:themeFillTint="33"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Odnowienie placu zabaw Park Zdrojowy Mieszka I (Rejon I)</w:t>
            </w:r>
          </w:p>
        </w:tc>
        <w:tc>
          <w:tcPr>
            <w:tcW w:w="1271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142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4C124F" w:rsidRPr="00854F26" w:rsidRDefault="004C124F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7" w:type="dxa"/>
            <w:shd w:val="clear" w:color="auto" w:fill="DEEAF6" w:themeFill="accent1" w:themeFillTint="33"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Siłownia pod Chmurką </w:t>
            </w:r>
            <w:r w:rsidR="00F40FC2">
              <w:rPr>
                <w:color w:val="000000"/>
                <w:sz w:val="20"/>
                <w:szCs w:val="20"/>
                <w:lang w:eastAsia="pl-PL"/>
              </w:rPr>
              <w:t>–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 miejsce aktywnego wypoczynku i integracji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(Rejon </w:t>
            </w:r>
            <w:r>
              <w:rPr>
                <w:color w:val="000000"/>
                <w:sz w:val="20"/>
                <w:szCs w:val="20"/>
                <w:lang w:eastAsia="pl-PL"/>
              </w:rPr>
              <w:t>II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I)</w:t>
            </w:r>
          </w:p>
        </w:tc>
        <w:tc>
          <w:tcPr>
            <w:tcW w:w="1271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141 967,83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4C124F" w:rsidRPr="00854F26" w:rsidRDefault="004C124F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7" w:type="dxa"/>
            <w:shd w:val="clear" w:color="auto" w:fill="DEEAF6" w:themeFill="accent1" w:themeFillTint="33"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Skok w dal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</w:t>
            </w:r>
            <w:r>
              <w:rPr>
                <w:color w:val="000000"/>
                <w:sz w:val="20"/>
                <w:szCs w:val="20"/>
                <w:lang w:eastAsia="pl-PL"/>
              </w:rPr>
              <w:t>V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1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4C124F" w:rsidRPr="00854F26" w:rsidRDefault="004C124F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7" w:type="dxa"/>
            <w:shd w:val="clear" w:color="auto" w:fill="DEEAF6" w:themeFill="accent1" w:themeFillTint="33"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Sprawny dojazd do schroniska dla Bezdomnych Zwierząt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(Rejon </w:t>
            </w:r>
            <w:r>
              <w:rPr>
                <w:color w:val="000000"/>
                <w:sz w:val="20"/>
                <w:szCs w:val="20"/>
                <w:lang w:eastAsia="pl-PL"/>
              </w:rPr>
              <w:t>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I)</w:t>
            </w:r>
          </w:p>
        </w:tc>
        <w:tc>
          <w:tcPr>
            <w:tcW w:w="1271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4C124F" w:rsidRPr="00854F26" w:rsidRDefault="004C124F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7" w:type="dxa"/>
            <w:shd w:val="clear" w:color="auto" w:fill="DEEAF6" w:themeFill="accent1" w:themeFillTint="33"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54F26">
              <w:rPr>
                <w:color w:val="000000"/>
                <w:sz w:val="20"/>
                <w:szCs w:val="20"/>
                <w:lang w:eastAsia="pl-PL"/>
              </w:rPr>
              <w:t>Logosport</w:t>
            </w:r>
            <w:proofErr w:type="spellEnd"/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 – Zagospodarowanie terenu przy szkole Fundacji LOGOS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</w:t>
            </w:r>
            <w:r>
              <w:rPr>
                <w:color w:val="000000"/>
                <w:sz w:val="20"/>
                <w:szCs w:val="20"/>
                <w:lang w:eastAsia="pl-PL"/>
              </w:rPr>
              <w:t>II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1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A0562" w:rsidRPr="00854F26" w:rsidRDefault="001A0562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7" w:type="dxa"/>
            <w:shd w:val="clear" w:color="auto" w:fill="DEEAF6" w:themeFill="accent1" w:themeFillTint="33"/>
            <w:vAlign w:val="center"/>
            <w:hideMark/>
          </w:tcPr>
          <w:p w:rsidR="001A0562" w:rsidRPr="00854F26" w:rsidRDefault="001A0562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Ogród Posejdona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I)</w:t>
            </w:r>
          </w:p>
        </w:tc>
        <w:tc>
          <w:tcPr>
            <w:tcW w:w="1271" w:type="dxa"/>
            <w:shd w:val="clear" w:color="auto" w:fill="DEEAF6" w:themeFill="accent1" w:themeFillTint="33"/>
            <w:noWrap/>
            <w:vAlign w:val="center"/>
            <w:hideMark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1A0562" w:rsidRPr="00854F26" w:rsidRDefault="001A0562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142 458,40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4C124F" w:rsidRPr="00854F26" w:rsidRDefault="004C124F" w:rsidP="00F958AB">
            <w:pPr>
              <w:spacing w:line="240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Lokalne projekty </w:t>
            </w:r>
            <w:proofErr w:type="spellStart"/>
            <w:r w:rsidRPr="00854F26">
              <w:rPr>
                <w:b/>
                <w:bCs/>
                <w:color w:val="000000"/>
                <w:sz w:val="20"/>
                <w:szCs w:val="20"/>
                <w:lang w:eastAsia="pl-PL"/>
              </w:rPr>
              <w:t>nieinwestycyjne</w:t>
            </w:r>
            <w:proofErr w:type="spellEnd"/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Rodzinny Piknik Integracyjny – integracja pokoleń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(Rejon </w:t>
            </w:r>
            <w:r>
              <w:rPr>
                <w:color w:val="000000"/>
                <w:sz w:val="20"/>
                <w:szCs w:val="20"/>
                <w:lang w:eastAsia="pl-PL"/>
              </w:rPr>
              <w:t>II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I)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600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Rytmika dla dzieci najmłodszych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</w:t>
            </w:r>
            <w:r>
              <w:rPr>
                <w:color w:val="000000"/>
                <w:sz w:val="20"/>
                <w:szCs w:val="20"/>
                <w:lang w:eastAsia="pl-PL"/>
              </w:rPr>
              <w:t>V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17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Nadmorska Akademia Młodego Naukowca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Ferie na Wesoło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</w:t>
            </w:r>
            <w:r>
              <w:rPr>
                <w:color w:val="000000"/>
                <w:sz w:val="20"/>
                <w:szCs w:val="20"/>
                <w:lang w:eastAsia="pl-PL"/>
              </w:rPr>
              <w:t>V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Festiwal Uśmiechu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Extreme </w:t>
            </w:r>
            <w:proofErr w:type="spellStart"/>
            <w:r w:rsidRPr="00854F26">
              <w:rPr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 w Świnoujściu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(Rejon </w:t>
            </w:r>
            <w:r>
              <w:rPr>
                <w:color w:val="000000"/>
                <w:sz w:val="20"/>
                <w:szCs w:val="20"/>
                <w:lang w:eastAsia="pl-PL"/>
              </w:rPr>
              <w:t>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I)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 xml:space="preserve">Poskramiamy literaturę przy pomocy teatrzyku </w:t>
            </w:r>
            <w:proofErr w:type="spellStart"/>
            <w:r w:rsidRPr="00854F26">
              <w:rPr>
                <w:color w:val="000000"/>
                <w:sz w:val="20"/>
                <w:szCs w:val="20"/>
                <w:lang w:eastAsia="pl-PL"/>
              </w:rPr>
              <w:t>kamishibai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</w:t>
            </w:r>
            <w:r>
              <w:rPr>
                <w:color w:val="000000"/>
                <w:sz w:val="20"/>
                <w:szCs w:val="20"/>
                <w:lang w:eastAsia="pl-PL"/>
              </w:rPr>
              <w:t>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4C124F" w:rsidRPr="00854F26" w:rsidRDefault="004C124F" w:rsidP="00F822B3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2200</w:t>
            </w:r>
            <w:r w:rsidR="008032A1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A0562" w:rsidRPr="00854F26" w:rsidTr="00F40FC2">
        <w:trPr>
          <w:cantSplit/>
          <w:trHeight w:val="510"/>
        </w:trPr>
        <w:tc>
          <w:tcPr>
            <w:tcW w:w="711" w:type="dxa"/>
            <w:vMerge/>
            <w:shd w:val="clear" w:color="auto" w:fill="FBE4D5" w:themeFill="accent2" w:themeFillTint="33"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noWrap/>
            <w:vAlign w:val="center"/>
            <w:hideMark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7" w:type="dxa"/>
            <w:shd w:val="clear" w:color="auto" w:fill="FBE4D5" w:themeFill="accent2" w:themeFillTint="33"/>
            <w:noWrap/>
            <w:vAlign w:val="center"/>
            <w:hideMark/>
          </w:tcPr>
          <w:p w:rsidR="001A0562" w:rsidRPr="00854F26" w:rsidRDefault="001A0562" w:rsidP="001957DB">
            <w:pPr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Piknik Osiedla Zachodniego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(Rejon I</w:t>
            </w:r>
            <w:r>
              <w:rPr>
                <w:color w:val="000000"/>
                <w:sz w:val="20"/>
                <w:szCs w:val="20"/>
                <w:lang w:eastAsia="pl-PL"/>
              </w:rPr>
              <w:t>II</w:t>
            </w:r>
            <w:r w:rsidRPr="00854F2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1" w:type="dxa"/>
            <w:shd w:val="clear" w:color="auto" w:fill="FBE4D5" w:themeFill="accent2" w:themeFillTint="33"/>
            <w:noWrap/>
            <w:vAlign w:val="center"/>
            <w:hideMark/>
          </w:tcPr>
          <w:p w:rsidR="001A0562" w:rsidRPr="00854F26" w:rsidRDefault="001A0562" w:rsidP="0027632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:rsidR="001A0562" w:rsidRPr="00854F26" w:rsidRDefault="001A0562" w:rsidP="008032A1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54F26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</w:tbl>
    <w:p w:rsidR="00A22FA7" w:rsidRPr="00854F26" w:rsidRDefault="00A22FA7">
      <w:pPr>
        <w:rPr>
          <w:sz w:val="20"/>
          <w:szCs w:val="20"/>
        </w:rPr>
      </w:pPr>
    </w:p>
    <w:sectPr w:rsidR="00A22FA7" w:rsidRPr="00854F26" w:rsidSect="00A11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40" w:right="340" w:bottom="340" w:left="340" w:header="28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1F" w:rsidRDefault="00BD201F" w:rsidP="00306DE0">
      <w:pPr>
        <w:spacing w:line="240" w:lineRule="auto"/>
      </w:pPr>
      <w:r>
        <w:separator/>
      </w:r>
    </w:p>
  </w:endnote>
  <w:endnote w:type="continuationSeparator" w:id="0">
    <w:p w:rsidR="00BD201F" w:rsidRDefault="00BD201F" w:rsidP="0030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C6" w:rsidRDefault="004D2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1D" w:rsidRPr="0068321D" w:rsidRDefault="0068321D" w:rsidP="0068321D">
    <w:pPr>
      <w:pStyle w:val="Stopka"/>
      <w:jc w:val="center"/>
      <w:rPr>
        <w:color w:val="000000" w:themeColor="text1"/>
        <w:sz w:val="20"/>
        <w:szCs w:val="20"/>
      </w:rPr>
    </w:pPr>
    <w:r w:rsidRPr="0068321D">
      <w:rPr>
        <w:color w:val="000000" w:themeColor="text1"/>
        <w:sz w:val="20"/>
        <w:szCs w:val="20"/>
      </w:rPr>
      <w:t xml:space="preserve">Strona </w:t>
    </w:r>
    <w:r w:rsidRPr="0068321D">
      <w:rPr>
        <w:color w:val="000000" w:themeColor="text1"/>
        <w:sz w:val="20"/>
        <w:szCs w:val="20"/>
      </w:rPr>
      <w:fldChar w:fldCharType="begin"/>
    </w:r>
    <w:r w:rsidRPr="0068321D">
      <w:rPr>
        <w:color w:val="000000" w:themeColor="text1"/>
        <w:sz w:val="20"/>
        <w:szCs w:val="20"/>
      </w:rPr>
      <w:instrText>PAGE  \* Arabic  \* MERGEFORMAT</w:instrText>
    </w:r>
    <w:r w:rsidRPr="0068321D">
      <w:rPr>
        <w:color w:val="000000" w:themeColor="text1"/>
        <w:sz w:val="20"/>
        <w:szCs w:val="20"/>
      </w:rPr>
      <w:fldChar w:fldCharType="separate"/>
    </w:r>
    <w:r w:rsidR="004D29C6">
      <w:rPr>
        <w:noProof/>
        <w:color w:val="000000" w:themeColor="text1"/>
        <w:sz w:val="20"/>
        <w:szCs w:val="20"/>
      </w:rPr>
      <w:t>2</w:t>
    </w:r>
    <w:r w:rsidRPr="0068321D">
      <w:rPr>
        <w:color w:val="000000" w:themeColor="text1"/>
        <w:sz w:val="20"/>
        <w:szCs w:val="20"/>
      </w:rPr>
      <w:fldChar w:fldCharType="end"/>
    </w:r>
    <w:r w:rsidRPr="0068321D">
      <w:rPr>
        <w:color w:val="000000" w:themeColor="text1"/>
        <w:sz w:val="20"/>
        <w:szCs w:val="20"/>
      </w:rPr>
      <w:t xml:space="preserve"> z </w:t>
    </w:r>
    <w:r w:rsidRPr="0068321D">
      <w:rPr>
        <w:color w:val="000000" w:themeColor="text1"/>
        <w:sz w:val="20"/>
        <w:szCs w:val="20"/>
      </w:rPr>
      <w:fldChar w:fldCharType="begin"/>
    </w:r>
    <w:r w:rsidRPr="0068321D">
      <w:rPr>
        <w:color w:val="000000" w:themeColor="text1"/>
        <w:sz w:val="20"/>
        <w:szCs w:val="20"/>
      </w:rPr>
      <w:instrText>NUMPAGES \ * arabskie \ * MERGEFORMAT</w:instrText>
    </w:r>
    <w:r w:rsidRPr="0068321D">
      <w:rPr>
        <w:color w:val="000000" w:themeColor="text1"/>
        <w:sz w:val="20"/>
        <w:szCs w:val="20"/>
      </w:rPr>
      <w:fldChar w:fldCharType="separate"/>
    </w:r>
    <w:r w:rsidR="004D29C6">
      <w:rPr>
        <w:noProof/>
        <w:color w:val="000000" w:themeColor="text1"/>
        <w:sz w:val="20"/>
        <w:szCs w:val="20"/>
      </w:rPr>
      <w:t>2</w:t>
    </w:r>
    <w:r w:rsidRPr="0068321D">
      <w:rPr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1D" w:rsidRPr="0068321D" w:rsidRDefault="0068321D" w:rsidP="0068321D">
    <w:pPr>
      <w:pStyle w:val="Stopka"/>
      <w:jc w:val="center"/>
      <w:rPr>
        <w:color w:val="000000" w:themeColor="text1"/>
        <w:sz w:val="20"/>
        <w:szCs w:val="20"/>
      </w:rPr>
    </w:pPr>
    <w:r w:rsidRPr="0068321D">
      <w:rPr>
        <w:color w:val="000000" w:themeColor="text1"/>
        <w:sz w:val="20"/>
        <w:szCs w:val="20"/>
      </w:rPr>
      <w:t xml:space="preserve">Strona </w:t>
    </w:r>
    <w:r w:rsidRPr="0068321D">
      <w:rPr>
        <w:color w:val="000000" w:themeColor="text1"/>
        <w:sz w:val="20"/>
        <w:szCs w:val="20"/>
      </w:rPr>
      <w:fldChar w:fldCharType="begin"/>
    </w:r>
    <w:r w:rsidRPr="0068321D">
      <w:rPr>
        <w:color w:val="000000" w:themeColor="text1"/>
        <w:sz w:val="20"/>
        <w:szCs w:val="20"/>
      </w:rPr>
      <w:instrText>PAGE  \* Arabic  \* MERGEFORMAT</w:instrText>
    </w:r>
    <w:r w:rsidRPr="0068321D">
      <w:rPr>
        <w:color w:val="000000" w:themeColor="text1"/>
        <w:sz w:val="20"/>
        <w:szCs w:val="20"/>
      </w:rPr>
      <w:fldChar w:fldCharType="separate"/>
    </w:r>
    <w:r w:rsidR="004D29C6">
      <w:rPr>
        <w:noProof/>
        <w:color w:val="000000" w:themeColor="text1"/>
        <w:sz w:val="20"/>
        <w:szCs w:val="20"/>
      </w:rPr>
      <w:t>1</w:t>
    </w:r>
    <w:r w:rsidRPr="0068321D">
      <w:rPr>
        <w:color w:val="000000" w:themeColor="text1"/>
        <w:sz w:val="20"/>
        <w:szCs w:val="20"/>
      </w:rPr>
      <w:fldChar w:fldCharType="end"/>
    </w:r>
    <w:r w:rsidRPr="0068321D">
      <w:rPr>
        <w:color w:val="000000" w:themeColor="text1"/>
        <w:sz w:val="20"/>
        <w:szCs w:val="20"/>
      </w:rPr>
      <w:t xml:space="preserve"> z </w:t>
    </w:r>
    <w:r w:rsidRPr="0068321D">
      <w:rPr>
        <w:color w:val="000000" w:themeColor="text1"/>
        <w:sz w:val="20"/>
        <w:szCs w:val="20"/>
      </w:rPr>
      <w:fldChar w:fldCharType="begin"/>
    </w:r>
    <w:r w:rsidRPr="0068321D">
      <w:rPr>
        <w:color w:val="000000" w:themeColor="text1"/>
        <w:sz w:val="20"/>
        <w:szCs w:val="20"/>
      </w:rPr>
      <w:instrText>NUMPAGES \ * arabskie \ * MERGEFORMAT</w:instrText>
    </w:r>
    <w:r w:rsidRPr="0068321D">
      <w:rPr>
        <w:color w:val="000000" w:themeColor="text1"/>
        <w:sz w:val="20"/>
        <w:szCs w:val="20"/>
      </w:rPr>
      <w:fldChar w:fldCharType="separate"/>
    </w:r>
    <w:r w:rsidR="004D29C6">
      <w:rPr>
        <w:noProof/>
        <w:color w:val="000000" w:themeColor="text1"/>
        <w:sz w:val="20"/>
        <w:szCs w:val="20"/>
      </w:rPr>
      <w:t>2</w:t>
    </w:r>
    <w:r w:rsidRPr="0068321D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1F" w:rsidRDefault="00BD201F" w:rsidP="00306DE0">
      <w:pPr>
        <w:spacing w:line="240" w:lineRule="auto"/>
      </w:pPr>
      <w:r>
        <w:separator/>
      </w:r>
    </w:p>
  </w:footnote>
  <w:footnote w:type="continuationSeparator" w:id="0">
    <w:p w:rsidR="00BD201F" w:rsidRDefault="00BD201F" w:rsidP="00306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C6" w:rsidRDefault="004D2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C6" w:rsidRDefault="004D2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0C" w:rsidRPr="00205C0C" w:rsidRDefault="00CA2D43" w:rsidP="00556666">
    <w:pPr>
      <w:pStyle w:val="Nagwek"/>
      <w:ind w:left="13041"/>
      <w:rPr>
        <w:sz w:val="20"/>
      </w:rPr>
    </w:pPr>
    <w:r w:rsidRPr="00205C0C">
      <w:rPr>
        <w:sz w:val="20"/>
      </w:rPr>
      <w:t>Z</w:t>
    </w:r>
    <w:r w:rsidR="00306DE0">
      <w:rPr>
        <w:sz w:val="20"/>
      </w:rPr>
      <w:t>ałącznik Nr 2</w:t>
    </w:r>
  </w:p>
  <w:p w:rsidR="00205C0C" w:rsidRPr="00205C0C" w:rsidRDefault="00CA2D43" w:rsidP="00556666">
    <w:pPr>
      <w:pStyle w:val="Nagwek"/>
      <w:ind w:left="13041"/>
      <w:rPr>
        <w:sz w:val="20"/>
      </w:rPr>
    </w:pPr>
    <w:proofErr w:type="gramStart"/>
    <w:r w:rsidRPr="00205C0C">
      <w:rPr>
        <w:sz w:val="20"/>
      </w:rPr>
      <w:t>do</w:t>
    </w:r>
    <w:proofErr w:type="gramEnd"/>
    <w:r w:rsidRPr="00205C0C">
      <w:rPr>
        <w:sz w:val="20"/>
      </w:rPr>
      <w:t xml:space="preserve"> </w:t>
    </w:r>
    <w:r w:rsidR="00F40FC2">
      <w:rPr>
        <w:sz w:val="20"/>
      </w:rPr>
      <w:t>z</w:t>
    </w:r>
    <w:r w:rsidRPr="00205C0C">
      <w:rPr>
        <w:sz w:val="20"/>
      </w:rPr>
      <w:t xml:space="preserve">arządzenia Nr </w:t>
    </w:r>
    <w:r>
      <w:rPr>
        <w:sz w:val="20"/>
      </w:rPr>
      <w:t>63</w:t>
    </w:r>
    <w:r w:rsidR="004D29C6">
      <w:rPr>
        <w:sz w:val="20"/>
      </w:rPr>
      <w:t>6</w:t>
    </w:r>
    <w:r w:rsidRPr="00205C0C">
      <w:rPr>
        <w:sz w:val="20"/>
      </w:rPr>
      <w:t>/202</w:t>
    </w:r>
    <w:r>
      <w:rPr>
        <w:sz w:val="20"/>
      </w:rPr>
      <w:t>3</w:t>
    </w:r>
  </w:p>
  <w:p w:rsidR="00205C0C" w:rsidRPr="00205C0C" w:rsidRDefault="00CA2D43" w:rsidP="00556666">
    <w:pPr>
      <w:pStyle w:val="Nagwek"/>
      <w:ind w:left="13041"/>
      <w:rPr>
        <w:sz w:val="20"/>
      </w:rPr>
    </w:pPr>
    <w:r w:rsidRPr="00205C0C">
      <w:rPr>
        <w:sz w:val="20"/>
      </w:rPr>
      <w:t>Prezydenta Miasta Świnoujście</w:t>
    </w:r>
  </w:p>
  <w:p w:rsidR="00205C0C" w:rsidRPr="00205C0C" w:rsidRDefault="00CA2D43" w:rsidP="00556666">
    <w:pPr>
      <w:pStyle w:val="Nagwek"/>
      <w:ind w:left="13041"/>
      <w:rPr>
        <w:sz w:val="20"/>
      </w:rPr>
    </w:pPr>
    <w:r w:rsidRPr="00205C0C">
      <w:rPr>
        <w:sz w:val="20"/>
      </w:rPr>
      <w:t xml:space="preserve">z dnia </w:t>
    </w:r>
    <w:r w:rsidR="004D29C6">
      <w:rPr>
        <w:sz w:val="20"/>
      </w:rPr>
      <w:t>3</w:t>
    </w:r>
    <w:bookmarkStart w:id="0" w:name="_GoBack"/>
    <w:bookmarkEnd w:id="0"/>
    <w:r>
      <w:rPr>
        <w:sz w:val="20"/>
      </w:rPr>
      <w:t xml:space="preserve"> listopada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0"/>
    <w:rsid w:val="000E1D56"/>
    <w:rsid w:val="001957DB"/>
    <w:rsid w:val="001A0562"/>
    <w:rsid w:val="0027632C"/>
    <w:rsid w:val="0028174D"/>
    <w:rsid w:val="002F50CD"/>
    <w:rsid w:val="00306DE0"/>
    <w:rsid w:val="00320A87"/>
    <w:rsid w:val="003D4176"/>
    <w:rsid w:val="004C124F"/>
    <w:rsid w:val="004D29C6"/>
    <w:rsid w:val="005347B6"/>
    <w:rsid w:val="00543129"/>
    <w:rsid w:val="00556666"/>
    <w:rsid w:val="00621EB9"/>
    <w:rsid w:val="0068321D"/>
    <w:rsid w:val="006C47A0"/>
    <w:rsid w:val="0075322E"/>
    <w:rsid w:val="007B461E"/>
    <w:rsid w:val="008032A1"/>
    <w:rsid w:val="00850F99"/>
    <w:rsid w:val="00854F26"/>
    <w:rsid w:val="008F3D63"/>
    <w:rsid w:val="009E7028"/>
    <w:rsid w:val="00A11E7D"/>
    <w:rsid w:val="00A22FA7"/>
    <w:rsid w:val="00B32C5D"/>
    <w:rsid w:val="00B366BA"/>
    <w:rsid w:val="00B77D10"/>
    <w:rsid w:val="00BD201F"/>
    <w:rsid w:val="00CA2D43"/>
    <w:rsid w:val="00D27FAC"/>
    <w:rsid w:val="00EF7E36"/>
    <w:rsid w:val="00F40FC2"/>
    <w:rsid w:val="00F822B3"/>
    <w:rsid w:val="00F958AB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AC8B9"/>
  <w15:chartTrackingRefBased/>
  <w15:docId w15:val="{F7E2F116-2F6B-4C2C-BDF5-941A68C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DE0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306D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Filipcewicz-Fąfara Sylwia</cp:lastModifiedBy>
  <cp:revision>10</cp:revision>
  <cp:lastPrinted>2023-11-03T09:11:00Z</cp:lastPrinted>
  <dcterms:created xsi:type="dcterms:W3CDTF">2023-11-02T12:56:00Z</dcterms:created>
  <dcterms:modified xsi:type="dcterms:W3CDTF">2023-11-03T09:23:00Z</dcterms:modified>
</cp:coreProperties>
</file>