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F5" w:rsidRPr="008D2139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54BE6">
        <w:rPr>
          <w:b/>
          <w:bCs/>
        </w:rPr>
        <w:t>617</w:t>
      </w:r>
      <w:r w:rsidRPr="008D2139">
        <w:rPr>
          <w:b/>
          <w:bCs/>
        </w:rPr>
        <w:t>/202</w:t>
      </w:r>
      <w:r>
        <w:rPr>
          <w:b/>
          <w:bCs/>
        </w:rPr>
        <w:t>3</w:t>
      </w:r>
    </w:p>
    <w:p w:rsidR="00026EF5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026EF5">
      <w:pPr>
        <w:spacing w:line="276" w:lineRule="auto"/>
        <w:rPr>
          <w:bCs/>
        </w:rPr>
      </w:pPr>
    </w:p>
    <w:p w:rsidR="00026EF5" w:rsidRDefault="00026EF5" w:rsidP="00026EF5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E54BE6">
        <w:rPr>
          <w:bCs/>
        </w:rPr>
        <w:t>30</w:t>
      </w:r>
      <w:r>
        <w:rPr>
          <w:bCs/>
        </w:rPr>
        <w:t xml:space="preserve"> </w:t>
      </w:r>
      <w:r w:rsidR="00D636E0">
        <w:rPr>
          <w:bCs/>
        </w:rPr>
        <w:t>października</w:t>
      </w:r>
      <w:r>
        <w:rPr>
          <w:bCs/>
        </w:rPr>
        <w:t xml:space="preserve"> 2023</w:t>
      </w:r>
      <w:r w:rsidRPr="008D2139">
        <w:rPr>
          <w:bCs/>
        </w:rPr>
        <w:t xml:space="preserve"> r.</w:t>
      </w:r>
    </w:p>
    <w:p w:rsidR="00026EF5" w:rsidRPr="0077259A" w:rsidRDefault="00026EF5" w:rsidP="00026EF5">
      <w:pPr>
        <w:spacing w:line="276" w:lineRule="auto"/>
      </w:pPr>
    </w:p>
    <w:p w:rsidR="00026EF5" w:rsidRPr="00C13805" w:rsidRDefault="00026EF5" w:rsidP="00026EF5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026EF5" w:rsidRDefault="00026EF5" w:rsidP="00026EF5">
      <w:pPr>
        <w:spacing w:line="276" w:lineRule="auto"/>
        <w:jc w:val="both"/>
      </w:pPr>
    </w:p>
    <w:p w:rsidR="00026EF5" w:rsidRPr="00FA5A95" w:rsidRDefault="00026EF5" w:rsidP="00026EF5">
      <w:pPr>
        <w:pStyle w:val="Tekstpodstawowy"/>
        <w:spacing w:line="276" w:lineRule="auto"/>
        <w:ind w:firstLine="708"/>
      </w:pPr>
      <w:r>
        <w:t xml:space="preserve">Na podstawie § 11 pkt 2 w związku z § 4 ust. 1 pkt </w:t>
      </w:r>
      <w:r w:rsidR="00D636E0">
        <w:t>c</w:t>
      </w:r>
      <w:r>
        <w:t>)</w:t>
      </w:r>
      <w:r w:rsidR="00E85B8C">
        <w:t xml:space="preserve"> i pkt </w:t>
      </w:r>
      <w:r w:rsidR="009B750C">
        <w:t>g</w:t>
      </w:r>
      <w:r w:rsidR="00E85B8C">
        <w:t xml:space="preserve">) </w:t>
      </w:r>
      <w:r>
        <w:t xml:space="preserve">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026EF5">
      <w:pPr>
        <w:pStyle w:val="Tekstpodstawowy"/>
        <w:spacing w:line="276" w:lineRule="auto"/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D636E0">
        <w:t>2.470,60</w:t>
      </w:r>
      <w:r w:rsidR="008E47BE">
        <w:t xml:space="preserve"> </w:t>
      </w:r>
      <w:r>
        <w:t xml:space="preserve">zł (słownie złotych: </w:t>
      </w:r>
      <w:r w:rsidR="00D636E0">
        <w:t xml:space="preserve">dwa tysiące czterysta </w:t>
      </w:r>
      <w:proofErr w:type="gramStart"/>
      <w:r w:rsidR="00D636E0">
        <w:t>siedemdziesiąt 60</w:t>
      </w:r>
      <w:r w:rsidR="008E47BE">
        <w:t>/100</w:t>
      </w:r>
      <w:r>
        <w:t>)</w:t>
      </w:r>
      <w:r>
        <w:rPr>
          <w:bCs/>
        </w:rPr>
        <w:t xml:space="preserve"> na którą</w:t>
      </w:r>
      <w:proofErr w:type="gramEnd"/>
      <w:r>
        <w:rPr>
          <w:bCs/>
        </w:rPr>
        <w:t xml:space="preserve"> składa się: </w:t>
      </w:r>
      <w:r w:rsidR="008E47BE">
        <w:t xml:space="preserve">zaległość podstawowa: </w:t>
      </w:r>
      <w:r w:rsidR="00D636E0">
        <w:t>2.131,62</w:t>
      </w:r>
      <w:r>
        <w:t xml:space="preserve"> </w:t>
      </w:r>
      <w:proofErr w:type="gramStart"/>
      <w:r>
        <w:t>zł</w:t>
      </w:r>
      <w:proofErr w:type="gramEnd"/>
      <w:r>
        <w:t xml:space="preserve">, odsetki ustawowe za opóźnienie: </w:t>
      </w:r>
      <w:r w:rsidR="00D636E0">
        <w:t>338,98</w:t>
      </w:r>
      <w:r>
        <w:t xml:space="preserve"> zł, zgodnie z załącznikiem Nr 1 do niniejszego zarządzenia.</w:t>
      </w:r>
    </w:p>
    <w:p w:rsidR="00026EF5" w:rsidRPr="0077259A" w:rsidRDefault="00026EF5" w:rsidP="00026EF5">
      <w:pPr>
        <w:spacing w:line="276" w:lineRule="auto"/>
        <w:jc w:val="both"/>
        <w:rPr>
          <w:bCs/>
        </w:rPr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026EF5" w:rsidRDefault="00026EF5" w:rsidP="00026EF5">
      <w:pPr>
        <w:spacing w:line="276" w:lineRule="auto"/>
        <w:jc w:val="both"/>
      </w:pPr>
    </w:p>
    <w:p w:rsidR="00026EF5" w:rsidRPr="00D3690C" w:rsidRDefault="00026EF5" w:rsidP="00026EF5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E54BE6">
      <w:pPr>
        <w:pStyle w:val="Tekstpodstawowy"/>
        <w:spacing w:line="240" w:lineRule="auto"/>
        <w:jc w:val="left"/>
      </w:pPr>
    </w:p>
    <w:p w:rsidR="00D3690C" w:rsidRDefault="00D3690C" w:rsidP="00D3690C">
      <w:pPr>
        <w:pStyle w:val="Tekstpodstawowy"/>
        <w:spacing w:line="240" w:lineRule="auto"/>
      </w:pPr>
    </w:p>
    <w:p w:rsidR="0084269B" w:rsidRDefault="00E54BE6" w:rsidP="00807770">
      <w:pPr>
        <w:ind w:left="5103"/>
        <w:jc w:val="center"/>
      </w:pPr>
      <w:bookmarkStart w:id="0" w:name="_GoBack"/>
      <w:r>
        <w:t>PREZYDENT MIASTA</w:t>
      </w:r>
    </w:p>
    <w:p w:rsidR="00E54BE6" w:rsidRPr="00D3690C" w:rsidRDefault="00E54BE6" w:rsidP="00807770">
      <w:pPr>
        <w:ind w:left="5103"/>
        <w:jc w:val="center"/>
      </w:pPr>
      <w:proofErr w:type="gramStart"/>
      <w:r>
        <w:t>mgr</w:t>
      </w:r>
      <w:proofErr w:type="gramEnd"/>
      <w:r>
        <w:t xml:space="preserve"> </w:t>
      </w:r>
      <w:r w:rsidR="00807770">
        <w:t>inż. Janusz Żmurkiewicz</w:t>
      </w:r>
      <w:bookmarkEnd w:id="0"/>
    </w:p>
    <w:sectPr w:rsidR="00E54BE6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26EF5"/>
    <w:rsid w:val="00041205"/>
    <w:rsid w:val="00050E13"/>
    <w:rsid w:val="0012263D"/>
    <w:rsid w:val="00172485"/>
    <w:rsid w:val="00294FC1"/>
    <w:rsid w:val="002F1823"/>
    <w:rsid w:val="00346300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63688"/>
    <w:rsid w:val="007C187E"/>
    <w:rsid w:val="007D598B"/>
    <w:rsid w:val="007F748C"/>
    <w:rsid w:val="00807770"/>
    <w:rsid w:val="00836961"/>
    <w:rsid w:val="0084269B"/>
    <w:rsid w:val="00843C0A"/>
    <w:rsid w:val="008649D2"/>
    <w:rsid w:val="00882D70"/>
    <w:rsid w:val="008C4BB5"/>
    <w:rsid w:val="008E47BE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C82C3F"/>
    <w:rsid w:val="00CE0E3C"/>
    <w:rsid w:val="00D0398E"/>
    <w:rsid w:val="00D2746D"/>
    <w:rsid w:val="00D33B16"/>
    <w:rsid w:val="00D3690C"/>
    <w:rsid w:val="00D636E0"/>
    <w:rsid w:val="00D93688"/>
    <w:rsid w:val="00DF4235"/>
    <w:rsid w:val="00E170F1"/>
    <w:rsid w:val="00E54BE6"/>
    <w:rsid w:val="00E61187"/>
    <w:rsid w:val="00E85B8C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1F8B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32</cp:revision>
  <cp:lastPrinted>2022-08-26T05:48:00Z</cp:lastPrinted>
  <dcterms:created xsi:type="dcterms:W3CDTF">2020-12-07T08:54:00Z</dcterms:created>
  <dcterms:modified xsi:type="dcterms:W3CDTF">2023-10-31T08:29:00Z</dcterms:modified>
</cp:coreProperties>
</file>