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ED" w:rsidRPr="00886085" w:rsidRDefault="005014ED" w:rsidP="005014ED">
      <w:pPr>
        <w:pStyle w:val="Tytu"/>
        <w:rPr>
          <w:szCs w:val="24"/>
        </w:rPr>
      </w:pPr>
      <w:r w:rsidRPr="00886085">
        <w:rPr>
          <w:szCs w:val="24"/>
        </w:rPr>
        <w:t xml:space="preserve">ZARZĄDZENIE NR </w:t>
      </w:r>
      <w:r>
        <w:rPr>
          <w:szCs w:val="24"/>
        </w:rPr>
        <w:t>541/2023</w:t>
      </w:r>
    </w:p>
    <w:p w:rsidR="005014ED" w:rsidRPr="00886085" w:rsidRDefault="005014ED" w:rsidP="005014ED">
      <w:pPr>
        <w:jc w:val="center"/>
        <w:rPr>
          <w:rFonts w:ascii="Times New Roman" w:hAnsi="Times New Roman"/>
          <w:b/>
          <w:sz w:val="24"/>
          <w:szCs w:val="24"/>
        </w:rPr>
      </w:pPr>
      <w:r w:rsidRPr="00886085">
        <w:rPr>
          <w:rFonts w:ascii="Times New Roman" w:hAnsi="Times New Roman"/>
          <w:b/>
          <w:sz w:val="24"/>
          <w:szCs w:val="24"/>
        </w:rPr>
        <w:t xml:space="preserve">PREZYDENTA MIASTA </w:t>
      </w:r>
      <w:r>
        <w:rPr>
          <w:rFonts w:ascii="Times New Roman" w:hAnsi="Times New Roman"/>
          <w:b/>
          <w:sz w:val="24"/>
          <w:szCs w:val="24"/>
        </w:rPr>
        <w:t>ŚWINOUJŚCIE</w:t>
      </w:r>
    </w:p>
    <w:p w:rsidR="005014ED" w:rsidRPr="00886085" w:rsidRDefault="005014ED" w:rsidP="005014ED">
      <w:pPr>
        <w:jc w:val="center"/>
        <w:rPr>
          <w:rFonts w:ascii="Times New Roman" w:hAnsi="Times New Roman"/>
          <w:sz w:val="24"/>
          <w:szCs w:val="24"/>
        </w:rPr>
      </w:pPr>
    </w:p>
    <w:p w:rsidR="005014ED" w:rsidRDefault="005014ED" w:rsidP="005014ED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886085">
        <w:rPr>
          <w:rFonts w:ascii="Times New Roman" w:hAnsi="Times New Roman"/>
          <w:sz w:val="24"/>
          <w:szCs w:val="24"/>
        </w:rPr>
        <w:t>z</w:t>
      </w:r>
      <w:proofErr w:type="gramEnd"/>
      <w:r w:rsidRPr="00886085">
        <w:rPr>
          <w:rFonts w:ascii="Times New Roman" w:hAnsi="Times New Roman"/>
          <w:sz w:val="24"/>
          <w:szCs w:val="24"/>
        </w:rPr>
        <w:t xml:space="preserve"> dnia</w:t>
      </w:r>
      <w:r>
        <w:rPr>
          <w:rFonts w:ascii="Times New Roman" w:hAnsi="Times New Roman"/>
          <w:sz w:val="24"/>
          <w:szCs w:val="24"/>
        </w:rPr>
        <w:t xml:space="preserve"> 25 września 2023</w:t>
      </w:r>
      <w:r w:rsidRPr="00886085">
        <w:rPr>
          <w:rFonts w:ascii="Times New Roman" w:hAnsi="Times New Roman"/>
          <w:sz w:val="24"/>
          <w:szCs w:val="24"/>
        </w:rPr>
        <w:t xml:space="preserve"> r.</w:t>
      </w:r>
    </w:p>
    <w:p w:rsidR="005014ED" w:rsidRPr="00F74C0F" w:rsidRDefault="005014ED" w:rsidP="005014ED">
      <w:pPr>
        <w:rPr>
          <w:rFonts w:ascii="Times New Roman" w:hAnsi="Times New Roman"/>
          <w:sz w:val="24"/>
          <w:szCs w:val="24"/>
        </w:rPr>
      </w:pPr>
    </w:p>
    <w:p w:rsidR="005014ED" w:rsidRPr="003174C2" w:rsidRDefault="005014ED" w:rsidP="005014E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proofErr w:type="gramStart"/>
      <w:r w:rsidRPr="003174C2">
        <w:rPr>
          <w:rFonts w:ascii="Times New Roman" w:hAnsi="Times New Roman"/>
          <w:b/>
          <w:bCs/>
          <w:sz w:val="24"/>
          <w:szCs w:val="24"/>
          <w:lang w:eastAsia="pl-PL"/>
        </w:rPr>
        <w:t>w</w:t>
      </w:r>
      <w:proofErr w:type="gramEnd"/>
      <w:r w:rsidRPr="003174C2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sprawie 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powołania </w:t>
      </w:r>
      <w:r w:rsidRPr="003174C2">
        <w:rPr>
          <w:rFonts w:ascii="Times New Roman" w:hAnsi="Times New Roman"/>
          <w:b/>
          <w:bCs/>
          <w:sz w:val="24"/>
          <w:szCs w:val="24"/>
        </w:rPr>
        <w:t xml:space="preserve">operatorów </w:t>
      </w:r>
      <w:r>
        <w:rPr>
          <w:rFonts w:ascii="Times New Roman" w:hAnsi="Times New Roman"/>
          <w:b/>
          <w:bCs/>
          <w:sz w:val="24"/>
          <w:szCs w:val="24"/>
        </w:rPr>
        <w:t>obsługi informatycznej o</w:t>
      </w:r>
      <w:r w:rsidRPr="003174C2">
        <w:rPr>
          <w:rFonts w:ascii="Times New Roman" w:hAnsi="Times New Roman"/>
          <w:b/>
          <w:bCs/>
          <w:sz w:val="24"/>
          <w:szCs w:val="24"/>
        </w:rPr>
        <w:t>bwodowych</w:t>
      </w:r>
      <w:r>
        <w:rPr>
          <w:rFonts w:ascii="Times New Roman" w:hAnsi="Times New Roman"/>
          <w:b/>
          <w:bCs/>
          <w:sz w:val="24"/>
          <w:szCs w:val="24"/>
        </w:rPr>
        <w:t> k</w:t>
      </w:r>
      <w:r w:rsidRPr="003174C2">
        <w:rPr>
          <w:rFonts w:ascii="Times New Roman" w:hAnsi="Times New Roman"/>
          <w:b/>
          <w:bCs/>
          <w:sz w:val="24"/>
          <w:szCs w:val="24"/>
        </w:rPr>
        <w:t>omisji</w:t>
      </w:r>
      <w:r>
        <w:rPr>
          <w:rFonts w:ascii="Times New Roman" w:hAnsi="Times New Roman"/>
          <w:b/>
          <w:bCs/>
          <w:sz w:val="24"/>
          <w:szCs w:val="24"/>
        </w:rPr>
        <w:t> w</w:t>
      </w:r>
      <w:r w:rsidRPr="003174C2">
        <w:rPr>
          <w:rFonts w:ascii="Times New Roman" w:hAnsi="Times New Roman"/>
          <w:b/>
          <w:bCs/>
          <w:sz w:val="24"/>
          <w:szCs w:val="24"/>
        </w:rPr>
        <w:t>yborczych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3174C2">
        <w:rPr>
          <w:rFonts w:ascii="Times New Roman" w:hAnsi="Times New Roman"/>
          <w:b/>
          <w:bCs/>
          <w:sz w:val="24"/>
          <w:szCs w:val="24"/>
        </w:rPr>
        <w:t>w Świnoujściu</w:t>
      </w:r>
    </w:p>
    <w:p w:rsidR="005014ED" w:rsidRDefault="005014ED" w:rsidP="005014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5014ED" w:rsidRDefault="005014ED" w:rsidP="005014ED">
      <w:pPr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A5ED7">
        <w:rPr>
          <w:rFonts w:ascii="Times New Roman" w:hAnsi="Times New Roman"/>
          <w:sz w:val="24"/>
          <w:szCs w:val="24"/>
          <w:lang w:eastAsia="pl-PL"/>
        </w:rPr>
        <w:t xml:space="preserve">Na podstawie </w:t>
      </w:r>
      <w:r w:rsidRPr="00FA5ED7">
        <w:rPr>
          <w:rFonts w:ascii="Times New Roman" w:hAnsi="Times New Roman"/>
          <w:sz w:val="24"/>
          <w:szCs w:val="24"/>
        </w:rPr>
        <w:t>art. 33 ust. 3 ustawy z dnia 8 marca 1990 r. o samorządzie gminnym (Dz. U. </w:t>
      </w:r>
      <w:proofErr w:type="gramStart"/>
      <w:r w:rsidRPr="00FA5ED7">
        <w:rPr>
          <w:rFonts w:ascii="Times New Roman" w:hAnsi="Times New Roman"/>
          <w:sz w:val="24"/>
          <w:szCs w:val="24"/>
        </w:rPr>
        <w:t>z</w:t>
      </w:r>
      <w:proofErr w:type="gramEnd"/>
      <w:r w:rsidRPr="00FA5ED7">
        <w:rPr>
          <w:rFonts w:ascii="Times New Roman" w:hAnsi="Times New Roman"/>
          <w:sz w:val="24"/>
          <w:szCs w:val="24"/>
        </w:rPr>
        <w:t> 2023 r. poz. 40</w:t>
      </w:r>
      <w:r w:rsidR="009D4283">
        <w:rPr>
          <w:rFonts w:ascii="Times New Roman" w:hAnsi="Times New Roman"/>
          <w:sz w:val="24"/>
          <w:szCs w:val="24"/>
        </w:rPr>
        <w:t xml:space="preserve">, z późn. </w:t>
      </w:r>
      <w:proofErr w:type="gramStart"/>
      <w:r w:rsidR="009D4283">
        <w:rPr>
          <w:rFonts w:ascii="Times New Roman" w:hAnsi="Times New Roman"/>
          <w:sz w:val="24"/>
          <w:szCs w:val="24"/>
        </w:rPr>
        <w:t>zm</w:t>
      </w:r>
      <w:proofErr w:type="gramEnd"/>
      <w:r w:rsidR="009D4283">
        <w:rPr>
          <w:rFonts w:ascii="Times New Roman" w:hAnsi="Times New Roman"/>
          <w:sz w:val="24"/>
          <w:szCs w:val="24"/>
        </w:rPr>
        <w:t>.</w:t>
      </w:r>
      <w:r w:rsidR="002979FA">
        <w:rPr>
          <w:rFonts w:ascii="Times New Roman" w:hAnsi="Times New Roman"/>
          <w:sz w:val="24"/>
          <w:szCs w:val="24"/>
        </w:rPr>
        <w:t>) oraz § 6 ust. 1 r</w:t>
      </w:r>
      <w:r w:rsidRPr="00FA5ED7">
        <w:rPr>
          <w:rFonts w:ascii="Times New Roman" w:hAnsi="Times New Roman"/>
          <w:sz w:val="24"/>
          <w:szCs w:val="24"/>
        </w:rPr>
        <w:t xml:space="preserve">egulaminu </w:t>
      </w:r>
      <w:r w:rsidR="002979FA">
        <w:rPr>
          <w:rFonts w:ascii="Times New Roman" w:hAnsi="Times New Roman"/>
          <w:sz w:val="24"/>
          <w:szCs w:val="24"/>
        </w:rPr>
        <w:t>o</w:t>
      </w:r>
      <w:r w:rsidRPr="00FA5ED7">
        <w:rPr>
          <w:rFonts w:ascii="Times New Roman" w:hAnsi="Times New Roman"/>
          <w:sz w:val="24"/>
          <w:szCs w:val="24"/>
        </w:rPr>
        <w:t xml:space="preserve">rganizacyjnego Urzędu Miasta Świnoujście, stanowiącego załącznik Nr 1 do </w:t>
      </w:r>
      <w:r w:rsidR="002979FA">
        <w:rPr>
          <w:rFonts w:ascii="Times New Roman" w:hAnsi="Times New Roman"/>
          <w:sz w:val="24"/>
          <w:szCs w:val="24"/>
        </w:rPr>
        <w:t>z</w:t>
      </w:r>
      <w:r w:rsidRPr="00FA5ED7">
        <w:rPr>
          <w:rFonts w:ascii="Times New Roman" w:hAnsi="Times New Roman"/>
          <w:sz w:val="24"/>
          <w:szCs w:val="24"/>
        </w:rPr>
        <w:t xml:space="preserve">arządzenia Nr 492/2013 Prezydenta Miasta Świnoujście z dnia 1 sierpnia 2013 r. w sprawie nadania regulaminu organizacyjnego Urzędowi Miasta Świnoujście (z późn. </w:t>
      </w:r>
      <w:proofErr w:type="gramStart"/>
      <w:r w:rsidRPr="00FA5ED7">
        <w:rPr>
          <w:rFonts w:ascii="Times New Roman" w:hAnsi="Times New Roman"/>
          <w:sz w:val="24"/>
          <w:szCs w:val="24"/>
        </w:rPr>
        <w:t>zm</w:t>
      </w:r>
      <w:proofErr w:type="gramEnd"/>
      <w:r w:rsidRPr="00FA5ED7">
        <w:rPr>
          <w:rFonts w:ascii="Times New Roman" w:hAnsi="Times New Roman"/>
          <w:sz w:val="24"/>
          <w:szCs w:val="24"/>
        </w:rPr>
        <w:t xml:space="preserve">.), w związku </w:t>
      </w:r>
      <w:r w:rsidR="0074530D">
        <w:rPr>
          <w:rFonts w:ascii="Times New Roman" w:hAnsi="Times New Roman"/>
          <w:sz w:val="24"/>
          <w:szCs w:val="24"/>
        </w:rPr>
        <w:t xml:space="preserve">z </w:t>
      </w:r>
      <w:r w:rsidRPr="00FA5ED7">
        <w:rPr>
          <w:rFonts w:ascii="Times New Roman" w:eastAsia="Times New Roman" w:hAnsi="Times New Roman"/>
          <w:sz w:val="24"/>
          <w:szCs w:val="24"/>
        </w:rPr>
        <w:t>art. 156 § 1 i art. 162 § 1 ustawy z</w:t>
      </w:r>
      <w:r w:rsidR="009D42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5ED7">
        <w:rPr>
          <w:rFonts w:ascii="Times New Roman" w:eastAsia="Times New Roman" w:hAnsi="Times New Roman"/>
          <w:sz w:val="24"/>
          <w:szCs w:val="24"/>
        </w:rPr>
        <w:t>dnia</w:t>
      </w:r>
      <w:r w:rsidR="009D42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5ED7">
        <w:rPr>
          <w:rFonts w:ascii="Times New Roman" w:eastAsia="Times New Roman" w:hAnsi="Times New Roman"/>
          <w:sz w:val="24"/>
          <w:szCs w:val="24"/>
        </w:rPr>
        <w:t>5</w:t>
      </w:r>
      <w:r w:rsidR="009D428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5ED7">
        <w:rPr>
          <w:rFonts w:ascii="Times New Roman" w:eastAsia="Times New Roman" w:hAnsi="Times New Roman"/>
          <w:sz w:val="24"/>
          <w:szCs w:val="24"/>
        </w:rPr>
        <w:t xml:space="preserve">stycznia 2011 r. </w:t>
      </w:r>
      <w:r>
        <w:rPr>
          <w:rFonts w:ascii="Times New Roman" w:eastAsia="Times New Roman" w:hAnsi="Times New Roman"/>
          <w:sz w:val="24"/>
          <w:szCs w:val="24"/>
        </w:rPr>
        <w:t>–</w:t>
      </w:r>
      <w:r w:rsidRPr="00FA5ED7">
        <w:rPr>
          <w:rFonts w:ascii="Times New Roman" w:eastAsia="Times New Roman" w:hAnsi="Times New Roman"/>
          <w:sz w:val="24"/>
          <w:szCs w:val="24"/>
        </w:rPr>
        <w:t xml:space="preserve"> Kodeks</w:t>
      </w:r>
      <w:r>
        <w:rPr>
          <w:rFonts w:ascii="Times New Roman" w:eastAsia="Times New Roman" w:hAnsi="Times New Roman"/>
          <w:sz w:val="24"/>
          <w:szCs w:val="24"/>
        </w:rPr>
        <w:t> </w:t>
      </w:r>
      <w:r w:rsidRPr="00FA5ED7">
        <w:rPr>
          <w:rFonts w:ascii="Times New Roman" w:eastAsia="Times New Roman" w:hAnsi="Times New Roman"/>
          <w:sz w:val="24"/>
          <w:szCs w:val="24"/>
        </w:rPr>
        <w:t xml:space="preserve">wyborczy (Dz. U. </w:t>
      </w:r>
      <w:proofErr w:type="gramStart"/>
      <w:r w:rsidRPr="00FA5ED7">
        <w:rPr>
          <w:rFonts w:ascii="Times New Roman" w:eastAsia="Times New Roman" w:hAnsi="Times New Roman"/>
          <w:sz w:val="24"/>
          <w:szCs w:val="24"/>
        </w:rPr>
        <w:t>z</w:t>
      </w:r>
      <w:proofErr w:type="gramEnd"/>
      <w:r w:rsidRPr="00FA5ED7">
        <w:rPr>
          <w:rFonts w:ascii="Times New Roman" w:eastAsia="Times New Roman" w:hAnsi="Times New Roman"/>
          <w:sz w:val="24"/>
          <w:szCs w:val="24"/>
        </w:rPr>
        <w:t xml:space="preserve"> 2022 r. poz. 1277, z późn. </w:t>
      </w:r>
      <w:proofErr w:type="gramStart"/>
      <w:r w:rsidRPr="00FA5ED7">
        <w:rPr>
          <w:rFonts w:ascii="Times New Roman" w:eastAsia="Times New Roman" w:hAnsi="Times New Roman"/>
          <w:sz w:val="24"/>
          <w:szCs w:val="24"/>
        </w:rPr>
        <w:t>zm</w:t>
      </w:r>
      <w:proofErr w:type="gramEnd"/>
      <w:r w:rsidRPr="00FA5ED7">
        <w:rPr>
          <w:rFonts w:ascii="Times New Roman" w:eastAsia="Times New Roman" w:hAnsi="Times New Roman"/>
          <w:sz w:val="24"/>
          <w:szCs w:val="24"/>
        </w:rPr>
        <w:t>.)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FA5ED7">
        <w:rPr>
          <w:rFonts w:ascii="Times New Roman" w:hAnsi="Times New Roman"/>
          <w:sz w:val="24"/>
          <w:szCs w:val="24"/>
        </w:rPr>
        <w:t>§ </w:t>
      </w:r>
      <w:r w:rsidRPr="00FA5ED7">
        <w:rPr>
          <w:rFonts w:ascii="Times New Roman" w:eastAsia="Times New Roman" w:hAnsi="Times New Roman"/>
          <w:sz w:val="24"/>
          <w:szCs w:val="24"/>
        </w:rPr>
        <w:t>6 ust. 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FA5ED7">
        <w:rPr>
          <w:rFonts w:ascii="Times New Roman" w:eastAsia="Times New Roman" w:hAnsi="Times New Roman"/>
          <w:sz w:val="24"/>
          <w:szCs w:val="24"/>
        </w:rPr>
        <w:t xml:space="preserve"> uchwały Nr 63/2023 Państwowej Komisji Wyborczej z dnia 17 sierpnia 2023 r. </w:t>
      </w:r>
      <w:r w:rsidRPr="00FA5ED7">
        <w:rPr>
          <w:rFonts w:ascii="Times New Roman" w:hAnsi="Times New Roman"/>
          <w:sz w:val="24"/>
          <w:szCs w:val="24"/>
        </w:rPr>
        <w:t>w sprawie warunków oraz</w:t>
      </w:r>
      <w:r w:rsidR="009D4283">
        <w:rPr>
          <w:rFonts w:ascii="Times New Roman" w:hAnsi="Times New Roman"/>
          <w:sz w:val="24"/>
          <w:szCs w:val="24"/>
        </w:rPr>
        <w:t> </w:t>
      </w:r>
      <w:r w:rsidRPr="00FA5ED7">
        <w:rPr>
          <w:rFonts w:ascii="Times New Roman" w:hAnsi="Times New Roman"/>
          <w:sz w:val="24"/>
          <w:szCs w:val="24"/>
        </w:rPr>
        <w:t>sposobu pomocniczego wykorzystania techniki elektronicznej w wyborach do Sejmu Rzeczypospolitej Polskiej i do Senatu Rzeczypospolitej Polskiej zarządzonych na dzień 15</w:t>
      </w:r>
      <w:r w:rsidR="009D4283">
        <w:rPr>
          <w:rFonts w:ascii="Times New Roman" w:hAnsi="Times New Roman"/>
          <w:sz w:val="24"/>
          <w:szCs w:val="24"/>
        </w:rPr>
        <w:t> </w:t>
      </w:r>
      <w:r w:rsidRPr="00FA5ED7">
        <w:rPr>
          <w:rFonts w:ascii="Times New Roman" w:hAnsi="Times New Roman"/>
          <w:sz w:val="24"/>
          <w:szCs w:val="24"/>
        </w:rPr>
        <w:t>października 2023 r. (M.P. poz. 988)</w:t>
      </w:r>
      <w:r>
        <w:rPr>
          <w:rFonts w:ascii="Times New Roman" w:hAnsi="Times New Roman"/>
          <w:sz w:val="24"/>
          <w:szCs w:val="24"/>
        </w:rPr>
        <w:t xml:space="preserve"> oraz </w:t>
      </w:r>
      <w:r w:rsidRPr="00FA5ED7">
        <w:rPr>
          <w:rFonts w:ascii="Times New Roman" w:hAnsi="Times New Roman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1 </w:t>
      </w:r>
      <w:r w:rsidR="00CE264A" w:rsidRPr="00BF583A">
        <w:rPr>
          <w:rFonts w:ascii="Times New Roman" w:hAnsi="Times New Roman"/>
          <w:sz w:val="24"/>
          <w:szCs w:val="24"/>
          <w:lang w:eastAsia="pl-PL"/>
        </w:rPr>
        <w:t>uchwał</w:t>
      </w:r>
      <w:r w:rsidR="00CE264A">
        <w:rPr>
          <w:rFonts w:ascii="Times New Roman" w:hAnsi="Times New Roman"/>
          <w:sz w:val="24"/>
          <w:szCs w:val="24"/>
          <w:lang w:eastAsia="pl-PL"/>
        </w:rPr>
        <w:t>y</w:t>
      </w:r>
      <w:r w:rsidRPr="00BF583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2979FA">
        <w:rPr>
          <w:rFonts w:ascii="Times New Roman" w:hAnsi="Times New Roman"/>
          <w:sz w:val="24"/>
          <w:szCs w:val="24"/>
          <w:lang w:eastAsia="pl-PL"/>
        </w:rPr>
        <w:t xml:space="preserve">Nr </w:t>
      </w:r>
      <w:r>
        <w:rPr>
          <w:rFonts w:ascii="Times New Roman" w:hAnsi="Times New Roman"/>
          <w:sz w:val="24"/>
          <w:szCs w:val="24"/>
          <w:lang w:eastAsia="pl-PL"/>
        </w:rPr>
        <w:t xml:space="preserve">154/2023 </w:t>
      </w:r>
      <w:r w:rsidRPr="00BF583A">
        <w:rPr>
          <w:rFonts w:ascii="Times New Roman" w:hAnsi="Times New Roman"/>
          <w:sz w:val="24"/>
          <w:szCs w:val="24"/>
          <w:lang w:eastAsia="pl-PL"/>
        </w:rPr>
        <w:t>Państwowej Komisji Wyborczej</w:t>
      </w:r>
      <w:r>
        <w:rPr>
          <w:rFonts w:ascii="Times New Roman" w:hAnsi="Times New Roman"/>
          <w:sz w:val="24"/>
          <w:szCs w:val="24"/>
          <w:lang w:eastAsia="pl-PL"/>
        </w:rPr>
        <w:t xml:space="preserve"> z dnia 4 września 2023 r. w </w:t>
      </w:r>
      <w:r w:rsidRPr="004878D9">
        <w:rPr>
          <w:rFonts w:ascii="Times New Roman" w:hAnsi="Times New Roman"/>
          <w:sz w:val="24"/>
          <w:szCs w:val="24"/>
        </w:rPr>
        <w:t>sprawie trybu i sposobu przekazywania danych o liczbie osób ujętych w spisach wyborców oraz o liczbie wyborców, którym wydano karty do głosowania w stałych obwodach głosowania utworzonych w kraju w wyborach do Sejmu Rzeczypospolitej Polskiej i do Senatu Rzeczypospolitej Polskiej, zarządzonych na dzień 15 października 2023 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5ED7">
        <w:rPr>
          <w:rFonts w:ascii="Times New Roman" w:hAnsi="Times New Roman"/>
          <w:sz w:val="24"/>
          <w:szCs w:val="24"/>
        </w:rPr>
        <w:t xml:space="preserve">(M.P. poz. </w:t>
      </w:r>
      <w:r>
        <w:rPr>
          <w:rFonts w:ascii="Times New Roman" w:hAnsi="Times New Roman"/>
          <w:sz w:val="24"/>
          <w:szCs w:val="24"/>
        </w:rPr>
        <w:t>1027</w:t>
      </w:r>
      <w:r w:rsidRPr="00FA5ED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z</w:t>
      </w:r>
      <w:r w:rsidRPr="00CF4F83">
        <w:rPr>
          <w:rFonts w:ascii="Times New Roman" w:hAnsi="Times New Roman"/>
          <w:sz w:val="24"/>
          <w:szCs w:val="24"/>
          <w:lang w:eastAsia="pl-PL"/>
        </w:rPr>
        <w:t>arządza</w:t>
      </w:r>
      <w:r>
        <w:rPr>
          <w:rFonts w:ascii="Times New Roman" w:hAnsi="Times New Roman"/>
          <w:sz w:val="24"/>
          <w:szCs w:val="24"/>
          <w:lang w:eastAsia="pl-PL"/>
        </w:rPr>
        <w:t>m</w:t>
      </w:r>
      <w:r w:rsidRPr="00CF4F83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co </w:t>
      </w:r>
      <w:r w:rsidRPr="00CF4F83">
        <w:rPr>
          <w:rFonts w:ascii="Times New Roman" w:hAnsi="Times New Roman"/>
          <w:sz w:val="24"/>
          <w:szCs w:val="24"/>
          <w:lang w:eastAsia="pl-PL"/>
        </w:rPr>
        <w:t>następuje:</w:t>
      </w:r>
    </w:p>
    <w:p w:rsidR="005014ED" w:rsidRDefault="005014ED" w:rsidP="005014E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pl-PL"/>
        </w:rPr>
      </w:pPr>
    </w:p>
    <w:p w:rsidR="005014ED" w:rsidRPr="003174C2" w:rsidRDefault="005014ED" w:rsidP="005014ED">
      <w:pPr>
        <w:pStyle w:val="Tekstpodstawowywcity3"/>
        <w:spacing w:after="0"/>
        <w:ind w:left="0" w:firstLine="426"/>
        <w:jc w:val="both"/>
        <w:rPr>
          <w:bCs/>
          <w:sz w:val="24"/>
          <w:szCs w:val="24"/>
        </w:rPr>
      </w:pPr>
      <w:r w:rsidRPr="003174C2">
        <w:rPr>
          <w:b/>
          <w:bCs/>
          <w:sz w:val="24"/>
          <w:szCs w:val="24"/>
        </w:rPr>
        <w:t>§ 1.</w:t>
      </w:r>
      <w:r w:rsidRPr="003174C2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 xml:space="preserve">1. Powołuję </w:t>
      </w:r>
      <w:r w:rsidRPr="003174C2">
        <w:rPr>
          <w:bCs/>
          <w:sz w:val="24"/>
          <w:szCs w:val="24"/>
        </w:rPr>
        <w:t xml:space="preserve">operatorów </w:t>
      </w:r>
      <w:r>
        <w:rPr>
          <w:bCs/>
          <w:sz w:val="24"/>
          <w:szCs w:val="24"/>
        </w:rPr>
        <w:t>obsługi informatycznej o</w:t>
      </w:r>
      <w:r w:rsidRPr="003174C2">
        <w:rPr>
          <w:bCs/>
          <w:sz w:val="24"/>
          <w:szCs w:val="24"/>
        </w:rPr>
        <w:t xml:space="preserve">bwodowych </w:t>
      </w:r>
      <w:r>
        <w:rPr>
          <w:bCs/>
          <w:sz w:val="24"/>
          <w:szCs w:val="24"/>
        </w:rPr>
        <w:t>k</w:t>
      </w:r>
      <w:r w:rsidRPr="003174C2">
        <w:rPr>
          <w:bCs/>
          <w:sz w:val="24"/>
          <w:szCs w:val="24"/>
        </w:rPr>
        <w:t xml:space="preserve">omisji </w:t>
      </w:r>
      <w:r>
        <w:rPr>
          <w:bCs/>
          <w:sz w:val="24"/>
          <w:szCs w:val="24"/>
        </w:rPr>
        <w:t>w</w:t>
      </w:r>
      <w:r w:rsidRPr="003174C2">
        <w:rPr>
          <w:bCs/>
          <w:sz w:val="24"/>
          <w:szCs w:val="24"/>
        </w:rPr>
        <w:t>yborczych w</w:t>
      </w:r>
      <w:r>
        <w:rPr>
          <w:bCs/>
          <w:sz w:val="24"/>
          <w:szCs w:val="24"/>
        </w:rPr>
        <w:t> </w:t>
      </w:r>
      <w:r w:rsidRPr="003174C2">
        <w:rPr>
          <w:bCs/>
          <w:sz w:val="24"/>
          <w:szCs w:val="24"/>
        </w:rPr>
        <w:t xml:space="preserve">Świnoujściu w celu przeprowadzenia </w:t>
      </w:r>
      <w:r w:rsidRPr="003174C2">
        <w:rPr>
          <w:sz w:val="24"/>
          <w:szCs w:val="24"/>
        </w:rPr>
        <w:t xml:space="preserve">zarządzonych na dzień </w:t>
      </w:r>
      <w:r w:rsidRPr="00FA5ED7">
        <w:rPr>
          <w:sz w:val="24"/>
          <w:szCs w:val="24"/>
        </w:rPr>
        <w:t>15 października 2023 r.</w:t>
      </w:r>
      <w:r>
        <w:rPr>
          <w:sz w:val="24"/>
          <w:szCs w:val="24"/>
        </w:rPr>
        <w:t xml:space="preserve"> wyborów </w:t>
      </w:r>
      <w:r w:rsidRPr="00FA5ED7">
        <w:rPr>
          <w:sz w:val="24"/>
          <w:szCs w:val="24"/>
        </w:rPr>
        <w:t>do Sejmu Rzeczypospolitej Polskiej i do Senatu Rzeczypospolitej Polskiej</w:t>
      </w:r>
      <w:r>
        <w:rPr>
          <w:sz w:val="24"/>
          <w:szCs w:val="24"/>
        </w:rPr>
        <w:t xml:space="preserve"> w składzie</w:t>
      </w:r>
      <w:r w:rsidRPr="003174C2">
        <w:rPr>
          <w:bCs/>
          <w:sz w:val="24"/>
          <w:szCs w:val="24"/>
        </w:rPr>
        <w:t>, który</w:t>
      </w:r>
      <w:r>
        <w:rPr>
          <w:bCs/>
          <w:sz w:val="24"/>
          <w:szCs w:val="24"/>
        </w:rPr>
        <w:t> </w:t>
      </w:r>
      <w:r w:rsidRPr="003174C2">
        <w:rPr>
          <w:bCs/>
          <w:sz w:val="24"/>
          <w:szCs w:val="24"/>
        </w:rPr>
        <w:t xml:space="preserve">określa </w:t>
      </w:r>
      <w:r>
        <w:rPr>
          <w:bCs/>
          <w:sz w:val="24"/>
          <w:szCs w:val="24"/>
        </w:rPr>
        <w:t>z</w:t>
      </w:r>
      <w:r w:rsidRPr="003174C2">
        <w:rPr>
          <w:bCs/>
          <w:sz w:val="24"/>
          <w:szCs w:val="24"/>
        </w:rPr>
        <w:t>ałącznik do</w:t>
      </w:r>
      <w:r>
        <w:rPr>
          <w:bCs/>
          <w:sz w:val="24"/>
          <w:szCs w:val="24"/>
        </w:rPr>
        <w:t xml:space="preserve"> </w:t>
      </w:r>
      <w:r w:rsidRPr="003174C2">
        <w:rPr>
          <w:bCs/>
          <w:sz w:val="24"/>
          <w:szCs w:val="24"/>
        </w:rPr>
        <w:t xml:space="preserve">niniejszego </w:t>
      </w:r>
      <w:r>
        <w:rPr>
          <w:bCs/>
          <w:sz w:val="24"/>
          <w:szCs w:val="24"/>
        </w:rPr>
        <w:t>z</w:t>
      </w:r>
      <w:r w:rsidRPr="003174C2">
        <w:rPr>
          <w:bCs/>
          <w:sz w:val="24"/>
          <w:szCs w:val="24"/>
        </w:rPr>
        <w:t>arządzenia.</w:t>
      </w:r>
    </w:p>
    <w:p w:rsidR="005014ED" w:rsidRDefault="005014ED" w:rsidP="005014ED">
      <w:pPr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 Do z</w:t>
      </w:r>
      <w:r w:rsidRPr="003174C2">
        <w:rPr>
          <w:rFonts w:ascii="Times New Roman" w:hAnsi="Times New Roman"/>
          <w:bCs/>
          <w:sz w:val="24"/>
          <w:szCs w:val="24"/>
        </w:rPr>
        <w:t>ada</w:t>
      </w:r>
      <w:r>
        <w:rPr>
          <w:rFonts w:ascii="Times New Roman" w:hAnsi="Times New Roman"/>
          <w:bCs/>
          <w:sz w:val="24"/>
          <w:szCs w:val="24"/>
        </w:rPr>
        <w:t>ń</w:t>
      </w:r>
      <w:r w:rsidRPr="003174C2">
        <w:rPr>
          <w:rFonts w:ascii="Times New Roman" w:hAnsi="Times New Roman"/>
          <w:bCs/>
          <w:sz w:val="24"/>
          <w:szCs w:val="24"/>
        </w:rPr>
        <w:t xml:space="preserve"> operator</w:t>
      </w:r>
      <w:r>
        <w:rPr>
          <w:rFonts w:ascii="Times New Roman" w:hAnsi="Times New Roman"/>
          <w:bCs/>
          <w:sz w:val="24"/>
          <w:szCs w:val="24"/>
        </w:rPr>
        <w:t>a</w:t>
      </w:r>
      <w:r w:rsidRPr="003174C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obsługi informatycznej obwodowych komisji w</w:t>
      </w:r>
      <w:r w:rsidRPr="003174C2">
        <w:rPr>
          <w:rFonts w:ascii="Times New Roman" w:hAnsi="Times New Roman"/>
          <w:bCs/>
          <w:sz w:val="24"/>
          <w:szCs w:val="24"/>
        </w:rPr>
        <w:t>yborczych w</w:t>
      </w:r>
      <w:r>
        <w:rPr>
          <w:rFonts w:ascii="Times New Roman" w:hAnsi="Times New Roman"/>
          <w:bCs/>
          <w:sz w:val="24"/>
          <w:szCs w:val="24"/>
        </w:rPr>
        <w:t> </w:t>
      </w:r>
      <w:r w:rsidRPr="003174C2">
        <w:rPr>
          <w:rFonts w:ascii="Times New Roman" w:hAnsi="Times New Roman"/>
          <w:bCs/>
          <w:sz w:val="24"/>
          <w:szCs w:val="24"/>
        </w:rPr>
        <w:t>Świnoujściu</w:t>
      </w:r>
      <w:r>
        <w:rPr>
          <w:rFonts w:ascii="Times New Roman" w:hAnsi="Times New Roman"/>
          <w:bCs/>
          <w:sz w:val="24"/>
          <w:szCs w:val="24"/>
        </w:rPr>
        <w:t xml:space="preserve"> należy: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udział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w szkoleniu z zakresu obsługi systemu teleinformatycznego organizowanym przez</w:t>
      </w:r>
      <w:r>
        <w:rPr>
          <w:rFonts w:ascii="Times New Roman" w:hAnsi="Times New Roman"/>
          <w:sz w:val="24"/>
          <w:szCs w:val="24"/>
          <w:lang w:eastAsia="pl-PL"/>
        </w:rPr>
        <w:t> K</w:t>
      </w:r>
      <w:r w:rsidRPr="00BF583A">
        <w:rPr>
          <w:rFonts w:ascii="Times New Roman" w:hAnsi="Times New Roman"/>
          <w:sz w:val="24"/>
          <w:szCs w:val="24"/>
          <w:lang w:eastAsia="pl-PL"/>
        </w:rPr>
        <w:t>oordynatora gminnego ds. informatyki;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BF583A">
        <w:rPr>
          <w:rFonts w:ascii="Times New Roman" w:hAnsi="Times New Roman"/>
          <w:sz w:val="24"/>
          <w:szCs w:val="24"/>
          <w:lang w:eastAsia="pl-PL"/>
        </w:rPr>
        <w:t xml:space="preserve">wykonanie zadań przewidzianych w harmonogramie testu </w:t>
      </w: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ogólnokrajowego – jeśli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będzie on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BF583A">
        <w:rPr>
          <w:rFonts w:ascii="Times New Roman" w:hAnsi="Times New Roman"/>
          <w:sz w:val="24"/>
          <w:szCs w:val="24"/>
          <w:lang w:eastAsia="pl-PL"/>
        </w:rPr>
        <w:t>zakładał udział wyznaczonych operatorów;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odbiór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loginu i hasła służącego do logowania się do systemu teleinformatycznego;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przestrzeganie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ustalonych zasad bezpieczeństwa;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znajomość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instrukcji obsługi systemu teleinformatycznego;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przygotowanie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i sprawdzenie stanowiska komputerowego w zakresie konfiguracji dostępu do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BF583A">
        <w:rPr>
          <w:rFonts w:ascii="Times New Roman" w:hAnsi="Times New Roman"/>
          <w:sz w:val="24"/>
          <w:szCs w:val="24"/>
          <w:lang w:eastAsia="pl-PL"/>
        </w:rPr>
        <w:t>publicznej sieci przesyłania danych i zainstalowanego oprogramowania;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zabezpieczenie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sprzętu i systemu teleinformatycznego przed nieuprawnionym dostępem;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ustalenie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z przewodniczącym obwodowej komisji wyborczej </w:t>
      </w:r>
      <w:r>
        <w:rPr>
          <w:rFonts w:ascii="Times New Roman" w:hAnsi="Times New Roman"/>
          <w:sz w:val="24"/>
          <w:szCs w:val="24"/>
          <w:lang w:eastAsia="pl-PL"/>
        </w:rPr>
        <w:t xml:space="preserve">w Świnoujściu </w:t>
      </w:r>
      <w:r w:rsidRPr="00BF583A">
        <w:rPr>
          <w:rFonts w:ascii="Times New Roman" w:hAnsi="Times New Roman"/>
          <w:sz w:val="24"/>
          <w:szCs w:val="24"/>
          <w:lang w:eastAsia="pl-PL"/>
        </w:rPr>
        <w:t>harmonogramu pracy w dniu głosowania;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przekazanie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>, w trakcie głosowania, danych o liczbie osób ujętych w spisie wyborców oraz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BF583A">
        <w:rPr>
          <w:rFonts w:ascii="Times New Roman" w:hAnsi="Times New Roman"/>
          <w:sz w:val="24"/>
          <w:szCs w:val="24"/>
          <w:lang w:eastAsia="pl-PL"/>
        </w:rPr>
        <w:t>o</w:t>
      </w:r>
      <w:r>
        <w:rPr>
          <w:rFonts w:ascii="Times New Roman" w:hAnsi="Times New Roman"/>
          <w:sz w:val="24"/>
          <w:szCs w:val="24"/>
          <w:lang w:eastAsia="pl-PL"/>
        </w:rPr>
        <w:t> </w:t>
      </w:r>
      <w:r w:rsidRPr="00BF583A">
        <w:rPr>
          <w:rFonts w:ascii="Times New Roman" w:hAnsi="Times New Roman"/>
          <w:sz w:val="24"/>
          <w:szCs w:val="24"/>
          <w:lang w:eastAsia="pl-PL"/>
        </w:rPr>
        <w:t xml:space="preserve">liczbie wydanych kart do głosowania (frekwencji), zgodnie z wytycznymi wskazanymi w uchwale </w:t>
      </w:r>
      <w:r>
        <w:rPr>
          <w:rFonts w:ascii="Times New Roman" w:hAnsi="Times New Roman"/>
          <w:sz w:val="24"/>
          <w:szCs w:val="24"/>
          <w:lang w:eastAsia="pl-PL"/>
        </w:rPr>
        <w:t xml:space="preserve">154/2023 </w:t>
      </w:r>
      <w:r w:rsidRPr="00BF583A">
        <w:rPr>
          <w:rFonts w:ascii="Times New Roman" w:hAnsi="Times New Roman"/>
          <w:sz w:val="24"/>
          <w:szCs w:val="24"/>
          <w:lang w:eastAsia="pl-PL"/>
        </w:rPr>
        <w:t>Państwowej Komisji Wyborczej</w:t>
      </w:r>
      <w:r>
        <w:rPr>
          <w:rFonts w:ascii="Times New Roman" w:hAnsi="Times New Roman"/>
          <w:sz w:val="24"/>
          <w:szCs w:val="24"/>
          <w:lang w:eastAsia="pl-PL"/>
        </w:rPr>
        <w:t xml:space="preserve"> z dnia 4 września 2023 r.</w:t>
      </w:r>
      <w:r w:rsidRPr="00BF583A">
        <w:rPr>
          <w:rFonts w:ascii="Times New Roman" w:hAnsi="Times New Roman"/>
          <w:sz w:val="24"/>
          <w:szCs w:val="24"/>
          <w:lang w:eastAsia="pl-PL"/>
        </w:rPr>
        <w:t>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wprowadzenie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wszystkich danych zawartych w projektach protokołów głosowania w obwodzie w obecności członków obwodowej komisji wyborczej</w:t>
      </w:r>
      <w:r>
        <w:rPr>
          <w:rFonts w:ascii="Times New Roman" w:hAnsi="Times New Roman"/>
          <w:sz w:val="24"/>
          <w:szCs w:val="24"/>
          <w:lang w:eastAsia="pl-PL"/>
        </w:rPr>
        <w:t xml:space="preserve"> w Świnoujściu</w:t>
      </w:r>
      <w:r w:rsidRPr="00BF583A">
        <w:rPr>
          <w:rFonts w:ascii="Times New Roman" w:hAnsi="Times New Roman"/>
          <w:sz w:val="24"/>
          <w:szCs w:val="24"/>
          <w:lang w:eastAsia="pl-PL"/>
        </w:rPr>
        <w:t>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lastRenderedPageBreak/>
        <w:t>umożliwienie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wydruku projektów protokołów głosowania w obwodzie z ewentualnym zestawieniem błędów oraz raportem ostrzeżeń, ułatwiającymi sprawdzenie zgodności arytmetycznej poprawności ustalenia wyników głosowania w obwodzie;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sygnalizowanie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przewodniczącemu obwodowej komisji wyborczej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CE264A">
        <w:rPr>
          <w:rFonts w:ascii="Times New Roman" w:hAnsi="Times New Roman"/>
          <w:sz w:val="24"/>
          <w:szCs w:val="24"/>
          <w:lang w:eastAsia="pl-PL"/>
        </w:rPr>
        <w:t>Świnoujściu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F583A">
        <w:rPr>
          <w:rFonts w:ascii="Times New Roman" w:hAnsi="Times New Roman"/>
          <w:sz w:val="24"/>
          <w:szCs w:val="24"/>
          <w:lang w:eastAsia="pl-PL"/>
        </w:rPr>
        <w:t>ostrzeżeń oraz niezgodności liczb w projektach protokołów głosowania w obwodzie;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wprowadzenie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danych z podpisanych protokołów głosowania w obwodzie do sieci elektronicznego przekazywania danych;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zapisanie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danych z protokołu głosowania w obwodzie w postaci pliku na elektronicznym nośniku danych – w przypadku braku możliwości wprowadzenia danych do sieci elektronicznego przekazywania danych;</w:t>
      </w:r>
    </w:p>
    <w:p w:rsidR="005014ED" w:rsidRPr="00BF583A" w:rsidRDefault="005014ED" w:rsidP="005014ED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BF583A">
        <w:rPr>
          <w:rFonts w:ascii="Times New Roman" w:hAnsi="Times New Roman"/>
          <w:sz w:val="24"/>
          <w:szCs w:val="24"/>
          <w:lang w:eastAsia="pl-PL"/>
        </w:rPr>
        <w:t>przekazanie</w:t>
      </w:r>
      <w:proofErr w:type="gramEnd"/>
      <w:r w:rsidRPr="00BF583A">
        <w:rPr>
          <w:rFonts w:ascii="Times New Roman" w:hAnsi="Times New Roman"/>
          <w:sz w:val="24"/>
          <w:szCs w:val="24"/>
          <w:lang w:eastAsia="pl-PL"/>
        </w:rPr>
        <w:t xml:space="preserve"> komisji wydruków z systemu teleinformatycznego.</w:t>
      </w:r>
    </w:p>
    <w:p w:rsidR="005014ED" w:rsidRDefault="005014ED" w:rsidP="005014ED">
      <w:pPr>
        <w:jc w:val="both"/>
        <w:rPr>
          <w:rFonts w:ascii="Times New Roman" w:hAnsi="Times New Roman"/>
          <w:bCs/>
          <w:sz w:val="24"/>
          <w:szCs w:val="24"/>
        </w:rPr>
      </w:pPr>
    </w:p>
    <w:p w:rsidR="005014ED" w:rsidRDefault="005014ED" w:rsidP="005014E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86085">
        <w:rPr>
          <w:rFonts w:ascii="Times New Roman" w:hAnsi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> 2. </w:t>
      </w:r>
      <w:r w:rsidRPr="00886085">
        <w:rPr>
          <w:rFonts w:ascii="Times New Roman" w:hAnsi="Times New Roman"/>
          <w:sz w:val="24"/>
          <w:szCs w:val="24"/>
          <w:lang w:eastAsia="pl-PL"/>
        </w:rPr>
        <w:t>Zarządzenie wchodzi w życie z dniem podpisania.</w:t>
      </w:r>
    </w:p>
    <w:p w:rsidR="005014ED" w:rsidRDefault="005014ED" w:rsidP="005014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014ED" w:rsidRPr="00F74C0F" w:rsidRDefault="005014ED" w:rsidP="005014E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014ED" w:rsidRPr="003D4587" w:rsidRDefault="005014ED" w:rsidP="005014ED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  <w:t>PREZYDENT MIASTA</w:t>
      </w:r>
    </w:p>
    <w:p w:rsidR="005014ED" w:rsidRPr="00D33853" w:rsidRDefault="005014ED" w:rsidP="005014ED">
      <w:pPr>
        <w:tabs>
          <w:tab w:val="center" w:pos="6663"/>
        </w:tabs>
        <w:rPr>
          <w:rFonts w:ascii="Times New Roman" w:hAnsi="Times New Roman"/>
          <w:sz w:val="24"/>
        </w:rPr>
      </w:pPr>
    </w:p>
    <w:p w:rsidR="005014ED" w:rsidRDefault="005014ED" w:rsidP="005014ED">
      <w:pPr>
        <w:tabs>
          <w:tab w:val="center" w:pos="6804"/>
        </w:tabs>
        <w:rPr>
          <w:rFonts w:ascii="Times New Roman" w:hAnsi="Times New Roman"/>
          <w:sz w:val="24"/>
        </w:rPr>
      </w:pPr>
      <w:r w:rsidRPr="003D4587">
        <w:rPr>
          <w:rFonts w:ascii="Times New Roman" w:hAnsi="Times New Roman"/>
          <w:sz w:val="24"/>
        </w:rPr>
        <w:tab/>
      </w:r>
      <w:proofErr w:type="gramStart"/>
      <w:r w:rsidRPr="003D4587">
        <w:rPr>
          <w:rFonts w:ascii="Times New Roman" w:hAnsi="Times New Roman"/>
          <w:sz w:val="24"/>
        </w:rPr>
        <w:t>mgr</w:t>
      </w:r>
      <w:proofErr w:type="gramEnd"/>
      <w:r w:rsidRPr="003D4587">
        <w:rPr>
          <w:rFonts w:ascii="Times New Roman" w:hAnsi="Times New Roman"/>
          <w:sz w:val="24"/>
        </w:rPr>
        <w:t xml:space="preserve"> inż. Janusz Żmurkiewicz</w:t>
      </w:r>
    </w:p>
    <w:p w:rsidR="005014ED" w:rsidRPr="00504028" w:rsidRDefault="005014ED" w:rsidP="00453121">
      <w:pPr>
        <w:pStyle w:val="Tekstpodstawowywcity"/>
        <w:spacing w:after="0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014ED" w:rsidRPr="00504028" w:rsidSect="00503015">
      <w:footerReference w:type="default" r:id="rId7"/>
      <w:pgSz w:w="12240" w:h="15840"/>
      <w:pgMar w:top="1134" w:right="1418" w:bottom="1134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79F" w:rsidRDefault="004E1C87">
      <w:r>
        <w:separator/>
      </w:r>
    </w:p>
  </w:endnote>
  <w:endnote w:type="continuationSeparator" w:id="0">
    <w:p w:rsidR="0054279F" w:rsidRDefault="004E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674" w:rsidRPr="004C1555" w:rsidRDefault="007507C6" w:rsidP="004C1555">
    <w:pPr>
      <w:pStyle w:val="Stopka"/>
      <w:rPr>
        <w:rFonts w:ascii="Times New Roman" w:hAnsi="Times New Roman"/>
        <w:sz w:val="20"/>
        <w:szCs w:val="20"/>
      </w:rPr>
    </w:pPr>
    <w:r w:rsidRPr="003B5C9C">
      <w:rPr>
        <w:rFonts w:ascii="Times New Roman" w:hAnsi="Times New Roman"/>
        <w:sz w:val="20"/>
        <w:szCs w:val="20"/>
      </w:rPr>
      <w:t>Sporządziła: Sylwia Filipcewicz-Fąfara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79F" w:rsidRDefault="004E1C87">
      <w:r>
        <w:separator/>
      </w:r>
    </w:p>
  </w:footnote>
  <w:footnote w:type="continuationSeparator" w:id="0">
    <w:p w:rsidR="0054279F" w:rsidRDefault="004E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419A8"/>
    <w:multiLevelType w:val="hybridMultilevel"/>
    <w:tmpl w:val="01709120"/>
    <w:lvl w:ilvl="0" w:tplc="190EAC7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 Light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23B3F"/>
    <w:multiLevelType w:val="hybridMultilevel"/>
    <w:tmpl w:val="25CEC7DA"/>
    <w:lvl w:ilvl="0" w:tplc="9178211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ED"/>
    <w:rsid w:val="000B5222"/>
    <w:rsid w:val="001256F8"/>
    <w:rsid w:val="0029197F"/>
    <w:rsid w:val="002979FA"/>
    <w:rsid w:val="004357DE"/>
    <w:rsid w:val="00441C55"/>
    <w:rsid w:val="00453121"/>
    <w:rsid w:val="004E1C87"/>
    <w:rsid w:val="005014ED"/>
    <w:rsid w:val="00511A92"/>
    <w:rsid w:val="00523204"/>
    <w:rsid w:val="0054279F"/>
    <w:rsid w:val="005A6E51"/>
    <w:rsid w:val="00736C06"/>
    <w:rsid w:val="0074530D"/>
    <w:rsid w:val="007507C6"/>
    <w:rsid w:val="00816967"/>
    <w:rsid w:val="009513F6"/>
    <w:rsid w:val="009D4283"/>
    <w:rsid w:val="00A514D9"/>
    <w:rsid w:val="00AA35B3"/>
    <w:rsid w:val="00B13E21"/>
    <w:rsid w:val="00B57449"/>
    <w:rsid w:val="00C038B8"/>
    <w:rsid w:val="00CE264A"/>
    <w:rsid w:val="00EC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85C9"/>
  <w15:chartTrackingRefBased/>
  <w15:docId w15:val="{C3281D25-A463-4BC6-A05C-CE804C56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14ED"/>
    <w:pPr>
      <w:spacing w:after="0" w:line="240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5014ED"/>
    <w:pPr>
      <w:spacing w:after="240"/>
      <w:outlineLvl w:val="2"/>
    </w:pPr>
    <w:rPr>
      <w:rFonts w:ascii="Times New Roman" w:eastAsia="Times New Roman" w:hAnsi="Times New Roman"/>
      <w:b/>
      <w:bCs/>
      <w:color w:val="000000"/>
      <w:sz w:val="29"/>
      <w:szCs w:val="29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014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4ED"/>
    <w:pPr>
      <w:spacing w:before="240" w:after="60"/>
      <w:outlineLvl w:val="5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014ED"/>
    <w:rPr>
      <w:rFonts w:ascii="Times New Roman" w:hAnsi="Times New Roman" w:cs="Times New Roman"/>
      <w:b/>
      <w:bCs/>
      <w:color w:val="000000"/>
      <w:sz w:val="29"/>
      <w:szCs w:val="29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5014E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4ED"/>
    <w:rPr>
      <w:rFonts w:ascii="Calibri" w:hAnsi="Calibri" w:cs="Times New Roman"/>
      <w:b/>
      <w:bCs/>
    </w:rPr>
  </w:style>
  <w:style w:type="paragraph" w:styleId="Tytu">
    <w:name w:val="Title"/>
    <w:basedOn w:val="Normalny"/>
    <w:link w:val="TytuZnak"/>
    <w:qFormat/>
    <w:rsid w:val="005014ED"/>
    <w:pPr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014ED"/>
    <w:rPr>
      <w:rFonts w:ascii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14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14ED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014ED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014ED"/>
    <w:rPr>
      <w:rFonts w:ascii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014E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014ED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014E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14E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0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Filipcewicz-Fąfara Sylwia</dc:creator>
  <cp:keywords/>
  <dc:description/>
  <cp:lastModifiedBy>Karczewicz-Cepa Anna</cp:lastModifiedBy>
  <cp:revision>3</cp:revision>
  <cp:lastPrinted>2023-10-09T08:33:00Z</cp:lastPrinted>
  <dcterms:created xsi:type="dcterms:W3CDTF">2023-10-19T12:44:00Z</dcterms:created>
  <dcterms:modified xsi:type="dcterms:W3CDTF">2023-10-23T09:04:00Z</dcterms:modified>
</cp:coreProperties>
</file>