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61" w:rsidRDefault="00BE0F61" w:rsidP="00BE0F61">
      <w:pPr>
        <w:spacing w:before="240"/>
        <w:jc w:val="center"/>
        <w:rPr>
          <w:b/>
          <w:bCs/>
        </w:rPr>
      </w:pPr>
      <w:r w:rsidRPr="000C704C">
        <w:rPr>
          <w:b/>
          <w:bCs/>
        </w:rPr>
        <w:t>LISTA PROJEKTÓW DOPUSZCZ</w:t>
      </w:r>
      <w:r>
        <w:rPr>
          <w:b/>
          <w:bCs/>
        </w:rPr>
        <w:t>ONYCH DO GŁOSOWANIA, ZGŁOSZO</w:t>
      </w:r>
      <w:r w:rsidR="00802853">
        <w:rPr>
          <w:b/>
          <w:bCs/>
        </w:rPr>
        <w:t>NYCH </w:t>
      </w:r>
      <w:r w:rsidRPr="000C704C">
        <w:rPr>
          <w:b/>
          <w:bCs/>
        </w:rPr>
        <w:t>W RAMACH BUDŻ</w:t>
      </w:r>
      <w:r w:rsidR="00802853">
        <w:rPr>
          <w:b/>
          <w:bCs/>
        </w:rPr>
        <w:t>ETU OBYWATELSKIEGO GMINY MIASTO </w:t>
      </w:r>
      <w:r w:rsidRPr="000C704C">
        <w:rPr>
          <w:b/>
          <w:bCs/>
        </w:rPr>
        <w:t>ŚWINOUJŚCIE 2024 R.</w:t>
      </w:r>
    </w:p>
    <w:p w:rsidR="00BE0F61" w:rsidRPr="00301748" w:rsidRDefault="00BE0F61" w:rsidP="00BE0F61">
      <w:pPr>
        <w:rPr>
          <w:bCs/>
        </w:rPr>
      </w:pPr>
    </w:p>
    <w:p w:rsidR="00BE0F61" w:rsidRPr="00BE0F61" w:rsidRDefault="00BE0F61" w:rsidP="00BE0F61">
      <w:pPr>
        <w:pStyle w:val="Akapitzlist"/>
        <w:numPr>
          <w:ilvl w:val="0"/>
          <w:numId w:val="1"/>
        </w:numPr>
        <w:spacing w:after="120"/>
        <w:rPr>
          <w:b/>
          <w:color w:val="000000"/>
          <w:sz w:val="22"/>
          <w:lang w:eastAsia="pl-PL"/>
        </w:rPr>
      </w:pPr>
      <w:r w:rsidRPr="00BE0F61">
        <w:rPr>
          <w:b/>
          <w:color w:val="000000"/>
          <w:sz w:val="22"/>
          <w:lang w:eastAsia="pl-PL"/>
        </w:rPr>
        <w:t>LOKALNE PROJEKTY INWESTYCYJNE:</w:t>
      </w:r>
    </w:p>
    <w:p w:rsidR="00901262" w:rsidRPr="00BE0F61" w:rsidRDefault="00901262" w:rsidP="00901262">
      <w:pPr>
        <w:pStyle w:val="Akapitzlist"/>
        <w:numPr>
          <w:ilvl w:val="0"/>
          <w:numId w:val="2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>Ogród Posejdona</w:t>
      </w:r>
    </w:p>
    <w:p w:rsidR="00901262" w:rsidRPr="00BE0F61" w:rsidRDefault="00901262" w:rsidP="00901262">
      <w:pPr>
        <w:pStyle w:val="Akapitzlist"/>
        <w:numPr>
          <w:ilvl w:val="0"/>
          <w:numId w:val="2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>Sprawny dojazd do schroniska dla Bezdomnych Zwierząt</w:t>
      </w:r>
    </w:p>
    <w:p w:rsidR="00901262" w:rsidRPr="00BE0F61" w:rsidRDefault="00901262" w:rsidP="00901262">
      <w:pPr>
        <w:pStyle w:val="Akapitzlist"/>
        <w:numPr>
          <w:ilvl w:val="0"/>
          <w:numId w:val="2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>Odnowienie placu zabaw Park Zdrojowy Mieszka I</w:t>
      </w:r>
    </w:p>
    <w:p w:rsidR="00901262" w:rsidRPr="00BE0F61" w:rsidRDefault="00901262" w:rsidP="00901262">
      <w:pPr>
        <w:pStyle w:val="Akapitzlist"/>
        <w:numPr>
          <w:ilvl w:val="0"/>
          <w:numId w:val="2"/>
        </w:numPr>
        <w:rPr>
          <w:b/>
          <w:bCs/>
          <w:sz w:val="22"/>
        </w:rPr>
      </w:pPr>
      <w:r>
        <w:rPr>
          <w:color w:val="000000"/>
          <w:sz w:val="22"/>
          <w:lang w:eastAsia="pl-PL"/>
        </w:rPr>
        <w:t>Siłownia pod Chmurką –</w:t>
      </w:r>
      <w:r w:rsidRPr="00BE0F61">
        <w:rPr>
          <w:color w:val="000000"/>
          <w:sz w:val="22"/>
          <w:lang w:eastAsia="pl-PL"/>
        </w:rPr>
        <w:t xml:space="preserve"> miejsce aktywnego wypoczynku i integracji</w:t>
      </w:r>
    </w:p>
    <w:p w:rsidR="00901262" w:rsidRPr="00BE0F61" w:rsidRDefault="00901262" w:rsidP="00901262">
      <w:pPr>
        <w:pStyle w:val="Akapitzlist"/>
        <w:numPr>
          <w:ilvl w:val="0"/>
          <w:numId w:val="2"/>
        </w:numPr>
        <w:rPr>
          <w:color w:val="000000"/>
          <w:sz w:val="22"/>
          <w:lang w:eastAsia="pl-PL"/>
        </w:rPr>
      </w:pPr>
      <w:proofErr w:type="spellStart"/>
      <w:r w:rsidRPr="00BE0F61">
        <w:rPr>
          <w:color w:val="000000"/>
          <w:sz w:val="22"/>
          <w:lang w:eastAsia="pl-PL"/>
        </w:rPr>
        <w:t>Logosport</w:t>
      </w:r>
      <w:proofErr w:type="spellEnd"/>
      <w:r w:rsidRPr="00BE0F61">
        <w:rPr>
          <w:color w:val="000000"/>
          <w:sz w:val="22"/>
          <w:lang w:eastAsia="pl-PL"/>
        </w:rPr>
        <w:t xml:space="preserve"> </w:t>
      </w:r>
      <w:r>
        <w:rPr>
          <w:color w:val="000000"/>
          <w:sz w:val="22"/>
          <w:lang w:eastAsia="pl-PL"/>
        </w:rPr>
        <w:t>–</w:t>
      </w:r>
      <w:r w:rsidRPr="00BE0F61">
        <w:rPr>
          <w:color w:val="000000"/>
          <w:sz w:val="22"/>
          <w:lang w:eastAsia="pl-PL"/>
        </w:rPr>
        <w:t xml:space="preserve"> Zagospodarowanie terenu przy szkole Fundacji LOGOS</w:t>
      </w:r>
    </w:p>
    <w:p w:rsidR="00BE0F61" w:rsidRPr="00BE0F61" w:rsidRDefault="00BE0F61" w:rsidP="00BE0F61">
      <w:pPr>
        <w:pStyle w:val="Akapitzlist"/>
        <w:numPr>
          <w:ilvl w:val="0"/>
          <w:numId w:val="2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>Skok w dal</w:t>
      </w:r>
    </w:p>
    <w:p w:rsidR="00BE0F61" w:rsidRPr="00BE0F61" w:rsidRDefault="00BE0F61" w:rsidP="00BE0F61">
      <w:pPr>
        <w:spacing w:after="120"/>
        <w:rPr>
          <w:color w:val="000000"/>
          <w:sz w:val="22"/>
          <w:lang w:eastAsia="pl-PL"/>
        </w:rPr>
      </w:pPr>
    </w:p>
    <w:p w:rsidR="00BE0F61" w:rsidRPr="00BE0F61" w:rsidRDefault="00BE0F61" w:rsidP="00BE0F61">
      <w:pPr>
        <w:pStyle w:val="Akapitzlist"/>
        <w:numPr>
          <w:ilvl w:val="0"/>
          <w:numId w:val="1"/>
        </w:numPr>
        <w:rPr>
          <w:b/>
          <w:color w:val="000000"/>
          <w:sz w:val="22"/>
          <w:lang w:eastAsia="pl-PL"/>
        </w:rPr>
      </w:pPr>
      <w:r w:rsidRPr="00BE0F61">
        <w:rPr>
          <w:b/>
          <w:color w:val="000000"/>
          <w:sz w:val="22"/>
          <w:lang w:eastAsia="pl-PL"/>
        </w:rPr>
        <w:t>LOKALNY PROJEKT NIEINWESTYCYJNY</w:t>
      </w:r>
    </w:p>
    <w:p w:rsidR="00901262" w:rsidRPr="00BE0F61" w:rsidRDefault="00901262" w:rsidP="00901262">
      <w:pPr>
        <w:pStyle w:val="Akapitzlist"/>
        <w:numPr>
          <w:ilvl w:val="0"/>
          <w:numId w:val="3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>Piknik Osiedla Zachodniego</w:t>
      </w:r>
    </w:p>
    <w:p w:rsidR="00901262" w:rsidRPr="00BE0F61" w:rsidRDefault="00901262" w:rsidP="00901262">
      <w:pPr>
        <w:pStyle w:val="Akapitzlist"/>
        <w:numPr>
          <w:ilvl w:val="0"/>
          <w:numId w:val="3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>Ferie na Wesoło</w:t>
      </w:r>
    </w:p>
    <w:p w:rsidR="00901262" w:rsidRPr="00BE0F61" w:rsidRDefault="00901262" w:rsidP="00901262">
      <w:pPr>
        <w:pStyle w:val="Akapitzlist"/>
        <w:numPr>
          <w:ilvl w:val="0"/>
          <w:numId w:val="3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>Festiwal Uśmiechu</w:t>
      </w:r>
    </w:p>
    <w:p w:rsidR="00901262" w:rsidRPr="00BE0F61" w:rsidRDefault="00901262" w:rsidP="00901262">
      <w:pPr>
        <w:pStyle w:val="Akapitzlist"/>
        <w:numPr>
          <w:ilvl w:val="0"/>
          <w:numId w:val="3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 xml:space="preserve">Extreme </w:t>
      </w:r>
      <w:proofErr w:type="spellStart"/>
      <w:r w:rsidRPr="00BE0F61">
        <w:rPr>
          <w:color w:val="000000"/>
          <w:sz w:val="22"/>
          <w:lang w:eastAsia="pl-PL"/>
        </w:rPr>
        <w:t>Summer</w:t>
      </w:r>
      <w:proofErr w:type="spellEnd"/>
      <w:r w:rsidRPr="00BE0F61">
        <w:rPr>
          <w:color w:val="000000"/>
          <w:sz w:val="22"/>
          <w:lang w:eastAsia="pl-PL"/>
        </w:rPr>
        <w:t xml:space="preserve"> w Świnoujściu</w:t>
      </w:r>
    </w:p>
    <w:p w:rsidR="00901262" w:rsidRPr="00BE0F61" w:rsidRDefault="00901262" w:rsidP="00901262">
      <w:pPr>
        <w:pStyle w:val="Akapitzlist"/>
        <w:numPr>
          <w:ilvl w:val="0"/>
          <w:numId w:val="3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>Nadmorska Akademia Młodego Naukowca</w:t>
      </w:r>
    </w:p>
    <w:p w:rsidR="00901262" w:rsidRPr="00BE0F61" w:rsidRDefault="00901262" w:rsidP="00901262">
      <w:pPr>
        <w:pStyle w:val="Akapitzlist"/>
        <w:numPr>
          <w:ilvl w:val="0"/>
          <w:numId w:val="3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 xml:space="preserve">Rodzinny Piknik Integracyjny </w:t>
      </w:r>
      <w:r>
        <w:rPr>
          <w:color w:val="000000"/>
          <w:sz w:val="22"/>
          <w:lang w:eastAsia="pl-PL"/>
        </w:rPr>
        <w:t>–</w:t>
      </w:r>
      <w:r w:rsidRPr="00BE0F61">
        <w:rPr>
          <w:color w:val="000000"/>
          <w:sz w:val="22"/>
          <w:lang w:eastAsia="pl-PL"/>
        </w:rPr>
        <w:t xml:space="preserve"> integracja pokoleń</w:t>
      </w:r>
    </w:p>
    <w:p w:rsidR="00901262" w:rsidRPr="00BE0F61" w:rsidRDefault="00901262" w:rsidP="00901262">
      <w:pPr>
        <w:pStyle w:val="Akapitzlist"/>
        <w:numPr>
          <w:ilvl w:val="0"/>
          <w:numId w:val="3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>Rytmika dla dzieci najmłodszych</w:t>
      </w:r>
    </w:p>
    <w:p w:rsidR="00BE0F61" w:rsidRPr="00BE0F61" w:rsidRDefault="00BE0F61" w:rsidP="00BE0F61">
      <w:pPr>
        <w:pStyle w:val="Akapitzlist"/>
        <w:numPr>
          <w:ilvl w:val="0"/>
          <w:numId w:val="3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 xml:space="preserve">Poskramiamy literaturę przy pomocy teatrzyku </w:t>
      </w:r>
      <w:proofErr w:type="spellStart"/>
      <w:r w:rsidRPr="00BE0F61">
        <w:rPr>
          <w:color w:val="000000"/>
          <w:sz w:val="22"/>
          <w:lang w:eastAsia="pl-PL"/>
        </w:rPr>
        <w:t>kamishibai</w:t>
      </w:r>
      <w:proofErr w:type="spellEnd"/>
    </w:p>
    <w:p w:rsidR="00BE0F61" w:rsidRPr="00BE0F61" w:rsidRDefault="00BE0F61" w:rsidP="00BE0F61">
      <w:pPr>
        <w:rPr>
          <w:color w:val="000000"/>
          <w:sz w:val="22"/>
          <w:lang w:eastAsia="pl-PL"/>
        </w:rPr>
      </w:pPr>
    </w:p>
    <w:p w:rsidR="00BE0F61" w:rsidRPr="00BE0F61" w:rsidRDefault="00BE0F61" w:rsidP="00BE0F61">
      <w:pPr>
        <w:pStyle w:val="Akapitzlist"/>
        <w:numPr>
          <w:ilvl w:val="0"/>
          <w:numId w:val="1"/>
        </w:numPr>
        <w:rPr>
          <w:b/>
          <w:color w:val="000000"/>
          <w:sz w:val="22"/>
          <w:lang w:eastAsia="pl-PL"/>
        </w:rPr>
      </w:pPr>
      <w:r w:rsidRPr="00BE0F61">
        <w:rPr>
          <w:b/>
          <w:color w:val="000000"/>
          <w:sz w:val="22"/>
          <w:lang w:eastAsia="pl-PL"/>
        </w:rPr>
        <w:t>OGÓLNOMIEJSKI PROJEKT INWESTYCYJNY</w:t>
      </w:r>
    </w:p>
    <w:p w:rsidR="00901262" w:rsidRPr="00BE0F61" w:rsidRDefault="00901262" w:rsidP="00901262">
      <w:pPr>
        <w:pStyle w:val="Akapitzlist"/>
        <w:numPr>
          <w:ilvl w:val="0"/>
          <w:numId w:val="4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>Ceramiczna Wyspa</w:t>
      </w:r>
    </w:p>
    <w:p w:rsidR="00901262" w:rsidRPr="00BE0F61" w:rsidRDefault="00901262" w:rsidP="00901262">
      <w:pPr>
        <w:pStyle w:val="Akapitzlist"/>
        <w:numPr>
          <w:ilvl w:val="0"/>
          <w:numId w:val="4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>Szkoła z Oddechem</w:t>
      </w:r>
    </w:p>
    <w:p w:rsidR="00901262" w:rsidRPr="00BE0F61" w:rsidRDefault="00901262" w:rsidP="00901262">
      <w:pPr>
        <w:pStyle w:val="Akapitzlist"/>
        <w:numPr>
          <w:ilvl w:val="0"/>
          <w:numId w:val="4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 xml:space="preserve">Dobry krok </w:t>
      </w:r>
      <w:r>
        <w:rPr>
          <w:color w:val="000000"/>
          <w:sz w:val="22"/>
          <w:lang w:eastAsia="pl-PL"/>
        </w:rPr>
        <w:t>–</w:t>
      </w:r>
      <w:r w:rsidRPr="00BE0F61">
        <w:rPr>
          <w:color w:val="000000"/>
          <w:sz w:val="22"/>
          <w:lang w:eastAsia="pl-PL"/>
        </w:rPr>
        <w:t xml:space="preserve"> zbadaj wzrok</w:t>
      </w:r>
    </w:p>
    <w:p w:rsidR="00901262" w:rsidRPr="00BE0F61" w:rsidRDefault="00901262" w:rsidP="00901262">
      <w:pPr>
        <w:pStyle w:val="Akapitzlist"/>
        <w:numPr>
          <w:ilvl w:val="0"/>
          <w:numId w:val="4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>Świnoujście Wita</w:t>
      </w:r>
    </w:p>
    <w:p w:rsidR="00E851A3" w:rsidRPr="00BE0F61" w:rsidRDefault="00E851A3" w:rsidP="00E851A3">
      <w:pPr>
        <w:pStyle w:val="Akapitzlist"/>
        <w:numPr>
          <w:ilvl w:val="0"/>
          <w:numId w:val="4"/>
        </w:numPr>
        <w:rPr>
          <w:b/>
          <w:bCs/>
          <w:sz w:val="22"/>
        </w:rPr>
      </w:pPr>
      <w:r>
        <w:rPr>
          <w:color w:val="000000"/>
          <w:sz w:val="22"/>
          <w:lang w:eastAsia="pl-PL"/>
        </w:rPr>
        <w:t>Szybko, sprawnie, bezpiecznie –</w:t>
      </w:r>
      <w:r w:rsidRPr="00BE0F61">
        <w:rPr>
          <w:color w:val="000000"/>
          <w:sz w:val="22"/>
          <w:lang w:eastAsia="pl-PL"/>
        </w:rPr>
        <w:t xml:space="preserve"> ambulans do transportu sanitarnego pacjentów</w:t>
      </w:r>
    </w:p>
    <w:p w:rsidR="00E851A3" w:rsidRPr="00BE0F61" w:rsidRDefault="00E851A3" w:rsidP="00E851A3">
      <w:pPr>
        <w:pStyle w:val="Akapitzlist"/>
        <w:numPr>
          <w:ilvl w:val="0"/>
          <w:numId w:val="4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 xml:space="preserve">Ruch to Zdrowie </w:t>
      </w:r>
      <w:r>
        <w:rPr>
          <w:color w:val="000000"/>
          <w:sz w:val="22"/>
          <w:lang w:eastAsia="pl-PL"/>
        </w:rPr>
        <w:t>–</w:t>
      </w:r>
      <w:r w:rsidRPr="00BE0F61">
        <w:rPr>
          <w:color w:val="000000"/>
          <w:sz w:val="22"/>
          <w:lang w:eastAsia="pl-PL"/>
        </w:rPr>
        <w:t xml:space="preserve"> Centrum Sportowo-Rehabilitacyjne z nowoczesną </w:t>
      </w:r>
      <w:proofErr w:type="spellStart"/>
      <w:r w:rsidRPr="00BE0F61">
        <w:rPr>
          <w:color w:val="000000"/>
          <w:sz w:val="22"/>
          <w:lang w:eastAsia="pl-PL"/>
        </w:rPr>
        <w:t>kriokomorą</w:t>
      </w:r>
      <w:proofErr w:type="spellEnd"/>
      <w:r w:rsidRPr="00BE0F61">
        <w:rPr>
          <w:color w:val="000000"/>
          <w:sz w:val="22"/>
          <w:lang w:eastAsia="pl-PL"/>
        </w:rPr>
        <w:t xml:space="preserve"> i salą ćwiczeń</w:t>
      </w:r>
    </w:p>
    <w:p w:rsidR="00E851A3" w:rsidRPr="00BE0F61" w:rsidRDefault="00E851A3" w:rsidP="00E851A3">
      <w:pPr>
        <w:pStyle w:val="Akapitzlist"/>
        <w:numPr>
          <w:ilvl w:val="0"/>
          <w:numId w:val="4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 xml:space="preserve">Ekologia i Ciepło </w:t>
      </w:r>
      <w:r>
        <w:rPr>
          <w:color w:val="000000"/>
          <w:sz w:val="22"/>
          <w:lang w:eastAsia="pl-PL"/>
        </w:rPr>
        <w:t>–</w:t>
      </w:r>
      <w:r w:rsidRPr="00BE0F61">
        <w:rPr>
          <w:color w:val="000000"/>
          <w:sz w:val="22"/>
          <w:lang w:eastAsia="pl-PL"/>
        </w:rPr>
        <w:t xml:space="preserve"> modernizacja kotłowni</w:t>
      </w:r>
    </w:p>
    <w:p w:rsidR="00E851A3" w:rsidRPr="00BE0F61" w:rsidRDefault="00E851A3" w:rsidP="00E851A3">
      <w:pPr>
        <w:pStyle w:val="Akapitzlist"/>
        <w:numPr>
          <w:ilvl w:val="0"/>
          <w:numId w:val="4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 xml:space="preserve">Bezpieczny Plac Rekreacyjno-Zabawowy Żłobka Miejskiego Kubuś Puchatek w Świnoujściu </w:t>
      </w:r>
      <w:r>
        <w:rPr>
          <w:color w:val="000000"/>
          <w:sz w:val="22"/>
          <w:lang w:eastAsia="pl-PL"/>
        </w:rPr>
        <w:t>przy </w:t>
      </w:r>
      <w:r w:rsidRPr="00BE0F61">
        <w:rPr>
          <w:color w:val="000000"/>
          <w:sz w:val="22"/>
          <w:lang w:eastAsia="pl-PL"/>
        </w:rPr>
        <w:t>ul. Wyspiańskiego 2</w:t>
      </w:r>
    </w:p>
    <w:p w:rsidR="00E851A3" w:rsidRPr="00BE0F61" w:rsidRDefault="00E851A3" w:rsidP="00E851A3">
      <w:pPr>
        <w:pStyle w:val="Akapitzlist"/>
        <w:numPr>
          <w:ilvl w:val="0"/>
          <w:numId w:val="4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 xml:space="preserve">Nadmorski plac treningowy </w:t>
      </w:r>
      <w:proofErr w:type="spellStart"/>
      <w:r w:rsidRPr="00BE0F61">
        <w:rPr>
          <w:color w:val="000000"/>
          <w:sz w:val="22"/>
          <w:lang w:eastAsia="pl-PL"/>
        </w:rPr>
        <w:t>Street</w:t>
      </w:r>
      <w:proofErr w:type="spellEnd"/>
      <w:r w:rsidRPr="00BE0F61">
        <w:rPr>
          <w:color w:val="000000"/>
          <w:sz w:val="22"/>
          <w:lang w:eastAsia="pl-PL"/>
        </w:rPr>
        <w:t xml:space="preserve"> </w:t>
      </w:r>
      <w:proofErr w:type="spellStart"/>
      <w:r w:rsidRPr="00BE0F61">
        <w:rPr>
          <w:color w:val="000000"/>
          <w:sz w:val="22"/>
          <w:lang w:eastAsia="pl-PL"/>
        </w:rPr>
        <w:t>Workout</w:t>
      </w:r>
      <w:proofErr w:type="spellEnd"/>
      <w:r w:rsidRPr="00BE0F61">
        <w:rPr>
          <w:color w:val="000000"/>
          <w:sz w:val="22"/>
          <w:lang w:eastAsia="pl-PL"/>
        </w:rPr>
        <w:t xml:space="preserve"> Park</w:t>
      </w:r>
    </w:p>
    <w:p w:rsidR="00BE0F61" w:rsidRPr="00BE0F61" w:rsidRDefault="00BE0F61" w:rsidP="00BE0F61">
      <w:pPr>
        <w:pStyle w:val="Akapitzlist"/>
        <w:numPr>
          <w:ilvl w:val="0"/>
          <w:numId w:val="4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 xml:space="preserve">Szkoła Podstawowa </w:t>
      </w:r>
      <w:r w:rsidR="00802853">
        <w:rPr>
          <w:color w:val="000000"/>
          <w:sz w:val="22"/>
          <w:lang w:eastAsia="pl-PL"/>
        </w:rPr>
        <w:t>nr 1 im. Marynarki Wojennej RP –</w:t>
      </w:r>
      <w:r w:rsidRPr="00BE0F61">
        <w:rPr>
          <w:color w:val="000000"/>
          <w:sz w:val="22"/>
          <w:lang w:eastAsia="pl-PL"/>
        </w:rPr>
        <w:t xml:space="preserve"> Naukowy plac zabaw</w:t>
      </w:r>
    </w:p>
    <w:p w:rsidR="00BE0F61" w:rsidRPr="00BE0F61" w:rsidRDefault="00BE0F61" w:rsidP="00BE0F61">
      <w:pPr>
        <w:rPr>
          <w:b/>
          <w:bCs/>
          <w:sz w:val="22"/>
        </w:rPr>
      </w:pPr>
    </w:p>
    <w:p w:rsidR="00BE0F61" w:rsidRPr="00BE0F61" w:rsidRDefault="00BE0F61" w:rsidP="00BE0F61">
      <w:pPr>
        <w:pStyle w:val="Akapitzlist"/>
        <w:numPr>
          <w:ilvl w:val="0"/>
          <w:numId w:val="1"/>
        </w:numPr>
        <w:rPr>
          <w:b/>
          <w:color w:val="000000"/>
          <w:sz w:val="22"/>
          <w:lang w:eastAsia="pl-PL"/>
        </w:rPr>
      </w:pPr>
      <w:r w:rsidRPr="00BE0F61">
        <w:rPr>
          <w:b/>
          <w:color w:val="000000"/>
          <w:sz w:val="22"/>
          <w:lang w:eastAsia="pl-PL"/>
        </w:rPr>
        <w:t>OGÓLNOMIEJSKI PROJEKT NIEINWESTYCYJNY</w:t>
      </w:r>
    </w:p>
    <w:p w:rsidR="00E851A3" w:rsidRPr="00BE0F61" w:rsidRDefault="00E851A3" w:rsidP="00E851A3">
      <w:pPr>
        <w:pStyle w:val="Akapitzlist"/>
        <w:numPr>
          <w:ilvl w:val="0"/>
          <w:numId w:val="5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 xml:space="preserve">Powiatowy festiwal pożarniczy </w:t>
      </w:r>
      <w:r>
        <w:rPr>
          <w:color w:val="000000"/>
          <w:sz w:val="22"/>
          <w:lang w:eastAsia="pl-PL"/>
        </w:rPr>
        <w:t>–</w:t>
      </w:r>
      <w:r w:rsidRPr="00BE0F61">
        <w:rPr>
          <w:color w:val="000000"/>
          <w:sz w:val="22"/>
          <w:lang w:eastAsia="pl-PL"/>
        </w:rPr>
        <w:t xml:space="preserve"> łączy nas sport i muzyka</w:t>
      </w:r>
    </w:p>
    <w:p w:rsidR="00E851A3" w:rsidRPr="00BE0F61" w:rsidRDefault="00E851A3" w:rsidP="00E851A3">
      <w:pPr>
        <w:pStyle w:val="Akapitzlist"/>
        <w:numPr>
          <w:ilvl w:val="0"/>
          <w:numId w:val="5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>Zwierzęta</w:t>
      </w:r>
      <w:bookmarkStart w:id="0" w:name="_GoBack"/>
      <w:bookmarkEnd w:id="0"/>
      <w:r w:rsidRPr="00BE0F61">
        <w:rPr>
          <w:color w:val="000000"/>
          <w:sz w:val="22"/>
          <w:lang w:eastAsia="pl-PL"/>
        </w:rPr>
        <w:t xml:space="preserve"> dla wszystkich</w:t>
      </w:r>
    </w:p>
    <w:p w:rsidR="00E851A3" w:rsidRPr="00BE0F61" w:rsidRDefault="00E851A3" w:rsidP="00E851A3">
      <w:pPr>
        <w:pStyle w:val="Akapitzlist"/>
        <w:numPr>
          <w:ilvl w:val="0"/>
          <w:numId w:val="5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>Hipoterapia to pasja bez barier</w:t>
      </w:r>
    </w:p>
    <w:p w:rsidR="00E851A3" w:rsidRPr="00BE0F61" w:rsidRDefault="00E851A3" w:rsidP="00E851A3">
      <w:pPr>
        <w:pStyle w:val="Akapitzlist"/>
        <w:numPr>
          <w:ilvl w:val="0"/>
          <w:numId w:val="5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>Z Domu Na Podwórko</w:t>
      </w:r>
    </w:p>
    <w:p w:rsidR="00E851A3" w:rsidRPr="00BE0F61" w:rsidRDefault="00E851A3" w:rsidP="00E851A3">
      <w:pPr>
        <w:pStyle w:val="Akapitzlist"/>
        <w:numPr>
          <w:ilvl w:val="0"/>
          <w:numId w:val="5"/>
        </w:numPr>
        <w:rPr>
          <w:b/>
          <w:bCs/>
          <w:sz w:val="22"/>
        </w:rPr>
      </w:pPr>
      <w:r w:rsidRPr="00BE0F61">
        <w:rPr>
          <w:color w:val="000000"/>
          <w:sz w:val="22"/>
          <w:lang w:eastAsia="pl-PL"/>
        </w:rPr>
        <w:t>Ratujemy Ucząc</w:t>
      </w:r>
    </w:p>
    <w:p w:rsidR="00E851A3" w:rsidRPr="00BE0F61" w:rsidRDefault="00E851A3" w:rsidP="00E851A3">
      <w:pPr>
        <w:pStyle w:val="Akapitzlist"/>
        <w:numPr>
          <w:ilvl w:val="0"/>
          <w:numId w:val="5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 xml:space="preserve">Podróż po uśmiech </w:t>
      </w:r>
      <w:r>
        <w:rPr>
          <w:color w:val="000000"/>
          <w:sz w:val="22"/>
          <w:lang w:eastAsia="pl-PL"/>
        </w:rPr>
        <w:t>–</w:t>
      </w:r>
      <w:r w:rsidRPr="00BE0F61">
        <w:rPr>
          <w:color w:val="000000"/>
          <w:sz w:val="22"/>
          <w:lang w:eastAsia="pl-PL"/>
        </w:rPr>
        <w:t xml:space="preserve"> krajoznawczy i rekreacyjny wypoczynek osób z niepełnosprawnościami</w:t>
      </w:r>
    </w:p>
    <w:p w:rsidR="00E851A3" w:rsidRPr="00BE0F61" w:rsidRDefault="00E851A3" w:rsidP="00E851A3">
      <w:pPr>
        <w:pStyle w:val="Akapitzlist"/>
        <w:numPr>
          <w:ilvl w:val="0"/>
          <w:numId w:val="5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>Krok do Zdrowia – rehabilitacja dla mieszkańców Świnoujścia</w:t>
      </w:r>
    </w:p>
    <w:p w:rsidR="00E851A3" w:rsidRPr="00BE0F61" w:rsidRDefault="00E851A3" w:rsidP="00E851A3">
      <w:pPr>
        <w:pStyle w:val="Akapitzlist"/>
        <w:numPr>
          <w:ilvl w:val="0"/>
          <w:numId w:val="5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>Przywrócić dzieciom uśmiech</w:t>
      </w:r>
    </w:p>
    <w:p w:rsidR="00E851A3" w:rsidRPr="00BE0F61" w:rsidRDefault="00E851A3" w:rsidP="00E851A3">
      <w:pPr>
        <w:pStyle w:val="Akapitzlist"/>
        <w:numPr>
          <w:ilvl w:val="0"/>
          <w:numId w:val="5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>Medyk, mój przyszły zawód</w:t>
      </w:r>
    </w:p>
    <w:p w:rsidR="00BE0F61" w:rsidRPr="00BE0F61" w:rsidRDefault="00BE0F61" w:rsidP="00BE0F61">
      <w:pPr>
        <w:pStyle w:val="Akapitzlist"/>
        <w:numPr>
          <w:ilvl w:val="0"/>
          <w:numId w:val="5"/>
        </w:numPr>
        <w:rPr>
          <w:color w:val="000000"/>
          <w:sz w:val="22"/>
          <w:lang w:eastAsia="pl-PL"/>
        </w:rPr>
      </w:pPr>
      <w:r w:rsidRPr="00BE0F61">
        <w:rPr>
          <w:color w:val="000000"/>
          <w:sz w:val="22"/>
          <w:lang w:eastAsia="pl-PL"/>
        </w:rPr>
        <w:t xml:space="preserve">Złota Rączka dla seniora </w:t>
      </w:r>
      <w:r w:rsidR="001F235B">
        <w:rPr>
          <w:color w:val="000000"/>
          <w:sz w:val="22"/>
          <w:lang w:eastAsia="pl-PL"/>
        </w:rPr>
        <w:t>–</w:t>
      </w:r>
      <w:r w:rsidRPr="00BE0F61">
        <w:rPr>
          <w:color w:val="000000"/>
          <w:sz w:val="22"/>
          <w:lang w:eastAsia="pl-PL"/>
        </w:rPr>
        <w:t xml:space="preserve"> Świnoujście</w:t>
      </w:r>
    </w:p>
    <w:p w:rsidR="00A22FA7" w:rsidRPr="00BE0F61" w:rsidRDefault="000F135F" w:rsidP="00BE0F61">
      <w:pPr>
        <w:pStyle w:val="Akapitzlist"/>
        <w:numPr>
          <w:ilvl w:val="0"/>
          <w:numId w:val="5"/>
        </w:numPr>
        <w:rPr>
          <w:b/>
          <w:bCs/>
          <w:sz w:val="22"/>
        </w:rPr>
      </w:pPr>
      <w:hyperlink r:id="rId7" w:history="1">
        <w:r w:rsidR="00BE0F61" w:rsidRPr="00BE0F61">
          <w:rPr>
            <w:color w:val="000000"/>
            <w:sz w:val="22"/>
            <w:lang w:eastAsia="pl-PL"/>
          </w:rPr>
          <w:t xml:space="preserve">Europejski Festiwal Kultury Alternatywnej </w:t>
        </w:r>
        <w:r w:rsidR="001F235B">
          <w:rPr>
            <w:color w:val="000000"/>
            <w:sz w:val="22"/>
            <w:lang w:eastAsia="pl-PL"/>
          </w:rPr>
          <w:t>–</w:t>
        </w:r>
        <w:r w:rsidR="00BE0F61" w:rsidRPr="00BE0F61">
          <w:rPr>
            <w:color w:val="000000"/>
            <w:sz w:val="22"/>
            <w:lang w:eastAsia="pl-PL"/>
          </w:rPr>
          <w:t xml:space="preserve"> EFKA</w:t>
        </w:r>
      </w:hyperlink>
    </w:p>
    <w:sectPr w:rsidR="00A22FA7" w:rsidRPr="00BE0F61" w:rsidSect="00BE0F61">
      <w:headerReference w:type="first" r:id="rId8"/>
      <w:pgSz w:w="11906" w:h="16838"/>
      <w:pgMar w:top="851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61" w:rsidRDefault="00BE0F61" w:rsidP="00BE0F61">
      <w:pPr>
        <w:spacing w:line="240" w:lineRule="auto"/>
      </w:pPr>
      <w:r>
        <w:separator/>
      </w:r>
    </w:p>
  </w:endnote>
  <w:endnote w:type="continuationSeparator" w:id="0">
    <w:p w:rsidR="00BE0F61" w:rsidRDefault="00BE0F61" w:rsidP="00BE0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61" w:rsidRDefault="00BE0F61" w:rsidP="00BE0F61">
      <w:pPr>
        <w:spacing w:line="240" w:lineRule="auto"/>
      </w:pPr>
      <w:r>
        <w:separator/>
      </w:r>
    </w:p>
  </w:footnote>
  <w:footnote w:type="continuationSeparator" w:id="0">
    <w:p w:rsidR="00BE0F61" w:rsidRDefault="00BE0F61" w:rsidP="00BE0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61" w:rsidRPr="00E003D4" w:rsidRDefault="00BE0F61" w:rsidP="00BE0F61">
    <w:pPr>
      <w:pStyle w:val="Nagwek"/>
      <w:ind w:left="6379"/>
      <w:rPr>
        <w:sz w:val="20"/>
      </w:rPr>
    </w:pPr>
    <w:r w:rsidRPr="00E003D4">
      <w:rPr>
        <w:sz w:val="20"/>
      </w:rPr>
      <w:t>Z</w:t>
    </w:r>
    <w:r w:rsidR="006A1691">
      <w:rPr>
        <w:sz w:val="20"/>
      </w:rPr>
      <w:t>ałącznik</w:t>
    </w:r>
  </w:p>
  <w:p w:rsidR="00BE0F61" w:rsidRPr="00E003D4" w:rsidRDefault="00BE0F61" w:rsidP="00BE0F61">
    <w:pPr>
      <w:pStyle w:val="Nagwek"/>
      <w:ind w:left="6379"/>
      <w:rPr>
        <w:sz w:val="20"/>
      </w:rPr>
    </w:pPr>
    <w:proofErr w:type="gramStart"/>
    <w:r w:rsidRPr="00E003D4">
      <w:rPr>
        <w:sz w:val="20"/>
      </w:rPr>
      <w:t>do</w:t>
    </w:r>
    <w:proofErr w:type="gramEnd"/>
    <w:r w:rsidRPr="00E003D4">
      <w:rPr>
        <w:sz w:val="20"/>
      </w:rPr>
      <w:t xml:space="preserve"> zarządzenia Nr </w:t>
    </w:r>
    <w:r w:rsidR="006A1691">
      <w:rPr>
        <w:sz w:val="20"/>
      </w:rPr>
      <w:t>582</w:t>
    </w:r>
    <w:r w:rsidRPr="00E003D4">
      <w:rPr>
        <w:sz w:val="20"/>
      </w:rPr>
      <w:t>/2023</w:t>
    </w:r>
  </w:p>
  <w:p w:rsidR="00BE0F61" w:rsidRPr="00E003D4" w:rsidRDefault="00BE0F61" w:rsidP="00BE0F61">
    <w:pPr>
      <w:pStyle w:val="Nagwek"/>
      <w:ind w:left="6379"/>
      <w:rPr>
        <w:sz w:val="20"/>
      </w:rPr>
    </w:pPr>
    <w:r w:rsidRPr="00E003D4">
      <w:rPr>
        <w:sz w:val="20"/>
      </w:rPr>
      <w:t>Prezydenta Miasta Świnoujście</w:t>
    </w:r>
  </w:p>
  <w:p w:rsidR="00BE0F61" w:rsidRPr="00BE0F61" w:rsidRDefault="00BE0F61" w:rsidP="00BE0F61">
    <w:pPr>
      <w:pStyle w:val="Nagwek"/>
      <w:ind w:left="6379"/>
      <w:rPr>
        <w:sz w:val="20"/>
      </w:rPr>
    </w:pPr>
    <w:proofErr w:type="gramStart"/>
    <w:r w:rsidRPr="00E003D4">
      <w:rPr>
        <w:sz w:val="20"/>
      </w:rPr>
      <w:t>z</w:t>
    </w:r>
    <w:proofErr w:type="gramEnd"/>
    <w:r w:rsidRPr="00E003D4">
      <w:rPr>
        <w:sz w:val="20"/>
      </w:rPr>
      <w:t xml:space="preserve"> dnia 17 października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0A1"/>
    <w:multiLevelType w:val="hybridMultilevel"/>
    <w:tmpl w:val="73923A4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B723C4"/>
    <w:multiLevelType w:val="hybridMultilevel"/>
    <w:tmpl w:val="D1AADD7E"/>
    <w:lvl w:ilvl="0" w:tplc="E938D0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C62ECB"/>
    <w:multiLevelType w:val="hybridMultilevel"/>
    <w:tmpl w:val="22405F1C"/>
    <w:lvl w:ilvl="0" w:tplc="4C26AA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D16CC7"/>
    <w:multiLevelType w:val="hybridMultilevel"/>
    <w:tmpl w:val="ACCA711A"/>
    <w:lvl w:ilvl="0" w:tplc="7AAA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4715A7"/>
    <w:multiLevelType w:val="hybridMultilevel"/>
    <w:tmpl w:val="FA3C6C9C"/>
    <w:lvl w:ilvl="0" w:tplc="0DB895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61"/>
    <w:rsid w:val="001F235B"/>
    <w:rsid w:val="002F50CD"/>
    <w:rsid w:val="003D4176"/>
    <w:rsid w:val="006A1691"/>
    <w:rsid w:val="00802853"/>
    <w:rsid w:val="00901262"/>
    <w:rsid w:val="00A22FA7"/>
    <w:rsid w:val="00B77D10"/>
    <w:rsid w:val="00BE0F61"/>
    <w:rsid w:val="00E851A3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47C757-C93A-4C1B-825E-36E4E575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F61"/>
    <w:pPr>
      <w:spacing w:after="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50CD"/>
    <w:pPr>
      <w:keepNext/>
      <w:keepLines/>
      <w:spacing w:before="240" w:line="240" w:lineRule="auto"/>
      <w:outlineLvl w:val="0"/>
    </w:pPr>
    <w:rPr>
      <w:rFonts w:eastAsiaTheme="majorEastAsia" w:cstheme="majorBidi"/>
      <w:sz w:val="1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176"/>
    <w:pPr>
      <w:spacing w:after="0" w:line="240" w:lineRule="auto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F50CD"/>
    <w:rPr>
      <w:rFonts w:ascii="Times New Roman" w:eastAsiaTheme="majorEastAsia" w:hAnsi="Times New Roman" w:cstheme="majorBidi"/>
      <w:sz w:val="16"/>
      <w:szCs w:val="32"/>
    </w:rPr>
  </w:style>
  <w:style w:type="paragraph" w:customStyle="1" w:styleId="Styl1">
    <w:name w:val="Styl1"/>
    <w:basedOn w:val="Stopka"/>
    <w:qFormat/>
    <w:rsid w:val="002F50CD"/>
    <w:pPr>
      <w:jc w:val="center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F50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0CD"/>
    <w:rPr>
      <w:rFonts w:ascii="Times New Roman" w:hAnsi="Times New Roman" w:cs="Times New Roman"/>
      <w:sz w:val="24"/>
      <w:szCs w:val="24"/>
    </w:rPr>
  </w:style>
  <w:style w:type="paragraph" w:customStyle="1" w:styleId="Styl3">
    <w:name w:val="Styl3"/>
    <w:basedOn w:val="Normalny"/>
    <w:qFormat/>
    <w:rsid w:val="00FB2FC1"/>
    <w:pPr>
      <w:ind w:left="4536"/>
      <w:jc w:val="center"/>
    </w:pPr>
    <w:rPr>
      <w:sz w:val="18"/>
    </w:rPr>
  </w:style>
  <w:style w:type="paragraph" w:styleId="Nagwek">
    <w:name w:val="header"/>
    <w:basedOn w:val="Normalny"/>
    <w:link w:val="NagwekZnak"/>
    <w:uiPriority w:val="99"/>
    <w:unhideWhenUsed/>
    <w:rsid w:val="00BE0F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F61"/>
  </w:style>
  <w:style w:type="paragraph" w:styleId="Akapitzlist">
    <w:name w:val="List Paragraph"/>
    <w:basedOn w:val="Normalny"/>
    <w:uiPriority w:val="34"/>
    <w:qFormat/>
    <w:rsid w:val="00BE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winoujscie.budzet-obywatelski.org/panel/projects/preview/19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2023-10-17T11:13:00Z</dcterms:created>
  <dcterms:modified xsi:type="dcterms:W3CDTF">2023-10-17T13:04:00Z</dcterms:modified>
</cp:coreProperties>
</file>