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7" w:rsidRDefault="00EA29F7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EA29F7" w:rsidRDefault="00EA29F7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(Imię i nazwisko albo nazwa przedsiębiorcy)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(siedziba i adres przedsiębiorcy)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  </w:t>
      </w:r>
      <w:r w:rsidRPr="00386BC7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86BC7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29F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Dotyczy zmian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licencji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Nr ……………….……… na wykonywanie </w:t>
      </w:r>
      <w:r>
        <w:rPr>
          <w:rFonts w:ascii="Arial" w:eastAsia="Times New Roman" w:hAnsi="Arial" w:cs="Arial"/>
          <w:sz w:val="20"/>
          <w:szCs w:val="20"/>
          <w:lang w:eastAsia="pl-PL"/>
        </w:rPr>
        <w:t>transportu drogowego w 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zakresie </w:t>
      </w:r>
      <w:r>
        <w:rPr>
          <w:rFonts w:ascii="Arial" w:eastAsia="Times New Roman" w:hAnsi="Arial" w:cs="Arial"/>
          <w:sz w:val="20"/>
          <w:szCs w:val="20"/>
          <w:lang w:eastAsia="pl-PL"/>
        </w:rPr>
        <w:t>pośrednictwa przy przewozie rzeczy w związku 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9F7" w:rsidRDefault="00EA29F7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A0" w:rsidRDefault="009D0CA0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Wnoszę o: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A39" w:rsidRDefault="00755A39" w:rsidP="00755A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1DCC" w:rsidRPr="00386BC7" w:rsidRDefault="00041DCC" w:rsidP="00041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041DCC" w:rsidRPr="0088450B" w:rsidRDefault="00041DCC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2 pkt 2 ustawy </w:t>
      </w:r>
      <w:r>
        <w:rPr>
          <w:rFonts w:ascii="Arial" w:hAnsi="Arial" w:cs="Arial"/>
          <w:sz w:val="16"/>
          <w:szCs w:val="16"/>
        </w:rPr>
        <w:t>z dnia 6 września 2001 o transporcie drogowym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 (sytuacja finansowa)</w:t>
      </w:r>
    </w:p>
    <w:p w:rsidR="00041DCC" w:rsidRDefault="001A51B3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8F3DC6" w:rsidRDefault="008F3DC6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akt zgonu przedsiębiorcy wraz z dokumentami potwierdzającymi wstąpienie na jego miejsce spadkobiercy – w przypadku osoby fizycznej posiadającej licencję, w tym również osoby fizycznej będącej wspólnikiem, w szczególności spółki jawnej lub komandytowej (dotyczy przeniesienia uprawnień)</w:t>
      </w:r>
    </w:p>
    <w:p w:rsidR="00755A39" w:rsidRPr="00041DCC" w:rsidRDefault="00755A39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41DCC">
        <w:rPr>
          <w:rFonts w:ascii="Arial" w:eastAsia="Times New Roman" w:hAnsi="Arial" w:cs="Arial"/>
          <w:sz w:val="16"/>
          <w:szCs w:val="16"/>
          <w:lang w:eastAsia="pl-PL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A39" w:rsidRPr="00386BC7" w:rsidRDefault="00755A39" w:rsidP="00755A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A39" w:rsidRPr="00386BC7" w:rsidRDefault="00755A39" w:rsidP="00755A39">
      <w:pPr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755A39" w:rsidRPr="00386BC7" w:rsidRDefault="00755A39" w:rsidP="00755A3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 w:rsidRPr="00386BC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8F3DC6"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bookmarkStart w:id="0" w:name="_GoBack"/>
      <w:bookmarkEnd w:id="0"/>
      <w:r w:rsidRPr="00386BC7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8F3DC6"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  <w:r w:rsidRPr="00386BC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755A39" w:rsidRDefault="00755A39" w:rsidP="00755A39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EA29F7" w:rsidRPr="00EA29F7" w:rsidRDefault="00EA29F7" w:rsidP="00EA29F7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EA29F7" w:rsidRPr="008F6F42" w:rsidRDefault="00EA29F7" w:rsidP="00EA29F7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A29F7" w:rsidRPr="008F6F42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eastAsia="Times New Roman" w:hAnsi="Arial" w:cs="Arial"/>
          <w:sz w:val="20"/>
          <w:szCs w:val="20"/>
        </w:rPr>
        <w:t>twarzaniem danych osobowych i w </w:t>
      </w:r>
      <w:r w:rsidRPr="008F6F42">
        <w:rPr>
          <w:rFonts w:ascii="Arial" w:eastAsia="Times New Roman" w:hAnsi="Arial" w:cs="Arial"/>
          <w:sz w:val="20"/>
          <w:szCs w:val="20"/>
        </w:rPr>
        <w:t xml:space="preserve">sprawie swobodnego przepływu takich danych oraz uchylenia dyrektywy 95/46/WE (RODO) informujemy, że 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EA29F7" w:rsidRPr="00EA29F7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 xml:space="preserve">z siedzibą w Urzędzie Miasta Świnoujście (72-600) przy ul. Wojska </w:t>
      </w:r>
      <w:r w:rsidRPr="00EA29F7">
        <w:rPr>
          <w:rFonts w:ascii="Arial" w:eastAsia="Times New Roman" w:hAnsi="Arial" w:cs="Arial"/>
          <w:sz w:val="20"/>
          <w:szCs w:val="20"/>
        </w:rPr>
        <w:t>Polskiego 1/5.</w:t>
      </w:r>
      <w:r w:rsidRPr="00EA29F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A29F7" w:rsidRPr="00EA29F7" w:rsidRDefault="00EA29F7" w:rsidP="00EA29F7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29F7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EA29F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EA29F7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EA29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29F7" w:rsidRPr="00EA29F7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29F7">
        <w:rPr>
          <w:rFonts w:ascii="Arial" w:eastAsia="Times New Roman" w:hAnsi="Arial" w:cs="Arial"/>
          <w:sz w:val="20"/>
          <w:szCs w:val="20"/>
          <w:lang w:eastAsia="pl-PL"/>
        </w:rPr>
        <w:t>Pani/Pana dane będą przetwarzane w celu wypełnienia obowiązku prawnego dotyczącego</w:t>
      </w:r>
      <w:r w:rsidRPr="00EA29F7">
        <w:rPr>
          <w:rFonts w:ascii="Arial" w:hAnsi="Arial" w:cs="Arial"/>
          <w:sz w:val="20"/>
          <w:szCs w:val="20"/>
        </w:rPr>
        <w:t xml:space="preserve"> zmiany licencji na wykonywanie transportu drogowego w zakresie pośrednictwa przy przewozie rzeczy</w:t>
      </w:r>
      <w:r w:rsidRPr="00EA29F7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EA29F7" w:rsidRPr="008F6F42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29F7" w:rsidRDefault="00EA29F7" w:rsidP="00EA29F7">
      <w:pPr>
        <w:jc w:val="center"/>
        <w:rPr>
          <w:rFonts w:ascii="Arial" w:hAnsi="Arial" w:cs="Arial"/>
          <w:b/>
          <w:sz w:val="20"/>
          <w:szCs w:val="20"/>
        </w:rPr>
      </w:pPr>
    </w:p>
    <w:p w:rsidR="00EA29F7" w:rsidRPr="008F6F42" w:rsidRDefault="00EA29F7" w:rsidP="00EA29F7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EA29F7" w:rsidRPr="008F6F42" w:rsidRDefault="00EA29F7" w:rsidP="00EA2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EA29F7" w:rsidRDefault="00EA29F7" w:rsidP="00EA2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CA3F3C" w:rsidRDefault="00CA3F3C" w:rsidP="00CA3F3C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CA3F3C" w:rsidRDefault="00CA3F3C" w:rsidP="00CA3F3C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CA3F3C" w:rsidRDefault="00CA3F3C" w:rsidP="00CA3F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EA29F7" w:rsidRPr="008F6F42" w:rsidRDefault="00CA3F3C" w:rsidP="00CA3F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EA29F7" w:rsidRPr="008F6F4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CA73F4" w:rsidRPr="00CA3F3C" w:rsidRDefault="00CA3F3C" w:rsidP="00CA3F3C">
      <w:pPr>
        <w:ind w:left="3540" w:firstLine="708"/>
        <w:rPr>
          <w:sz w:val="16"/>
          <w:szCs w:val="16"/>
        </w:rPr>
      </w:pPr>
      <w:r w:rsidRPr="00CA3F3C">
        <w:rPr>
          <w:rFonts w:ascii="Arial" w:hAnsi="Arial" w:cs="Arial"/>
          <w:sz w:val="16"/>
          <w:szCs w:val="16"/>
        </w:rPr>
        <w:t>(miejscowość, data i podpis osoby wyrażającej zgodę)</w:t>
      </w:r>
    </w:p>
    <w:sectPr w:rsidR="00CA73F4" w:rsidRPr="00CA3F3C" w:rsidSect="00EA29F7">
      <w:headerReference w:type="default" r:id="rId8"/>
      <w:pgSz w:w="11900" w:h="16820"/>
      <w:pgMar w:top="1340" w:right="1160" w:bottom="360" w:left="116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6B" w:rsidRDefault="00C9566B" w:rsidP="00755A39">
      <w:pPr>
        <w:spacing w:after="0" w:line="240" w:lineRule="auto"/>
      </w:pPr>
      <w:r>
        <w:separator/>
      </w:r>
    </w:p>
  </w:endnote>
  <w:endnote w:type="continuationSeparator" w:id="0">
    <w:p w:rsidR="00C9566B" w:rsidRDefault="00C9566B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6B" w:rsidRDefault="00C9566B" w:rsidP="00755A39">
      <w:pPr>
        <w:spacing w:after="0" w:line="240" w:lineRule="auto"/>
      </w:pPr>
      <w:r>
        <w:separator/>
      </w:r>
    </w:p>
  </w:footnote>
  <w:footnote w:type="continuationSeparator" w:id="0">
    <w:p w:rsidR="00C9566B" w:rsidRDefault="00C9566B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39" w:rsidRPr="00A10785" w:rsidRDefault="00755A39" w:rsidP="00755A39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32"/>
        <w:szCs w:val="32"/>
      </w:rPr>
    </w:pPr>
    <w:r w:rsidRPr="00A10785">
      <w:rPr>
        <w:rFonts w:ascii="Arial" w:hAnsi="Arial" w:cs="Arial"/>
        <w:b/>
        <w:sz w:val="32"/>
        <w:szCs w:val="32"/>
      </w:rPr>
      <w:t xml:space="preserve">Wniosek o </w:t>
    </w:r>
    <w:r>
      <w:rPr>
        <w:rFonts w:ascii="Arial" w:hAnsi="Arial" w:cs="Arial"/>
        <w:b/>
        <w:sz w:val="32"/>
        <w:szCs w:val="32"/>
      </w:rPr>
      <w:t>zmianę</w:t>
    </w:r>
    <w:r w:rsidRPr="00A10785">
      <w:rPr>
        <w:rFonts w:ascii="Arial" w:hAnsi="Arial" w:cs="Arial"/>
        <w:b/>
        <w:sz w:val="32"/>
        <w:szCs w:val="32"/>
      </w:rPr>
      <w:t xml:space="preserve"> licencji na wykonywanie transportu drogowego w zakresie pośrednictwa przy przewozie rzeczy</w:t>
    </w:r>
  </w:p>
  <w:p w:rsidR="00EB11D0" w:rsidRPr="00386BC7" w:rsidRDefault="00EF3B10" w:rsidP="00386BC7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3A51A7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9D6"/>
    <w:multiLevelType w:val="hybridMultilevel"/>
    <w:tmpl w:val="EB060E2E"/>
    <w:lvl w:ilvl="0" w:tplc="4962A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59B3"/>
    <w:multiLevelType w:val="hybridMultilevel"/>
    <w:tmpl w:val="129E915E"/>
    <w:lvl w:ilvl="0" w:tplc="8FD68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8"/>
    <w:rsid w:val="00041DCC"/>
    <w:rsid w:val="00160607"/>
    <w:rsid w:val="001A51B3"/>
    <w:rsid w:val="002D0E93"/>
    <w:rsid w:val="00360966"/>
    <w:rsid w:val="00374FA4"/>
    <w:rsid w:val="003A51A7"/>
    <w:rsid w:val="003D6ECE"/>
    <w:rsid w:val="00755A39"/>
    <w:rsid w:val="00805430"/>
    <w:rsid w:val="008F3DC6"/>
    <w:rsid w:val="009A5C18"/>
    <w:rsid w:val="009D0CA0"/>
    <w:rsid w:val="00C93C80"/>
    <w:rsid w:val="00C9566B"/>
    <w:rsid w:val="00CA3F3C"/>
    <w:rsid w:val="00CA73F4"/>
    <w:rsid w:val="00CB34DE"/>
    <w:rsid w:val="00D86F94"/>
    <w:rsid w:val="00EA29F7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E9B5"/>
  <w15:docId w15:val="{66458666-DDB5-46E4-81C3-53D23F4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A39"/>
  </w:style>
  <w:style w:type="paragraph" w:styleId="Stopka">
    <w:name w:val="footer"/>
    <w:basedOn w:val="Normalny"/>
    <w:link w:val="Stopka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A39"/>
  </w:style>
  <w:style w:type="paragraph" w:styleId="Akapitzlist">
    <w:name w:val="List Paragraph"/>
    <w:basedOn w:val="Normalny"/>
    <w:uiPriority w:val="34"/>
    <w:qFormat/>
    <w:rsid w:val="00C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11</cp:revision>
  <dcterms:created xsi:type="dcterms:W3CDTF">2018-06-06T08:20:00Z</dcterms:created>
  <dcterms:modified xsi:type="dcterms:W3CDTF">2019-12-31T08:42:00Z</dcterms:modified>
</cp:coreProperties>
</file>