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D8" w:rsidRDefault="00F43748" w:rsidP="00F43748">
      <w:pPr>
        <w:jc w:val="right"/>
        <w:rPr>
          <w:rFonts w:ascii="Garamond" w:hAnsi="Garamond" w:cs="Times New Roman"/>
          <w:sz w:val="28"/>
          <w:szCs w:val="28"/>
        </w:rPr>
      </w:pPr>
      <w:r w:rsidRPr="00F43748">
        <w:rPr>
          <w:rFonts w:ascii="Garamond" w:hAnsi="Garamond" w:cs="Times New Roman"/>
          <w:sz w:val="28"/>
          <w:szCs w:val="28"/>
        </w:rPr>
        <w:t xml:space="preserve">Świnoujście, </w:t>
      </w:r>
      <w:r w:rsidR="00DA61D9">
        <w:rPr>
          <w:rFonts w:ascii="Garamond" w:hAnsi="Garamond" w:cs="Times New Roman"/>
          <w:sz w:val="28"/>
          <w:szCs w:val="28"/>
        </w:rPr>
        <w:t xml:space="preserve">dnia </w:t>
      </w:r>
      <w:r w:rsidR="009D7978">
        <w:rPr>
          <w:rFonts w:ascii="Garamond" w:hAnsi="Garamond" w:cs="Times New Roman"/>
          <w:sz w:val="28"/>
          <w:szCs w:val="28"/>
        </w:rPr>
        <w:t>6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9D7978">
        <w:rPr>
          <w:rFonts w:ascii="Garamond" w:hAnsi="Garamond" w:cs="Times New Roman"/>
          <w:sz w:val="28"/>
          <w:szCs w:val="28"/>
        </w:rPr>
        <w:t>lipca</w:t>
      </w:r>
      <w:r>
        <w:rPr>
          <w:rFonts w:ascii="Garamond" w:hAnsi="Garamond" w:cs="Times New Roman"/>
          <w:sz w:val="28"/>
          <w:szCs w:val="28"/>
        </w:rPr>
        <w:t xml:space="preserve"> 202</w:t>
      </w:r>
      <w:r w:rsidR="00476487">
        <w:rPr>
          <w:rFonts w:ascii="Garamond" w:hAnsi="Garamond" w:cs="Times New Roman"/>
          <w:sz w:val="28"/>
          <w:szCs w:val="28"/>
        </w:rPr>
        <w:t>3</w:t>
      </w:r>
      <w:r>
        <w:rPr>
          <w:rFonts w:ascii="Garamond" w:hAnsi="Garamond" w:cs="Times New Roman"/>
          <w:sz w:val="28"/>
          <w:szCs w:val="28"/>
        </w:rPr>
        <w:t xml:space="preserve"> r.</w:t>
      </w:r>
    </w:p>
    <w:p w:rsidR="00F43748" w:rsidRDefault="00F43748" w:rsidP="00F43748">
      <w:pPr>
        <w:jc w:val="right"/>
        <w:rPr>
          <w:rFonts w:ascii="Garamond" w:hAnsi="Garamond" w:cs="Times New Roman"/>
          <w:sz w:val="28"/>
          <w:szCs w:val="28"/>
        </w:rPr>
      </w:pPr>
    </w:p>
    <w:p w:rsidR="00DA61D9" w:rsidRDefault="00F43748" w:rsidP="00F43748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Sprawozdanie </w:t>
      </w:r>
      <w:r w:rsidR="00521CE9">
        <w:rPr>
          <w:rFonts w:ascii="Garamond" w:hAnsi="Garamond" w:cs="Times New Roman"/>
          <w:sz w:val="28"/>
          <w:szCs w:val="28"/>
        </w:rPr>
        <w:t>z działalności I</w:t>
      </w:r>
      <w:r w:rsidR="00476487">
        <w:rPr>
          <w:rFonts w:ascii="Garamond" w:hAnsi="Garamond" w:cs="Times New Roman"/>
          <w:sz w:val="28"/>
          <w:szCs w:val="28"/>
        </w:rPr>
        <w:t>V</w:t>
      </w:r>
      <w:r w:rsidR="00521CE9">
        <w:rPr>
          <w:rFonts w:ascii="Garamond" w:hAnsi="Garamond" w:cs="Times New Roman"/>
          <w:sz w:val="28"/>
          <w:szCs w:val="28"/>
        </w:rPr>
        <w:t xml:space="preserve"> kadencji</w:t>
      </w:r>
    </w:p>
    <w:p w:rsidR="00521CE9" w:rsidRDefault="00521CE9" w:rsidP="00F43748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Gminnej Rady Działalności Pożytku Publicznego</w:t>
      </w:r>
    </w:p>
    <w:p w:rsidR="00521CE9" w:rsidRDefault="00521CE9" w:rsidP="00F43748">
      <w:pPr>
        <w:jc w:val="center"/>
        <w:rPr>
          <w:rFonts w:ascii="Garamond" w:hAnsi="Garamond" w:cs="Times New Roman"/>
          <w:sz w:val="28"/>
          <w:szCs w:val="28"/>
        </w:rPr>
      </w:pPr>
    </w:p>
    <w:p w:rsidR="00521CE9" w:rsidRDefault="00521CE9" w:rsidP="00521CE9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Zarządzeniem Nr </w:t>
      </w:r>
      <w:r w:rsidR="000D31A7">
        <w:rPr>
          <w:rFonts w:ascii="Garamond" w:hAnsi="Garamond" w:cs="Times New Roman"/>
          <w:sz w:val="28"/>
          <w:szCs w:val="28"/>
        </w:rPr>
        <w:t>432</w:t>
      </w:r>
      <w:r>
        <w:rPr>
          <w:rFonts w:ascii="Garamond" w:hAnsi="Garamond" w:cs="Times New Roman"/>
          <w:sz w:val="28"/>
          <w:szCs w:val="28"/>
        </w:rPr>
        <w:t>/20</w:t>
      </w:r>
      <w:r w:rsidR="000D31A7">
        <w:rPr>
          <w:rFonts w:ascii="Garamond" w:hAnsi="Garamond" w:cs="Times New Roman"/>
          <w:sz w:val="28"/>
          <w:szCs w:val="28"/>
        </w:rPr>
        <w:t>20</w:t>
      </w:r>
      <w:r>
        <w:rPr>
          <w:rFonts w:ascii="Garamond" w:hAnsi="Garamond" w:cs="Times New Roman"/>
          <w:sz w:val="28"/>
          <w:szCs w:val="28"/>
        </w:rPr>
        <w:t xml:space="preserve"> z dnia </w:t>
      </w:r>
      <w:r w:rsidR="000D31A7">
        <w:rPr>
          <w:rFonts w:ascii="Garamond" w:hAnsi="Garamond" w:cs="Times New Roman"/>
          <w:sz w:val="28"/>
          <w:szCs w:val="28"/>
        </w:rPr>
        <w:t>7 lipca</w:t>
      </w:r>
      <w:r>
        <w:rPr>
          <w:rFonts w:ascii="Garamond" w:hAnsi="Garamond" w:cs="Times New Roman"/>
          <w:sz w:val="28"/>
          <w:szCs w:val="28"/>
        </w:rPr>
        <w:t xml:space="preserve"> 20</w:t>
      </w:r>
      <w:r w:rsidR="000D31A7">
        <w:rPr>
          <w:rFonts w:ascii="Garamond" w:hAnsi="Garamond" w:cs="Times New Roman"/>
          <w:sz w:val="28"/>
          <w:szCs w:val="28"/>
        </w:rPr>
        <w:t>20</w:t>
      </w:r>
      <w:r>
        <w:rPr>
          <w:rFonts w:ascii="Garamond" w:hAnsi="Garamond" w:cs="Times New Roman"/>
          <w:sz w:val="28"/>
          <w:szCs w:val="28"/>
        </w:rPr>
        <w:t xml:space="preserve"> r. Prezydent Miasta </w:t>
      </w:r>
      <w:r w:rsidR="00DA61D9">
        <w:rPr>
          <w:rFonts w:ascii="Garamond" w:hAnsi="Garamond" w:cs="Times New Roman"/>
          <w:sz w:val="28"/>
          <w:szCs w:val="28"/>
        </w:rPr>
        <w:t xml:space="preserve">Świnoujście </w:t>
      </w:r>
      <w:r>
        <w:rPr>
          <w:rFonts w:ascii="Garamond" w:hAnsi="Garamond" w:cs="Times New Roman"/>
          <w:sz w:val="28"/>
          <w:szCs w:val="28"/>
        </w:rPr>
        <w:t>powołał I</w:t>
      </w:r>
      <w:r w:rsidR="000D31A7">
        <w:rPr>
          <w:rFonts w:ascii="Garamond" w:hAnsi="Garamond" w:cs="Times New Roman"/>
          <w:sz w:val="28"/>
          <w:szCs w:val="28"/>
        </w:rPr>
        <w:t>V</w:t>
      </w:r>
      <w:r w:rsidR="00DA61D9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kadencję Gminnej Rady Działalności Pożytku Publicznego w</w:t>
      </w:r>
      <w:r w:rsidR="00DA61D9"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</w:rPr>
        <w:t>Świnoujściu</w:t>
      </w:r>
      <w:r w:rsidR="000D31A7">
        <w:rPr>
          <w:rFonts w:ascii="Garamond" w:hAnsi="Garamond" w:cs="Times New Roman"/>
          <w:sz w:val="28"/>
          <w:szCs w:val="28"/>
        </w:rPr>
        <w:t>, w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0D31A7">
        <w:rPr>
          <w:rFonts w:ascii="Garamond" w:hAnsi="Garamond" w:cs="Times New Roman"/>
          <w:sz w:val="28"/>
          <w:szCs w:val="28"/>
        </w:rPr>
        <w:t xml:space="preserve">następującym </w:t>
      </w:r>
      <w:r>
        <w:rPr>
          <w:rFonts w:ascii="Garamond" w:hAnsi="Garamond" w:cs="Times New Roman"/>
          <w:sz w:val="28"/>
          <w:szCs w:val="28"/>
        </w:rPr>
        <w:t>skład</w:t>
      </w:r>
      <w:r w:rsidR="000D31A7">
        <w:rPr>
          <w:rFonts w:ascii="Garamond" w:hAnsi="Garamond" w:cs="Times New Roman"/>
          <w:sz w:val="28"/>
          <w:szCs w:val="28"/>
        </w:rPr>
        <w:t>zie:</w:t>
      </w:r>
    </w:p>
    <w:p w:rsidR="00521CE9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Agnieszka </w:t>
      </w:r>
      <w:proofErr w:type="spellStart"/>
      <w:r>
        <w:rPr>
          <w:rFonts w:ascii="Garamond" w:hAnsi="Garamond" w:cs="Times New Roman"/>
          <w:sz w:val="28"/>
          <w:szCs w:val="28"/>
        </w:rPr>
        <w:t>Rachtan</w:t>
      </w:r>
      <w:proofErr w:type="spellEnd"/>
      <w:r w:rsidR="00521CE9">
        <w:rPr>
          <w:rFonts w:ascii="Garamond" w:hAnsi="Garamond" w:cs="Times New Roman"/>
          <w:sz w:val="28"/>
          <w:szCs w:val="28"/>
        </w:rPr>
        <w:t xml:space="preserve"> – Radn</w:t>
      </w:r>
      <w:r>
        <w:rPr>
          <w:rFonts w:ascii="Garamond" w:hAnsi="Garamond" w:cs="Times New Roman"/>
          <w:sz w:val="28"/>
          <w:szCs w:val="28"/>
        </w:rPr>
        <w:t>a</w:t>
      </w:r>
      <w:r w:rsidR="00521CE9">
        <w:rPr>
          <w:rFonts w:ascii="Garamond" w:hAnsi="Garamond" w:cs="Times New Roman"/>
          <w:sz w:val="28"/>
          <w:szCs w:val="28"/>
        </w:rPr>
        <w:t xml:space="preserve"> Rady Miasta Świnoujście,</w:t>
      </w:r>
    </w:p>
    <w:p w:rsidR="00521CE9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Aneta Zdybel</w:t>
      </w:r>
      <w:r w:rsidR="00521CE9">
        <w:rPr>
          <w:rFonts w:ascii="Garamond" w:hAnsi="Garamond" w:cs="Times New Roman"/>
          <w:sz w:val="28"/>
          <w:szCs w:val="28"/>
        </w:rPr>
        <w:t xml:space="preserve"> – Radn</w:t>
      </w:r>
      <w:r>
        <w:rPr>
          <w:rFonts w:ascii="Garamond" w:hAnsi="Garamond" w:cs="Times New Roman"/>
          <w:sz w:val="28"/>
          <w:szCs w:val="28"/>
        </w:rPr>
        <w:t>a</w:t>
      </w:r>
      <w:r w:rsidR="00521CE9">
        <w:rPr>
          <w:rFonts w:ascii="Garamond" w:hAnsi="Garamond" w:cs="Times New Roman"/>
          <w:sz w:val="28"/>
          <w:szCs w:val="28"/>
        </w:rPr>
        <w:t xml:space="preserve"> Rady Miasta Świnoujście,</w:t>
      </w:r>
    </w:p>
    <w:p w:rsidR="00F43748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Joanna Ingielewicz – Zastępca Naczelnika Wydziału Zdrowia i Polityki Społecznej</w:t>
      </w:r>
      <w:r w:rsidR="00521CE9">
        <w:rPr>
          <w:rFonts w:ascii="Garamond" w:hAnsi="Garamond" w:cs="Times New Roman"/>
          <w:sz w:val="28"/>
          <w:szCs w:val="28"/>
        </w:rPr>
        <w:t>,</w:t>
      </w:r>
    </w:p>
    <w:p w:rsidR="00521CE9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Iwona Nowak</w:t>
      </w:r>
      <w:r w:rsidR="00521CE9">
        <w:rPr>
          <w:rFonts w:ascii="Garamond" w:hAnsi="Garamond" w:cs="Times New Roman"/>
          <w:sz w:val="28"/>
          <w:szCs w:val="28"/>
        </w:rPr>
        <w:t xml:space="preserve">- </w:t>
      </w:r>
      <w:r>
        <w:rPr>
          <w:rFonts w:ascii="Garamond" w:hAnsi="Garamond" w:cs="Times New Roman"/>
          <w:sz w:val="28"/>
          <w:szCs w:val="28"/>
        </w:rPr>
        <w:t>inspektor</w:t>
      </w:r>
      <w:r w:rsidR="00521CE9">
        <w:rPr>
          <w:rFonts w:ascii="Garamond" w:hAnsi="Garamond" w:cs="Times New Roman"/>
          <w:sz w:val="28"/>
          <w:szCs w:val="28"/>
        </w:rPr>
        <w:t xml:space="preserve"> Wydziału Promocji, Turystyki, Kultury i Sportu,</w:t>
      </w:r>
    </w:p>
    <w:p w:rsidR="00521CE9" w:rsidRPr="000D31A7" w:rsidRDefault="000D31A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Paweł Dziubek – Stowarzyszenie Kierunek Świnoujście</w:t>
      </w:r>
      <w:r w:rsidR="00521CE9" w:rsidRPr="000D31A7">
        <w:rPr>
          <w:rFonts w:ascii="Garamond" w:hAnsi="Garamond" w:cs="Times New Roman"/>
          <w:sz w:val="28"/>
          <w:szCs w:val="28"/>
        </w:rPr>
        <w:t>,</w:t>
      </w:r>
    </w:p>
    <w:p w:rsidR="00521CE9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Łukasz Sikora </w:t>
      </w:r>
      <w:r w:rsidR="00521CE9">
        <w:rPr>
          <w:rFonts w:ascii="Garamond" w:hAnsi="Garamond" w:cs="Times New Roman"/>
          <w:sz w:val="28"/>
          <w:szCs w:val="28"/>
        </w:rPr>
        <w:t xml:space="preserve">– Stowarzyszenie </w:t>
      </w:r>
      <w:r>
        <w:rPr>
          <w:rFonts w:ascii="Garamond" w:hAnsi="Garamond" w:cs="Times New Roman"/>
          <w:sz w:val="28"/>
          <w:szCs w:val="28"/>
        </w:rPr>
        <w:t>„Biegacze Świnoujście”</w:t>
      </w:r>
      <w:r w:rsidR="00521CE9">
        <w:rPr>
          <w:rFonts w:ascii="Garamond" w:hAnsi="Garamond" w:cs="Times New Roman"/>
          <w:sz w:val="28"/>
          <w:szCs w:val="28"/>
        </w:rPr>
        <w:t>,</w:t>
      </w:r>
    </w:p>
    <w:p w:rsidR="00521CE9" w:rsidRDefault="000D31A7" w:rsidP="00521CE9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Wioletta Szłapka – Liga Ochrony Przyrody</w:t>
      </w:r>
      <w:r w:rsidR="00521CE9">
        <w:rPr>
          <w:rFonts w:ascii="Garamond" w:hAnsi="Garamond" w:cs="Times New Roman"/>
          <w:sz w:val="28"/>
          <w:szCs w:val="28"/>
        </w:rPr>
        <w:t>,</w:t>
      </w:r>
    </w:p>
    <w:p w:rsidR="00521CE9" w:rsidRPr="000D31A7" w:rsidRDefault="000D31A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0D31A7">
        <w:rPr>
          <w:rFonts w:ascii="Garamond" w:hAnsi="Garamond" w:cs="Times New Roman"/>
          <w:sz w:val="28"/>
          <w:szCs w:val="28"/>
        </w:rPr>
        <w:t>Elżbieta</w:t>
      </w:r>
      <w:r w:rsidR="0010623A">
        <w:rPr>
          <w:rFonts w:ascii="Garamond" w:hAnsi="Garamond" w:cs="Times New Roman"/>
          <w:sz w:val="28"/>
          <w:szCs w:val="28"/>
        </w:rPr>
        <w:t> </w:t>
      </w:r>
      <w:proofErr w:type="spellStart"/>
      <w:r w:rsidRPr="000D31A7">
        <w:rPr>
          <w:rFonts w:ascii="Garamond" w:hAnsi="Garamond" w:cs="Times New Roman"/>
          <w:sz w:val="28"/>
          <w:szCs w:val="28"/>
        </w:rPr>
        <w:t>Rzemieniecka</w:t>
      </w:r>
      <w:proofErr w:type="spellEnd"/>
      <w:r w:rsidRPr="000D31A7">
        <w:rPr>
          <w:rFonts w:ascii="Garamond" w:hAnsi="Garamond" w:cs="Times New Roman"/>
          <w:sz w:val="28"/>
          <w:szCs w:val="28"/>
        </w:rPr>
        <w:t xml:space="preserve"> </w:t>
      </w:r>
      <w:r w:rsidR="00521CE9" w:rsidRPr="000D31A7">
        <w:rPr>
          <w:rFonts w:ascii="Garamond" w:hAnsi="Garamond" w:cs="Times New Roman"/>
          <w:sz w:val="28"/>
          <w:szCs w:val="28"/>
        </w:rPr>
        <w:t>– Stowarzyszenie Po</w:t>
      </w:r>
      <w:r>
        <w:rPr>
          <w:rFonts w:ascii="Garamond" w:hAnsi="Garamond" w:cs="Times New Roman"/>
          <w:sz w:val="28"/>
          <w:szCs w:val="28"/>
        </w:rPr>
        <w:t xml:space="preserve">mocy Osobom </w:t>
      </w:r>
      <w:r w:rsidR="00521CE9" w:rsidRPr="000D31A7">
        <w:rPr>
          <w:rFonts w:ascii="Garamond" w:hAnsi="Garamond" w:cs="Times New Roman"/>
          <w:sz w:val="28"/>
          <w:szCs w:val="28"/>
        </w:rPr>
        <w:t>Nie</w:t>
      </w:r>
      <w:r>
        <w:rPr>
          <w:rFonts w:ascii="Garamond" w:hAnsi="Garamond" w:cs="Times New Roman"/>
          <w:sz w:val="28"/>
          <w:szCs w:val="28"/>
        </w:rPr>
        <w:t>pełnosprawnym</w:t>
      </w:r>
      <w:r w:rsidR="005D040F" w:rsidRPr="000D31A7">
        <w:rPr>
          <w:rFonts w:ascii="Garamond" w:hAnsi="Garamond" w:cs="Times New Roman"/>
          <w:sz w:val="28"/>
          <w:szCs w:val="28"/>
        </w:rPr>
        <w:t>.</w:t>
      </w:r>
    </w:p>
    <w:p w:rsidR="00FA44C8" w:rsidRDefault="000D31A7" w:rsidP="0067799D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Zarządzeniem Nr 328/2022 z dnia 15 czerwca 2022 r. Prezydent Miasta Świnoujści</w:t>
      </w:r>
      <w:r w:rsidR="00FA44C8">
        <w:rPr>
          <w:rFonts w:ascii="Garamond" w:hAnsi="Garamond" w:cs="Times New Roman"/>
          <w:sz w:val="28"/>
          <w:szCs w:val="28"/>
        </w:rPr>
        <w:t>e</w:t>
      </w:r>
      <w:r>
        <w:rPr>
          <w:rFonts w:ascii="Garamond" w:hAnsi="Garamond" w:cs="Times New Roman"/>
          <w:sz w:val="28"/>
          <w:szCs w:val="28"/>
        </w:rPr>
        <w:t xml:space="preserve"> odwołał ze składu Gminnej Rady Działalności </w:t>
      </w:r>
      <w:r w:rsidR="0067799D">
        <w:rPr>
          <w:rFonts w:ascii="Garamond" w:hAnsi="Garamond" w:cs="Times New Roman"/>
          <w:sz w:val="28"/>
          <w:szCs w:val="28"/>
        </w:rPr>
        <w:t>Po</w:t>
      </w:r>
      <w:r>
        <w:rPr>
          <w:rFonts w:ascii="Garamond" w:hAnsi="Garamond" w:cs="Times New Roman"/>
          <w:sz w:val="28"/>
          <w:szCs w:val="28"/>
        </w:rPr>
        <w:t xml:space="preserve">żytku Publicznego </w:t>
      </w:r>
      <w:r w:rsidR="00FA44C8">
        <w:rPr>
          <w:rFonts w:ascii="Garamond" w:hAnsi="Garamond" w:cs="Times New Roman"/>
          <w:sz w:val="28"/>
          <w:szCs w:val="28"/>
        </w:rPr>
        <w:t xml:space="preserve">Panią Iwonę Nowak i w jej miejsce powołał do składu Rady Panią Wioletę </w:t>
      </w:r>
      <w:proofErr w:type="spellStart"/>
      <w:r w:rsidR="00FA44C8">
        <w:rPr>
          <w:rFonts w:ascii="Garamond" w:hAnsi="Garamond" w:cs="Times New Roman"/>
          <w:sz w:val="28"/>
          <w:szCs w:val="28"/>
        </w:rPr>
        <w:t>Samitowską</w:t>
      </w:r>
      <w:proofErr w:type="spellEnd"/>
      <w:r w:rsidR="00FA44C8">
        <w:rPr>
          <w:rFonts w:ascii="Garamond" w:hAnsi="Garamond" w:cs="Times New Roman"/>
          <w:sz w:val="28"/>
          <w:szCs w:val="28"/>
        </w:rPr>
        <w:t xml:space="preserve"> – Naczelnik Wydziału Promocji, Turystyki, Kultury i Sportu.</w:t>
      </w:r>
    </w:p>
    <w:p w:rsidR="0067799D" w:rsidRPr="0067799D" w:rsidRDefault="00FA44C8" w:rsidP="0067799D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Podcza</w:t>
      </w:r>
      <w:r w:rsidR="0067799D">
        <w:rPr>
          <w:rFonts w:ascii="Garamond" w:hAnsi="Garamond" w:cs="Times New Roman"/>
          <w:sz w:val="28"/>
          <w:szCs w:val="28"/>
        </w:rPr>
        <w:t xml:space="preserve">s </w:t>
      </w:r>
      <w:r>
        <w:rPr>
          <w:rFonts w:ascii="Garamond" w:hAnsi="Garamond" w:cs="Times New Roman"/>
          <w:sz w:val="28"/>
          <w:szCs w:val="28"/>
        </w:rPr>
        <w:t xml:space="preserve">pierwszego </w:t>
      </w:r>
      <w:r w:rsidR="0067799D">
        <w:rPr>
          <w:rFonts w:ascii="Garamond" w:hAnsi="Garamond" w:cs="Times New Roman"/>
          <w:sz w:val="28"/>
          <w:szCs w:val="28"/>
        </w:rPr>
        <w:t xml:space="preserve">spotkania </w:t>
      </w:r>
      <w:r>
        <w:rPr>
          <w:rFonts w:ascii="Garamond" w:hAnsi="Garamond" w:cs="Times New Roman"/>
          <w:sz w:val="28"/>
          <w:szCs w:val="28"/>
        </w:rPr>
        <w:t xml:space="preserve">IV kadencji </w:t>
      </w:r>
      <w:r w:rsidR="0067799D">
        <w:rPr>
          <w:rFonts w:ascii="Garamond" w:hAnsi="Garamond" w:cs="Times New Roman"/>
          <w:sz w:val="28"/>
          <w:szCs w:val="28"/>
        </w:rPr>
        <w:t>G</w:t>
      </w:r>
      <w:r>
        <w:rPr>
          <w:rFonts w:ascii="Garamond" w:hAnsi="Garamond" w:cs="Times New Roman"/>
          <w:sz w:val="28"/>
          <w:szCs w:val="28"/>
        </w:rPr>
        <w:t xml:space="preserve">minnej </w:t>
      </w:r>
      <w:r w:rsidR="0067799D">
        <w:rPr>
          <w:rFonts w:ascii="Garamond" w:hAnsi="Garamond" w:cs="Times New Roman"/>
          <w:sz w:val="28"/>
          <w:szCs w:val="28"/>
        </w:rPr>
        <w:t>R</w:t>
      </w:r>
      <w:r>
        <w:rPr>
          <w:rFonts w:ascii="Garamond" w:hAnsi="Garamond" w:cs="Times New Roman"/>
          <w:sz w:val="28"/>
          <w:szCs w:val="28"/>
        </w:rPr>
        <w:t>ady,</w:t>
      </w:r>
      <w:r w:rsidR="0067799D">
        <w:rPr>
          <w:rFonts w:ascii="Garamond" w:hAnsi="Garamond" w:cs="Times New Roman"/>
          <w:sz w:val="28"/>
          <w:szCs w:val="28"/>
        </w:rPr>
        <w:t xml:space="preserve"> które odbyło się dnia </w:t>
      </w:r>
      <w:r>
        <w:rPr>
          <w:rFonts w:ascii="Garamond" w:hAnsi="Garamond" w:cs="Times New Roman"/>
          <w:sz w:val="28"/>
          <w:szCs w:val="28"/>
        </w:rPr>
        <w:t>2</w:t>
      </w:r>
      <w:r w:rsidR="0067799D">
        <w:rPr>
          <w:rFonts w:ascii="Garamond" w:hAnsi="Garamond" w:cs="Times New Roman"/>
          <w:sz w:val="28"/>
          <w:szCs w:val="28"/>
        </w:rPr>
        <w:t>1</w:t>
      </w:r>
      <w:r>
        <w:rPr>
          <w:rFonts w:ascii="Garamond" w:hAnsi="Garamond" w:cs="Times New Roman"/>
          <w:sz w:val="28"/>
          <w:szCs w:val="28"/>
        </w:rPr>
        <w:t> </w:t>
      </w:r>
      <w:r w:rsidR="0067799D">
        <w:rPr>
          <w:rFonts w:ascii="Garamond" w:hAnsi="Garamond" w:cs="Times New Roman"/>
          <w:sz w:val="28"/>
          <w:szCs w:val="28"/>
        </w:rPr>
        <w:t>lipca 20</w:t>
      </w:r>
      <w:r>
        <w:rPr>
          <w:rFonts w:ascii="Garamond" w:hAnsi="Garamond" w:cs="Times New Roman"/>
          <w:sz w:val="28"/>
          <w:szCs w:val="28"/>
        </w:rPr>
        <w:t>20</w:t>
      </w:r>
      <w:r w:rsidR="0067799D">
        <w:rPr>
          <w:rFonts w:ascii="Garamond" w:hAnsi="Garamond" w:cs="Times New Roman"/>
          <w:sz w:val="28"/>
          <w:szCs w:val="28"/>
        </w:rPr>
        <w:t xml:space="preserve"> r. dokonano wyboru prezydium Rady. Przewodnicząc</w:t>
      </w:r>
      <w:r>
        <w:rPr>
          <w:rFonts w:ascii="Garamond" w:hAnsi="Garamond" w:cs="Times New Roman"/>
          <w:sz w:val="28"/>
          <w:szCs w:val="28"/>
        </w:rPr>
        <w:t xml:space="preserve">ym </w:t>
      </w:r>
      <w:r w:rsidR="0067799D">
        <w:rPr>
          <w:rFonts w:ascii="Garamond" w:hAnsi="Garamond" w:cs="Times New Roman"/>
          <w:sz w:val="28"/>
          <w:szCs w:val="28"/>
        </w:rPr>
        <w:t>został Pan</w:t>
      </w:r>
      <w:r>
        <w:rPr>
          <w:rFonts w:ascii="Garamond" w:hAnsi="Garamond" w:cs="Times New Roman"/>
          <w:sz w:val="28"/>
          <w:szCs w:val="28"/>
        </w:rPr>
        <w:t xml:space="preserve"> Łukasz Sikora</w:t>
      </w:r>
      <w:r w:rsidR="0067799D">
        <w:rPr>
          <w:rFonts w:ascii="Garamond" w:hAnsi="Garamond" w:cs="Times New Roman"/>
          <w:sz w:val="28"/>
          <w:szCs w:val="28"/>
        </w:rPr>
        <w:t xml:space="preserve">, Wiceprzewodniczącym Pan </w:t>
      </w:r>
      <w:r>
        <w:rPr>
          <w:rFonts w:ascii="Garamond" w:hAnsi="Garamond" w:cs="Times New Roman"/>
          <w:sz w:val="28"/>
          <w:szCs w:val="28"/>
        </w:rPr>
        <w:t>Paweł Dziubek</w:t>
      </w:r>
      <w:r w:rsidR="0067799D">
        <w:rPr>
          <w:rFonts w:ascii="Garamond" w:hAnsi="Garamond" w:cs="Times New Roman"/>
          <w:sz w:val="28"/>
          <w:szCs w:val="28"/>
        </w:rPr>
        <w:t>, a Sekretarzem Pan</w:t>
      </w:r>
      <w:r>
        <w:rPr>
          <w:rFonts w:ascii="Garamond" w:hAnsi="Garamond" w:cs="Times New Roman"/>
          <w:sz w:val="28"/>
          <w:szCs w:val="28"/>
        </w:rPr>
        <w:t>i Joanna Ingielewicz.</w:t>
      </w:r>
    </w:p>
    <w:p w:rsidR="00980D2B" w:rsidRDefault="0067799D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 okresie I</w:t>
      </w:r>
      <w:r w:rsidR="00FA44C8">
        <w:rPr>
          <w:rFonts w:ascii="Garamond" w:hAnsi="Garamond" w:cs="Times New Roman"/>
          <w:sz w:val="28"/>
          <w:szCs w:val="28"/>
        </w:rPr>
        <w:t>V</w:t>
      </w:r>
      <w:r>
        <w:rPr>
          <w:rFonts w:ascii="Garamond" w:hAnsi="Garamond" w:cs="Times New Roman"/>
          <w:sz w:val="28"/>
          <w:szCs w:val="28"/>
        </w:rPr>
        <w:t xml:space="preserve"> kadencji Gminna Rada Działalności Pożytku Publicznego podjęła </w:t>
      </w:r>
      <w:r w:rsidR="003D18A9">
        <w:rPr>
          <w:rFonts w:ascii="Garamond" w:hAnsi="Garamond" w:cs="Times New Roman"/>
          <w:sz w:val="28"/>
          <w:szCs w:val="28"/>
        </w:rPr>
        <w:t>u</w:t>
      </w:r>
      <w:r>
        <w:rPr>
          <w:rFonts w:ascii="Garamond" w:hAnsi="Garamond" w:cs="Times New Roman"/>
          <w:sz w:val="28"/>
          <w:szCs w:val="28"/>
        </w:rPr>
        <w:t>chwał</w:t>
      </w:r>
      <w:r w:rsidR="003D18A9">
        <w:rPr>
          <w:rFonts w:ascii="Garamond" w:hAnsi="Garamond" w:cs="Times New Roman"/>
          <w:sz w:val="28"/>
          <w:szCs w:val="28"/>
        </w:rPr>
        <w:t>y</w:t>
      </w:r>
      <w:r w:rsidR="006B4C6B">
        <w:rPr>
          <w:rFonts w:ascii="Garamond" w:hAnsi="Garamond" w:cs="Times New Roman"/>
          <w:sz w:val="28"/>
          <w:szCs w:val="28"/>
        </w:rPr>
        <w:t xml:space="preserve"> w </w:t>
      </w:r>
      <w:r w:rsidR="00A32389">
        <w:rPr>
          <w:rFonts w:ascii="Garamond" w:hAnsi="Garamond" w:cs="Times New Roman"/>
          <w:sz w:val="28"/>
          <w:szCs w:val="28"/>
        </w:rPr>
        <w:t xml:space="preserve">następujących </w:t>
      </w:r>
      <w:r w:rsidR="006B4C6B">
        <w:rPr>
          <w:rFonts w:ascii="Garamond" w:hAnsi="Garamond" w:cs="Times New Roman"/>
          <w:sz w:val="28"/>
          <w:szCs w:val="28"/>
        </w:rPr>
        <w:t>spraw</w:t>
      </w:r>
      <w:r w:rsidR="00A32389">
        <w:rPr>
          <w:rFonts w:ascii="Garamond" w:hAnsi="Garamond" w:cs="Times New Roman"/>
          <w:sz w:val="28"/>
          <w:szCs w:val="28"/>
        </w:rPr>
        <w:t>ach</w:t>
      </w:r>
      <w:r>
        <w:rPr>
          <w:rFonts w:ascii="Garamond" w:hAnsi="Garamond" w:cs="Times New Roman"/>
          <w:sz w:val="28"/>
          <w:szCs w:val="28"/>
        </w:rPr>
        <w:t>:</w:t>
      </w:r>
    </w:p>
    <w:p w:rsidR="00517FDF" w:rsidRPr="00CD31C0" w:rsidRDefault="003D18A9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 xml:space="preserve">- wyrażenia opinii dotyczącej projektu Programu współpracy </w:t>
      </w:r>
      <w:r w:rsidR="000755BC" w:rsidRPr="00CD31C0">
        <w:rPr>
          <w:rFonts w:ascii="Garamond" w:hAnsi="Garamond" w:cs="Times New Roman"/>
          <w:sz w:val="28"/>
          <w:szCs w:val="28"/>
        </w:rPr>
        <w:t xml:space="preserve">Gminy </w:t>
      </w:r>
      <w:r w:rsidRPr="00CD31C0">
        <w:rPr>
          <w:rFonts w:ascii="Garamond" w:hAnsi="Garamond" w:cs="Times New Roman"/>
          <w:sz w:val="28"/>
          <w:szCs w:val="28"/>
        </w:rPr>
        <w:t>Miast</w:t>
      </w:r>
      <w:r w:rsidR="000755BC" w:rsidRPr="00CD31C0">
        <w:rPr>
          <w:rFonts w:ascii="Garamond" w:hAnsi="Garamond" w:cs="Times New Roman"/>
          <w:sz w:val="28"/>
          <w:szCs w:val="28"/>
        </w:rPr>
        <w:t>o</w:t>
      </w:r>
      <w:r w:rsidRPr="00CD31C0">
        <w:rPr>
          <w:rFonts w:ascii="Garamond" w:hAnsi="Garamond" w:cs="Times New Roman"/>
          <w:sz w:val="28"/>
          <w:szCs w:val="28"/>
        </w:rPr>
        <w:t xml:space="preserve"> Świnoujście z organizacjami pozarządowymi oraz podmiotami wymienionymi w art. 3 ust. 3 ustawy o działalności pożytku publicznego i o wolontariacie</w:t>
      </w:r>
      <w:r w:rsidR="000755BC" w:rsidRPr="00CD31C0">
        <w:rPr>
          <w:rFonts w:ascii="Garamond" w:hAnsi="Garamond" w:cs="Times New Roman"/>
          <w:sz w:val="28"/>
          <w:szCs w:val="28"/>
        </w:rPr>
        <w:t xml:space="preserve"> na rok 2021</w:t>
      </w:r>
      <w:r w:rsidRPr="00CD31C0">
        <w:rPr>
          <w:rFonts w:ascii="Garamond" w:hAnsi="Garamond" w:cs="Times New Roman"/>
          <w:sz w:val="28"/>
          <w:szCs w:val="28"/>
        </w:rPr>
        <w:t>,</w:t>
      </w:r>
    </w:p>
    <w:p w:rsidR="00A32389" w:rsidRPr="00CD31C0" w:rsidRDefault="003D18A9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>- </w:t>
      </w:r>
      <w:r w:rsidR="00A32389" w:rsidRPr="00CD31C0">
        <w:rPr>
          <w:rFonts w:ascii="Garamond" w:hAnsi="Garamond" w:cs="Times New Roman"/>
          <w:sz w:val="28"/>
          <w:szCs w:val="28"/>
        </w:rPr>
        <w:t xml:space="preserve">przyjęcia „Planu pracy IV kadencji Gminnej Rady </w:t>
      </w:r>
      <w:r w:rsidR="005607F5">
        <w:rPr>
          <w:rFonts w:ascii="Garamond" w:hAnsi="Garamond" w:cs="Times New Roman"/>
          <w:sz w:val="28"/>
          <w:szCs w:val="28"/>
        </w:rPr>
        <w:t>D</w:t>
      </w:r>
      <w:r w:rsidR="00A32389" w:rsidRPr="00CD31C0">
        <w:rPr>
          <w:rFonts w:ascii="Garamond" w:hAnsi="Garamond" w:cs="Times New Roman"/>
          <w:sz w:val="28"/>
          <w:szCs w:val="28"/>
        </w:rPr>
        <w:t>ziałalności Pożytku Publicznego na lata 2020-2023”,</w:t>
      </w:r>
    </w:p>
    <w:p w:rsidR="00A32389" w:rsidRPr="00CD31C0" w:rsidRDefault="00A32389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>- wskazania organizacji pozarządowych, których przedstawiciele wejdą w</w:t>
      </w:r>
      <w:r w:rsidR="005607F5">
        <w:rPr>
          <w:rFonts w:ascii="Garamond" w:hAnsi="Garamond" w:cs="Times New Roman"/>
          <w:sz w:val="28"/>
          <w:szCs w:val="28"/>
        </w:rPr>
        <w:t xml:space="preserve"> </w:t>
      </w:r>
      <w:r w:rsidRPr="00CD31C0">
        <w:rPr>
          <w:rFonts w:ascii="Garamond" w:hAnsi="Garamond" w:cs="Times New Roman"/>
          <w:sz w:val="28"/>
          <w:szCs w:val="28"/>
        </w:rPr>
        <w:t>skład Zespołu ds. monitorowania Założeń polityki senioralnej,</w:t>
      </w:r>
    </w:p>
    <w:p w:rsidR="005607F5" w:rsidRPr="00CD31C0" w:rsidRDefault="005607F5" w:rsidP="005607F5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lastRenderedPageBreak/>
        <w:t>- wyrażenia opinii dotyczącej projektu „Programu opieki nad zwierzętami bezdomnymi oraz zapobiegania bezdomności zwierząt na terenie Gminy Miasta Świnoujście w 2021 r.</w:t>
      </w:r>
      <w:r>
        <w:rPr>
          <w:rFonts w:ascii="Garamond" w:hAnsi="Garamond" w:cs="Times New Roman"/>
          <w:sz w:val="28"/>
          <w:szCs w:val="28"/>
        </w:rPr>
        <w:t>,</w:t>
      </w:r>
    </w:p>
    <w:p w:rsidR="003D18A9" w:rsidRPr="00CD31C0" w:rsidRDefault="00A32389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>- </w:t>
      </w:r>
      <w:r w:rsidR="003D18A9" w:rsidRPr="00CD31C0">
        <w:rPr>
          <w:rFonts w:ascii="Garamond" w:hAnsi="Garamond" w:cs="Times New Roman"/>
          <w:sz w:val="28"/>
          <w:szCs w:val="28"/>
        </w:rPr>
        <w:t xml:space="preserve">wyrażenia opinii dotyczącej projektu </w:t>
      </w:r>
      <w:r w:rsidRPr="00CD31C0">
        <w:rPr>
          <w:rFonts w:ascii="Garamond" w:hAnsi="Garamond" w:cs="Times New Roman"/>
          <w:sz w:val="28"/>
          <w:szCs w:val="28"/>
        </w:rPr>
        <w:t xml:space="preserve">uchwały Rady Miasta Świnoujście o zmianie uchwały w sprawie </w:t>
      </w:r>
      <w:r w:rsidR="003D18A9" w:rsidRPr="00CD31C0">
        <w:rPr>
          <w:rFonts w:ascii="Garamond" w:hAnsi="Garamond" w:cs="Times New Roman"/>
          <w:sz w:val="28"/>
          <w:szCs w:val="28"/>
        </w:rPr>
        <w:t xml:space="preserve">Programu Profilaktyki i </w:t>
      </w:r>
      <w:r w:rsidRPr="00CD31C0">
        <w:rPr>
          <w:rFonts w:ascii="Garamond" w:hAnsi="Garamond" w:cs="Times New Roman"/>
          <w:sz w:val="28"/>
          <w:szCs w:val="28"/>
        </w:rPr>
        <w:t>R</w:t>
      </w:r>
      <w:r w:rsidR="003D18A9" w:rsidRPr="00CD31C0">
        <w:rPr>
          <w:rFonts w:ascii="Garamond" w:hAnsi="Garamond" w:cs="Times New Roman"/>
          <w:sz w:val="28"/>
          <w:szCs w:val="28"/>
        </w:rPr>
        <w:t xml:space="preserve">ozwiązywania Problemów </w:t>
      </w:r>
      <w:r w:rsidRPr="00CD31C0">
        <w:rPr>
          <w:rFonts w:ascii="Garamond" w:hAnsi="Garamond" w:cs="Times New Roman"/>
          <w:sz w:val="28"/>
          <w:szCs w:val="28"/>
        </w:rPr>
        <w:t>A</w:t>
      </w:r>
      <w:r w:rsidR="003D18A9" w:rsidRPr="00CD31C0">
        <w:rPr>
          <w:rFonts w:ascii="Garamond" w:hAnsi="Garamond" w:cs="Times New Roman"/>
          <w:sz w:val="28"/>
          <w:szCs w:val="28"/>
        </w:rPr>
        <w:t>lkoholowych oraz Przeciwdziałania Narkomanii na rok 20</w:t>
      </w:r>
      <w:r w:rsidRPr="00CD31C0">
        <w:rPr>
          <w:rFonts w:ascii="Garamond" w:hAnsi="Garamond" w:cs="Times New Roman"/>
          <w:sz w:val="28"/>
          <w:szCs w:val="28"/>
        </w:rPr>
        <w:t>21</w:t>
      </w:r>
      <w:r w:rsidR="003D18A9" w:rsidRPr="00CD31C0">
        <w:rPr>
          <w:rFonts w:ascii="Garamond" w:hAnsi="Garamond" w:cs="Times New Roman"/>
          <w:sz w:val="28"/>
          <w:szCs w:val="28"/>
        </w:rPr>
        <w:t>,</w:t>
      </w:r>
    </w:p>
    <w:p w:rsidR="003D18A9" w:rsidRPr="00CD31C0" w:rsidRDefault="003D18A9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 xml:space="preserve">- wyrażenia opinii dotyczącej projektu </w:t>
      </w:r>
      <w:r w:rsidR="00A32389" w:rsidRPr="00CD31C0">
        <w:rPr>
          <w:rFonts w:ascii="Garamond" w:hAnsi="Garamond" w:cs="Times New Roman"/>
          <w:sz w:val="28"/>
          <w:szCs w:val="28"/>
        </w:rPr>
        <w:t>„Sprawozdania z realizacji programu współpracy Gminy Miasto Świnoujście z organizacjami pozarządowymi oraz podmiotami wymienionymi w art. 3 ust. 3 ustawy o działa</w:t>
      </w:r>
      <w:r w:rsidR="00A77BC4" w:rsidRPr="00CD31C0">
        <w:rPr>
          <w:rFonts w:ascii="Garamond" w:hAnsi="Garamond" w:cs="Times New Roman"/>
          <w:sz w:val="28"/>
          <w:szCs w:val="28"/>
        </w:rPr>
        <w:t>lności pożytku publicznego i o wolontariacie za rok 2020</w:t>
      </w:r>
      <w:r w:rsidRPr="00CD31C0">
        <w:rPr>
          <w:rFonts w:ascii="Garamond" w:hAnsi="Garamond" w:cs="Times New Roman"/>
          <w:sz w:val="28"/>
          <w:szCs w:val="28"/>
        </w:rPr>
        <w:t xml:space="preserve"> r.,</w:t>
      </w:r>
    </w:p>
    <w:p w:rsidR="009F2EBA" w:rsidRDefault="009F2EBA">
      <w:pPr>
        <w:jc w:val="both"/>
        <w:rPr>
          <w:rFonts w:ascii="Garamond" w:hAnsi="Garamond" w:cs="Times New Roman"/>
          <w:sz w:val="28"/>
          <w:szCs w:val="28"/>
        </w:rPr>
      </w:pPr>
      <w:r w:rsidRPr="00CD31C0">
        <w:rPr>
          <w:rFonts w:ascii="Garamond" w:hAnsi="Garamond" w:cs="Times New Roman"/>
          <w:sz w:val="28"/>
          <w:szCs w:val="28"/>
        </w:rPr>
        <w:t xml:space="preserve">- wyrażenia opinii dotyczącej projektu </w:t>
      </w:r>
      <w:r w:rsidR="005607F5" w:rsidRPr="00CD31C0">
        <w:rPr>
          <w:rFonts w:ascii="Garamond" w:hAnsi="Garamond" w:cs="Times New Roman"/>
          <w:sz w:val="28"/>
          <w:szCs w:val="28"/>
        </w:rPr>
        <w:t xml:space="preserve">uchwały Rady Miasta Świnoujście o zmianie uchwały w sprawie </w:t>
      </w:r>
      <w:r w:rsidRPr="00CD31C0">
        <w:rPr>
          <w:rFonts w:ascii="Garamond" w:hAnsi="Garamond" w:cs="Times New Roman"/>
          <w:sz w:val="28"/>
          <w:szCs w:val="28"/>
        </w:rPr>
        <w:t xml:space="preserve">Programu </w:t>
      </w:r>
      <w:r w:rsidR="005607F5" w:rsidRPr="00CD31C0">
        <w:rPr>
          <w:rFonts w:ascii="Garamond" w:hAnsi="Garamond" w:cs="Times New Roman"/>
          <w:sz w:val="28"/>
          <w:szCs w:val="28"/>
        </w:rPr>
        <w:t>P</w:t>
      </w:r>
      <w:r w:rsidRPr="00CD31C0">
        <w:rPr>
          <w:rFonts w:ascii="Garamond" w:hAnsi="Garamond" w:cs="Times New Roman"/>
          <w:sz w:val="28"/>
          <w:szCs w:val="28"/>
        </w:rPr>
        <w:t xml:space="preserve">rofilaktyki i </w:t>
      </w:r>
      <w:r w:rsidR="005607F5" w:rsidRPr="00CD31C0">
        <w:rPr>
          <w:rFonts w:ascii="Garamond" w:hAnsi="Garamond" w:cs="Times New Roman"/>
          <w:sz w:val="28"/>
          <w:szCs w:val="28"/>
        </w:rPr>
        <w:t>R</w:t>
      </w:r>
      <w:r w:rsidRPr="00CD31C0">
        <w:rPr>
          <w:rFonts w:ascii="Garamond" w:hAnsi="Garamond" w:cs="Times New Roman"/>
          <w:sz w:val="28"/>
          <w:szCs w:val="28"/>
        </w:rPr>
        <w:t xml:space="preserve">ozwiązywania </w:t>
      </w:r>
      <w:r w:rsidR="005607F5" w:rsidRPr="00CD31C0">
        <w:rPr>
          <w:rFonts w:ascii="Garamond" w:hAnsi="Garamond" w:cs="Times New Roman"/>
          <w:sz w:val="28"/>
          <w:szCs w:val="28"/>
        </w:rPr>
        <w:t>P</w:t>
      </w:r>
      <w:r w:rsidRPr="00CD31C0">
        <w:rPr>
          <w:rFonts w:ascii="Garamond" w:hAnsi="Garamond" w:cs="Times New Roman"/>
          <w:sz w:val="28"/>
          <w:szCs w:val="28"/>
        </w:rPr>
        <w:t xml:space="preserve">roblemów </w:t>
      </w:r>
      <w:r w:rsidR="005607F5" w:rsidRPr="00CD31C0">
        <w:rPr>
          <w:rFonts w:ascii="Garamond" w:hAnsi="Garamond" w:cs="Times New Roman"/>
          <w:sz w:val="28"/>
          <w:szCs w:val="28"/>
        </w:rPr>
        <w:t>A</w:t>
      </w:r>
      <w:r w:rsidRPr="00CD31C0">
        <w:rPr>
          <w:rFonts w:ascii="Garamond" w:hAnsi="Garamond" w:cs="Times New Roman"/>
          <w:sz w:val="28"/>
          <w:szCs w:val="28"/>
        </w:rPr>
        <w:t xml:space="preserve">lkoholowych oraz </w:t>
      </w:r>
      <w:r w:rsidR="0049201A" w:rsidRPr="00CD31C0">
        <w:rPr>
          <w:rFonts w:ascii="Garamond" w:hAnsi="Garamond" w:cs="Times New Roman"/>
          <w:sz w:val="28"/>
          <w:szCs w:val="28"/>
        </w:rPr>
        <w:t>P</w:t>
      </w:r>
      <w:r w:rsidRPr="00CD31C0">
        <w:rPr>
          <w:rFonts w:ascii="Garamond" w:hAnsi="Garamond" w:cs="Times New Roman"/>
          <w:sz w:val="28"/>
          <w:szCs w:val="28"/>
        </w:rPr>
        <w:t xml:space="preserve">rzeciwdziałania </w:t>
      </w:r>
      <w:r w:rsidR="0049201A" w:rsidRPr="00CD31C0">
        <w:rPr>
          <w:rFonts w:ascii="Garamond" w:hAnsi="Garamond" w:cs="Times New Roman"/>
          <w:sz w:val="28"/>
          <w:szCs w:val="28"/>
        </w:rPr>
        <w:t>N</w:t>
      </w:r>
      <w:r w:rsidRPr="00CD31C0">
        <w:rPr>
          <w:rFonts w:ascii="Garamond" w:hAnsi="Garamond" w:cs="Times New Roman"/>
          <w:sz w:val="28"/>
          <w:szCs w:val="28"/>
        </w:rPr>
        <w:t>arko</w:t>
      </w:r>
      <w:r w:rsidR="00352798" w:rsidRPr="00CD31C0">
        <w:rPr>
          <w:rFonts w:ascii="Garamond" w:hAnsi="Garamond" w:cs="Times New Roman"/>
          <w:sz w:val="28"/>
          <w:szCs w:val="28"/>
        </w:rPr>
        <w:t>manii na rok 20</w:t>
      </w:r>
      <w:r w:rsidR="0049201A" w:rsidRPr="00CD31C0">
        <w:rPr>
          <w:rFonts w:ascii="Garamond" w:hAnsi="Garamond" w:cs="Times New Roman"/>
          <w:sz w:val="28"/>
          <w:szCs w:val="28"/>
        </w:rPr>
        <w:t>21</w:t>
      </w:r>
      <w:r w:rsidR="00352798" w:rsidRPr="00CD31C0">
        <w:rPr>
          <w:rFonts w:ascii="Garamond" w:hAnsi="Garamond" w:cs="Times New Roman"/>
          <w:sz w:val="28"/>
          <w:szCs w:val="28"/>
        </w:rPr>
        <w:t>,</w:t>
      </w:r>
    </w:p>
    <w:p w:rsidR="0049201A" w:rsidRDefault="0049201A" w:rsidP="0049201A">
      <w:pPr>
        <w:jc w:val="both"/>
        <w:rPr>
          <w:rFonts w:ascii="Garamond" w:hAnsi="Garamond" w:cs="Times New Roman"/>
          <w:sz w:val="28"/>
          <w:szCs w:val="28"/>
        </w:rPr>
      </w:pPr>
      <w:r w:rsidRPr="00070B42">
        <w:rPr>
          <w:rFonts w:ascii="Garamond" w:hAnsi="Garamond" w:cs="Times New Roman"/>
          <w:sz w:val="28"/>
          <w:szCs w:val="28"/>
        </w:rPr>
        <w:t xml:space="preserve">- wyrażenia opinii dotyczącej projektu </w:t>
      </w:r>
      <w:r>
        <w:rPr>
          <w:rFonts w:ascii="Garamond" w:hAnsi="Garamond" w:cs="Times New Roman"/>
          <w:sz w:val="28"/>
          <w:szCs w:val="28"/>
        </w:rPr>
        <w:t>„</w:t>
      </w:r>
      <w:r w:rsidRPr="00070B42">
        <w:rPr>
          <w:rFonts w:ascii="Garamond" w:hAnsi="Garamond" w:cs="Times New Roman"/>
          <w:sz w:val="28"/>
          <w:szCs w:val="28"/>
        </w:rPr>
        <w:t>Programu współpracy Gminy Miasto Świnoujście z organizacjami pozarządowymi oraz podmiotami wymienionymi w</w:t>
      </w:r>
      <w:r w:rsidR="009D7978">
        <w:rPr>
          <w:rFonts w:ascii="Garamond" w:hAnsi="Garamond" w:cs="Times New Roman"/>
          <w:sz w:val="28"/>
          <w:szCs w:val="28"/>
        </w:rPr>
        <w:t> </w:t>
      </w:r>
      <w:r w:rsidRPr="00070B42">
        <w:rPr>
          <w:rFonts w:ascii="Garamond" w:hAnsi="Garamond" w:cs="Times New Roman"/>
          <w:sz w:val="28"/>
          <w:szCs w:val="28"/>
        </w:rPr>
        <w:t>art.</w:t>
      </w:r>
      <w:r>
        <w:rPr>
          <w:rFonts w:ascii="Garamond" w:hAnsi="Garamond" w:cs="Times New Roman"/>
          <w:sz w:val="28"/>
          <w:szCs w:val="28"/>
        </w:rPr>
        <w:t> </w:t>
      </w:r>
      <w:r w:rsidRPr="00070B42">
        <w:rPr>
          <w:rFonts w:ascii="Garamond" w:hAnsi="Garamond" w:cs="Times New Roman"/>
          <w:sz w:val="28"/>
          <w:szCs w:val="28"/>
        </w:rPr>
        <w:t>3 ust. 3 ustawy o działalności pożytku publicznego i o wolontariacie na rok 202</w:t>
      </w:r>
      <w:r>
        <w:rPr>
          <w:rFonts w:ascii="Garamond" w:hAnsi="Garamond" w:cs="Times New Roman"/>
          <w:sz w:val="28"/>
          <w:szCs w:val="28"/>
        </w:rPr>
        <w:t>2”</w:t>
      </w:r>
      <w:r w:rsidRPr="00070B42">
        <w:rPr>
          <w:rFonts w:ascii="Garamond" w:hAnsi="Garamond" w:cs="Times New Roman"/>
          <w:sz w:val="28"/>
          <w:szCs w:val="28"/>
        </w:rPr>
        <w:t>,</w:t>
      </w:r>
    </w:p>
    <w:p w:rsidR="00CD31C0" w:rsidRDefault="00CD31C0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„Gminnego Programu Wspierani rodziny na</w:t>
      </w:r>
      <w:r w:rsidR="009D7978"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</w:rPr>
        <w:t>lata 2022-2024”,</w:t>
      </w:r>
    </w:p>
    <w:p w:rsidR="00CD31C0" w:rsidRDefault="00CD31C0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</w:t>
      </w:r>
      <w:r w:rsidRPr="00CD31C0">
        <w:rPr>
          <w:rFonts w:ascii="Garamond" w:hAnsi="Garamond" w:cs="Times New Roman"/>
          <w:sz w:val="28"/>
          <w:szCs w:val="28"/>
        </w:rPr>
        <w:t xml:space="preserve">wyrażenia opinii dotyczącej projektu </w:t>
      </w:r>
      <w:r>
        <w:rPr>
          <w:rFonts w:ascii="Garamond" w:hAnsi="Garamond" w:cs="Times New Roman"/>
          <w:sz w:val="28"/>
          <w:szCs w:val="28"/>
        </w:rPr>
        <w:t xml:space="preserve">„Gminnego </w:t>
      </w:r>
      <w:r w:rsidRPr="00CD31C0">
        <w:rPr>
          <w:rFonts w:ascii="Garamond" w:hAnsi="Garamond" w:cs="Times New Roman"/>
          <w:sz w:val="28"/>
          <w:szCs w:val="28"/>
        </w:rPr>
        <w:t>Programu Profilaktyki i</w:t>
      </w:r>
      <w:r w:rsidR="009D7978">
        <w:rPr>
          <w:rFonts w:ascii="Garamond" w:hAnsi="Garamond" w:cs="Times New Roman"/>
          <w:sz w:val="28"/>
          <w:szCs w:val="28"/>
        </w:rPr>
        <w:t> </w:t>
      </w:r>
      <w:r w:rsidRPr="00CD31C0">
        <w:rPr>
          <w:rFonts w:ascii="Garamond" w:hAnsi="Garamond" w:cs="Times New Roman"/>
          <w:sz w:val="28"/>
          <w:szCs w:val="28"/>
        </w:rPr>
        <w:t xml:space="preserve">Rozwiązywania Problemów Alkoholowych oraz Przeciwdziałania Narkomanii </w:t>
      </w:r>
      <w:r>
        <w:rPr>
          <w:rFonts w:ascii="Garamond" w:hAnsi="Garamond" w:cs="Times New Roman"/>
          <w:sz w:val="28"/>
          <w:szCs w:val="28"/>
        </w:rPr>
        <w:t>w</w:t>
      </w:r>
      <w:r w:rsidR="009D7978"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</w:rPr>
        <w:t xml:space="preserve">Świnoujściu </w:t>
      </w:r>
      <w:r w:rsidRPr="00CD31C0">
        <w:rPr>
          <w:rFonts w:ascii="Garamond" w:hAnsi="Garamond" w:cs="Times New Roman"/>
          <w:sz w:val="28"/>
          <w:szCs w:val="28"/>
        </w:rPr>
        <w:t>na rok 202</w:t>
      </w:r>
      <w:r>
        <w:rPr>
          <w:rFonts w:ascii="Garamond" w:hAnsi="Garamond" w:cs="Times New Roman"/>
          <w:sz w:val="28"/>
          <w:szCs w:val="28"/>
        </w:rPr>
        <w:t>2”</w:t>
      </w:r>
      <w:r w:rsidRPr="00CD31C0">
        <w:rPr>
          <w:rFonts w:ascii="Garamond" w:hAnsi="Garamond" w:cs="Times New Roman"/>
          <w:sz w:val="28"/>
          <w:szCs w:val="28"/>
        </w:rPr>
        <w:t>,</w:t>
      </w:r>
    </w:p>
    <w:p w:rsidR="00CD31C0" w:rsidRDefault="00437F48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„Programu Przeciwdziałania Przemocy w</w:t>
      </w:r>
      <w:r w:rsidR="009D7978"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</w:rPr>
        <w:t>rodzinie oraz Ochrony Ofiar Przemocy w Rodzinie w Gminie Miasto Świnoujście na lata 2022-2027”,</w:t>
      </w:r>
    </w:p>
    <w:p w:rsidR="00437F48" w:rsidRDefault="00437F48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„Sprawozdania z realizacjo programu współpracy Gminy Miasto Świnoujście z organizacjami pozarządowymi oraz podmiotami wymienionymi w art. 3 ust. 3 ustawy o działalności pożytku publicznego i o wolontariacie za rok 2021”,</w:t>
      </w:r>
    </w:p>
    <w:p w:rsidR="00437F48" w:rsidRDefault="00437F48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uchwały Rady Miasta Świnoujście zmieniającej uchwałę w sprawie powołania Młodzieżowej Rady Miasta Świnoujście i nadania jej statutu,</w:t>
      </w:r>
    </w:p>
    <w:p w:rsidR="00437F48" w:rsidRDefault="00437F48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„Programu współpracy Gminy Miasto Świnoujście z organizacjami pozarządowymi oraz podmiotami wymienionymi w art. 3 ust. 3 ustawy o działalności pożytku publicznego i o wolontariacie na rok 2023”,</w:t>
      </w:r>
    </w:p>
    <w:p w:rsidR="00437F48" w:rsidRDefault="00437F48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uchwały Rady Miasta Świnoujście o zmianie uchwały w sprawie Programu Profilaktyki i Rozwiązywania Problemów Alkoholowych oraz Przeciwdziałania Narkomanii na rok 2022,</w:t>
      </w:r>
    </w:p>
    <w:p w:rsidR="00437F48" w:rsidRDefault="004F3687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- wyrażenia opinii dotyczącej projektu uchwały Rady Miasto Świnoujście w sprawie Programu Profilaktyki i Rozwiązywania Problemów Alkoholowych oraz Przeciwdziałania Narkomanii w Gminie Miasto Świnoujście na lata 2023-2026,</w:t>
      </w:r>
    </w:p>
    <w:p w:rsidR="004F3687" w:rsidRPr="00CD31C0" w:rsidRDefault="004F3687" w:rsidP="00CD31C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- wyrażenia opinii dotyczącej projektu uchwały Rady Miasta Świnoujście w sprawie Programu opieki nad zwierzętami bezdomnymi oraz zapobiegania bezdomności zwierząt na terenie Gminy Miasto Świnoujście w 2023 r. </w:t>
      </w:r>
    </w:p>
    <w:p w:rsidR="00CD31C0" w:rsidRDefault="00CD31C0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Przewodniczący </w:t>
      </w: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Gminnej Rady Działalności Pożytku Publicznego w Świnoujściu</w:t>
      </w: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 </w:t>
      </w:r>
      <w:r>
        <w:rPr>
          <w:rFonts w:ascii="Garamond" w:hAnsi="Garamond" w:cs="Times New Roman"/>
          <w:sz w:val="28"/>
          <w:szCs w:val="28"/>
        </w:rPr>
        <w:tab/>
        <w:t xml:space="preserve">  Łukasz Sikora</w:t>
      </w: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9D7978" w:rsidRDefault="009D7978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10623A" w:rsidRDefault="0010623A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Sporządziła:</w:t>
      </w:r>
    </w:p>
    <w:p w:rsidR="0010623A" w:rsidRDefault="0010623A" w:rsidP="0049201A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Joanna Ingielewicz</w:t>
      </w:r>
      <w:bookmarkStart w:id="0" w:name="_GoBack"/>
      <w:bookmarkEnd w:id="0"/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p w:rsidR="00246CE3" w:rsidRDefault="00246CE3" w:rsidP="0049201A">
      <w:pPr>
        <w:jc w:val="both"/>
        <w:rPr>
          <w:rFonts w:ascii="Garamond" w:hAnsi="Garamond" w:cs="Times New Roman"/>
          <w:sz w:val="28"/>
          <w:szCs w:val="28"/>
        </w:rPr>
      </w:pPr>
    </w:p>
    <w:sectPr w:rsidR="0024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3186"/>
    <w:multiLevelType w:val="hybridMultilevel"/>
    <w:tmpl w:val="A9468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486E"/>
    <w:multiLevelType w:val="multilevel"/>
    <w:tmpl w:val="B83E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7"/>
    <w:rsid w:val="000755BC"/>
    <w:rsid w:val="000D31A7"/>
    <w:rsid w:val="0010623A"/>
    <w:rsid w:val="00246CE3"/>
    <w:rsid w:val="00352798"/>
    <w:rsid w:val="003C1854"/>
    <w:rsid w:val="003D18A9"/>
    <w:rsid w:val="00437F48"/>
    <w:rsid w:val="00476487"/>
    <w:rsid w:val="0049201A"/>
    <w:rsid w:val="004D4D0C"/>
    <w:rsid w:val="004F3687"/>
    <w:rsid w:val="00517FDF"/>
    <w:rsid w:val="00521CE9"/>
    <w:rsid w:val="005607F5"/>
    <w:rsid w:val="005D040F"/>
    <w:rsid w:val="0067799D"/>
    <w:rsid w:val="006B4C6B"/>
    <w:rsid w:val="008675B7"/>
    <w:rsid w:val="008E01C7"/>
    <w:rsid w:val="009500D8"/>
    <w:rsid w:val="00980D2B"/>
    <w:rsid w:val="009D7978"/>
    <w:rsid w:val="009F2EBA"/>
    <w:rsid w:val="00A32389"/>
    <w:rsid w:val="00A77BC4"/>
    <w:rsid w:val="00B73E5E"/>
    <w:rsid w:val="00B82359"/>
    <w:rsid w:val="00CD31C0"/>
    <w:rsid w:val="00DA61D9"/>
    <w:rsid w:val="00E87539"/>
    <w:rsid w:val="00EA709A"/>
    <w:rsid w:val="00EC211D"/>
    <w:rsid w:val="00F43748"/>
    <w:rsid w:val="00F47EC7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0FF3"/>
  <w15:chartTrackingRefBased/>
  <w15:docId w15:val="{77C7DF87-EC50-4C84-B32D-ABCA018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C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5</cp:revision>
  <cp:lastPrinted>2020-03-16T12:26:00Z</cp:lastPrinted>
  <dcterms:created xsi:type="dcterms:W3CDTF">2023-06-20T12:05:00Z</dcterms:created>
  <dcterms:modified xsi:type="dcterms:W3CDTF">2023-06-22T12:31:00Z</dcterms:modified>
</cp:coreProperties>
</file>