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8E" w:rsidRDefault="003E588E" w:rsidP="003E588E">
      <w:pPr>
        <w:widowControl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>
        <w:rPr>
          <w:rFonts w:eastAsia="Times New Roman" w:cs="Times New Roman"/>
          <w:color w:val="000000"/>
          <w:kern w:val="0"/>
          <w:sz w:val="20"/>
          <w:szCs w:val="20"/>
          <w:lang w:bidi="ar-SA"/>
        </w:rPr>
        <w:t xml:space="preserve">               </w:t>
      </w:r>
      <w:r w:rsidRPr="0042455E">
        <w:rPr>
          <w:rFonts w:eastAsia="Times New Roman" w:cs="Times New Roman"/>
          <w:color w:val="000000"/>
          <w:kern w:val="0"/>
          <w:sz w:val="20"/>
          <w:szCs w:val="20"/>
          <w:lang w:bidi="ar-SA"/>
        </w:rPr>
        <w:t xml:space="preserve">Załącznik </w:t>
      </w:r>
      <w:r w:rsidRPr="0042455E">
        <w:rPr>
          <w:rFonts w:eastAsia="Times New Roman" w:cs="Times New Roman"/>
          <w:kern w:val="0"/>
          <w:sz w:val="20"/>
          <w:szCs w:val="20"/>
          <w:lang w:bidi="ar-SA"/>
        </w:rPr>
        <w:t>do</w:t>
      </w:r>
      <w:r>
        <w:rPr>
          <w:rFonts w:eastAsia="Times New Roman" w:cs="Times New Roman"/>
          <w:kern w:val="0"/>
          <w:sz w:val="20"/>
          <w:szCs w:val="20"/>
          <w:lang w:bidi="ar-SA"/>
        </w:rPr>
        <w:t xml:space="preserve"> </w:t>
      </w:r>
      <w:r w:rsidRPr="0042455E">
        <w:rPr>
          <w:rFonts w:eastAsia="Times New Roman" w:cs="Times New Roman"/>
          <w:kern w:val="0"/>
          <w:sz w:val="20"/>
          <w:szCs w:val="20"/>
          <w:lang w:bidi="ar-SA"/>
        </w:rPr>
        <w:t>Zarządzenia Nr</w:t>
      </w:r>
      <w:r>
        <w:rPr>
          <w:rFonts w:eastAsia="Times New Roman" w:cs="Times New Roman"/>
          <w:kern w:val="0"/>
          <w:sz w:val="20"/>
          <w:szCs w:val="20"/>
          <w:lang w:bidi="ar-SA"/>
        </w:rPr>
        <w:t xml:space="preserve"> 387/2023</w:t>
      </w:r>
      <w:r w:rsidRPr="0042455E">
        <w:rPr>
          <w:rFonts w:eastAsia="Times New Roman" w:cs="Times New Roman"/>
          <w:kern w:val="0"/>
          <w:sz w:val="20"/>
          <w:szCs w:val="20"/>
          <w:lang w:bidi="ar-SA"/>
        </w:rPr>
        <w:t xml:space="preserve"> </w:t>
      </w:r>
    </w:p>
    <w:p w:rsidR="003E588E" w:rsidRDefault="003E588E" w:rsidP="003E588E">
      <w:pPr>
        <w:widowControl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sz w:val="20"/>
          <w:szCs w:val="20"/>
          <w:lang w:bidi="ar-SA"/>
        </w:rPr>
      </w:pPr>
      <w:r w:rsidRPr="0042455E">
        <w:rPr>
          <w:rFonts w:eastAsia="Times New Roman" w:cs="Times New Roman"/>
          <w:kern w:val="0"/>
          <w:sz w:val="20"/>
          <w:szCs w:val="20"/>
          <w:lang w:bidi="ar-SA"/>
        </w:rPr>
        <w:t xml:space="preserve">Prezydenta Miasta Świnoujście </w:t>
      </w:r>
    </w:p>
    <w:p w:rsidR="003E588E" w:rsidRPr="0042455E" w:rsidRDefault="003E588E" w:rsidP="003E588E">
      <w:pPr>
        <w:widowControl/>
        <w:suppressAutoHyphens w:val="0"/>
        <w:autoSpaceDE w:val="0"/>
        <w:adjustRightInd w:val="0"/>
        <w:jc w:val="right"/>
        <w:textAlignment w:val="auto"/>
        <w:rPr>
          <w:rStyle w:val="FontStyle27"/>
          <w:rFonts w:eastAsia="Times New Roman" w:cs="Times New Roman"/>
          <w:b w:val="0"/>
          <w:kern w:val="0"/>
          <w:szCs w:val="20"/>
          <w:lang w:bidi="ar-SA"/>
        </w:rPr>
      </w:pPr>
      <w:r w:rsidRPr="0042455E">
        <w:rPr>
          <w:rFonts w:eastAsia="Times New Roman" w:cs="Times New Roman"/>
          <w:kern w:val="0"/>
          <w:sz w:val="20"/>
          <w:szCs w:val="20"/>
          <w:lang w:bidi="ar-SA"/>
        </w:rPr>
        <w:t xml:space="preserve">z dnia </w:t>
      </w:r>
      <w:r>
        <w:rPr>
          <w:rFonts w:eastAsia="Times New Roman" w:cs="Times New Roman"/>
          <w:kern w:val="0"/>
          <w:sz w:val="20"/>
          <w:szCs w:val="20"/>
          <w:lang w:bidi="ar-SA"/>
        </w:rPr>
        <w:t>3 lipca 2023 r.</w:t>
      </w:r>
    </w:p>
    <w:p w:rsidR="003E588E" w:rsidRDefault="003E588E" w:rsidP="003E588E">
      <w:pPr>
        <w:autoSpaceDE w:val="0"/>
        <w:adjustRightInd w:val="0"/>
        <w:spacing w:line="276" w:lineRule="auto"/>
        <w:rPr>
          <w:rFonts w:cs="Times New Roman"/>
          <w:b/>
        </w:rPr>
      </w:pPr>
    </w:p>
    <w:p w:rsidR="003E588E" w:rsidRPr="00EF43EC" w:rsidRDefault="003E588E" w:rsidP="003E588E">
      <w:pPr>
        <w:autoSpaceDE w:val="0"/>
        <w:adjustRightInd w:val="0"/>
        <w:spacing w:line="276" w:lineRule="auto"/>
        <w:rPr>
          <w:rFonts w:cs="Times New Roman"/>
          <w:b/>
        </w:rPr>
      </w:pPr>
      <w:bookmarkStart w:id="0" w:name="_GoBack"/>
      <w:bookmarkEnd w:id="0"/>
    </w:p>
    <w:p w:rsidR="003E588E" w:rsidRPr="00BC3A96" w:rsidRDefault="003E588E" w:rsidP="003E588E">
      <w:pPr>
        <w:autoSpaceDE w:val="0"/>
        <w:adjustRightInd w:val="0"/>
        <w:spacing w:line="276" w:lineRule="auto"/>
        <w:jc w:val="center"/>
        <w:rPr>
          <w:rFonts w:cs="Times New Roman"/>
          <w:bCs/>
        </w:rPr>
      </w:pPr>
      <w:bookmarkStart w:id="1" w:name="_Hlk135651887"/>
      <w:r w:rsidRPr="00BC3A96">
        <w:rPr>
          <w:rStyle w:val="FontStyle27"/>
          <w:rFonts w:cs="Times New Roman"/>
          <w:bCs/>
          <w:sz w:val="24"/>
        </w:rPr>
        <w:t>Regulamin przewozu osób i bagażu środkami lokalnego transportu zbiorowego organizowanego przez Gminę Miasto Świnoujście</w:t>
      </w:r>
    </w:p>
    <w:bookmarkEnd w:id="1"/>
    <w:p w:rsidR="003E588E" w:rsidRPr="00BC3A96" w:rsidRDefault="003E588E" w:rsidP="003E588E">
      <w:pPr>
        <w:autoSpaceDE w:val="0"/>
        <w:adjustRightInd w:val="0"/>
        <w:spacing w:line="276" w:lineRule="auto"/>
        <w:rPr>
          <w:rFonts w:cs="Times New Roman"/>
          <w:b/>
        </w:rPr>
      </w:pPr>
    </w:p>
    <w:p w:rsidR="003E588E" w:rsidRPr="00BC3A96" w:rsidRDefault="003E588E" w:rsidP="003E588E">
      <w:pPr>
        <w:autoSpaceDE w:val="0"/>
        <w:adjustRightInd w:val="0"/>
        <w:spacing w:line="276" w:lineRule="auto"/>
        <w:jc w:val="center"/>
        <w:rPr>
          <w:rFonts w:cs="Times New Roman"/>
          <w:b/>
        </w:rPr>
      </w:pPr>
      <w:r w:rsidRPr="00BC3A96">
        <w:rPr>
          <w:rFonts w:cs="Times New Roman"/>
          <w:b/>
        </w:rPr>
        <w:t>Rozdział 1</w:t>
      </w:r>
    </w:p>
    <w:p w:rsidR="003E588E" w:rsidRPr="00BC3A96" w:rsidRDefault="003E588E" w:rsidP="003E588E">
      <w:pPr>
        <w:autoSpaceDE w:val="0"/>
        <w:adjustRightInd w:val="0"/>
        <w:spacing w:line="276" w:lineRule="auto"/>
        <w:jc w:val="center"/>
        <w:rPr>
          <w:rFonts w:cs="Times New Roman"/>
          <w:b/>
        </w:rPr>
      </w:pPr>
      <w:r w:rsidRPr="00BC3A96">
        <w:rPr>
          <w:rFonts w:cs="Times New Roman"/>
          <w:b/>
        </w:rPr>
        <w:t>PODSTAWA PRAWNA, PRZEDMIOT ORAZ ZAKRES STOSOWANIA REGULAMINU</w:t>
      </w:r>
    </w:p>
    <w:p w:rsidR="003E588E" w:rsidRPr="00BC3A96" w:rsidRDefault="003E588E" w:rsidP="003E588E">
      <w:pPr>
        <w:autoSpaceDE w:val="0"/>
        <w:adjustRightInd w:val="0"/>
        <w:spacing w:line="276" w:lineRule="auto"/>
        <w:jc w:val="center"/>
        <w:rPr>
          <w:rFonts w:cs="Times New Roman"/>
          <w:b/>
        </w:rPr>
      </w:pPr>
    </w:p>
    <w:p w:rsidR="003E588E" w:rsidRPr="00BC3A96" w:rsidRDefault="003E588E" w:rsidP="003E588E">
      <w:pPr>
        <w:spacing w:line="276" w:lineRule="auto"/>
        <w:jc w:val="center"/>
        <w:rPr>
          <w:rFonts w:cs="Times New Roman"/>
          <w:b/>
          <w:lang w:eastAsia="ar-SA"/>
        </w:rPr>
      </w:pPr>
      <w:r w:rsidRPr="00BC3A96">
        <w:rPr>
          <w:rFonts w:cs="Times New Roman"/>
          <w:b/>
          <w:lang w:eastAsia="ar-SA"/>
        </w:rPr>
        <w:t>§1</w:t>
      </w:r>
    </w:p>
    <w:p w:rsidR="003E588E" w:rsidRPr="00BC3A96" w:rsidRDefault="003E588E" w:rsidP="003E588E">
      <w:pPr>
        <w:pStyle w:val="Akapitzlist"/>
        <w:numPr>
          <w:ilvl w:val="3"/>
          <w:numId w:val="9"/>
        </w:numPr>
        <w:spacing w:line="276" w:lineRule="auto"/>
        <w:ind w:left="709" w:hanging="425"/>
        <w:jc w:val="both"/>
        <w:rPr>
          <w:rFonts w:cs="Times New Roman"/>
          <w:bCs/>
          <w:szCs w:val="24"/>
          <w:lang w:eastAsia="ar-SA"/>
        </w:rPr>
      </w:pPr>
      <w:r w:rsidRPr="00BC3A96">
        <w:rPr>
          <w:rFonts w:cs="Times New Roman"/>
          <w:bCs/>
          <w:szCs w:val="24"/>
          <w:lang w:eastAsia="ar-SA"/>
        </w:rPr>
        <w:t xml:space="preserve">Regulamin określa warunki obsługi podróżnych, odprawy oraz przewozu osób i bagażu, wykonywane autobusami w gminnych przewozach pasażerskich o charakterze użyteczności publicznej na obszarze </w:t>
      </w:r>
      <w:r w:rsidRPr="00BC3A96">
        <w:rPr>
          <w:rFonts w:cs="Times New Roman"/>
          <w:szCs w:val="24"/>
          <w:lang w:eastAsia="ar-SA"/>
        </w:rPr>
        <w:t>Gminy Miasto Świnoujście oraz Gminy Międzyzdroje w zakresie linii nr 10 przez Operatora, który zawarł Umowę z Gminą Miasto Świnoujście zwaną dalej „Organizatorem” na wykonywanie tych przewozów.</w:t>
      </w:r>
    </w:p>
    <w:p w:rsidR="003E588E" w:rsidRPr="00BC3A96" w:rsidRDefault="003E588E" w:rsidP="003E588E">
      <w:pPr>
        <w:pStyle w:val="Akapitzlist"/>
        <w:numPr>
          <w:ilvl w:val="3"/>
          <w:numId w:val="9"/>
        </w:numPr>
        <w:spacing w:line="276" w:lineRule="auto"/>
        <w:ind w:left="709" w:hanging="425"/>
        <w:jc w:val="both"/>
        <w:rPr>
          <w:rFonts w:cs="Times New Roman"/>
          <w:bCs/>
          <w:szCs w:val="24"/>
          <w:lang w:eastAsia="ar-SA"/>
        </w:rPr>
      </w:pPr>
      <w:r w:rsidRPr="00BC3A96">
        <w:rPr>
          <w:rFonts w:cs="Times New Roman"/>
          <w:szCs w:val="24"/>
        </w:rPr>
        <w:t>Podróżni, Operator, kierujący pojazdami, dyspozytorzy i kontrolerzy biletów zobowiązani są do przestrzegania postanowień niniejszego Regulaminu.</w:t>
      </w:r>
    </w:p>
    <w:p w:rsidR="003E588E" w:rsidRPr="00BC3A96" w:rsidRDefault="003E588E" w:rsidP="003E588E">
      <w:pPr>
        <w:pStyle w:val="Akapitzlist"/>
        <w:spacing w:line="276" w:lineRule="auto"/>
        <w:ind w:left="709"/>
        <w:jc w:val="both"/>
        <w:rPr>
          <w:rFonts w:cs="Times New Roman"/>
          <w:bCs/>
          <w:szCs w:val="24"/>
          <w:lang w:eastAsia="ar-SA"/>
        </w:rPr>
      </w:pPr>
    </w:p>
    <w:p w:rsidR="003E588E" w:rsidRPr="00BC3A96" w:rsidRDefault="003E588E" w:rsidP="003E588E">
      <w:pPr>
        <w:spacing w:line="276" w:lineRule="auto"/>
        <w:jc w:val="center"/>
        <w:rPr>
          <w:rFonts w:cs="Times New Roman"/>
          <w:b/>
          <w:lang w:eastAsia="ar-SA"/>
        </w:rPr>
      </w:pPr>
      <w:r w:rsidRPr="00BC3A96">
        <w:rPr>
          <w:rFonts w:cs="Times New Roman"/>
          <w:b/>
          <w:lang w:eastAsia="ar-SA"/>
        </w:rPr>
        <w:t>§2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14"/>
        </w:numPr>
        <w:spacing w:line="276" w:lineRule="auto"/>
        <w:ind w:hanging="436"/>
        <w:jc w:val="both"/>
        <w:textAlignment w:val="auto"/>
        <w:rPr>
          <w:rFonts w:cs="Times New Roman"/>
          <w:szCs w:val="24"/>
          <w:lang w:eastAsia="ar-SA"/>
        </w:rPr>
      </w:pPr>
      <w:r w:rsidRPr="00BC3A96">
        <w:rPr>
          <w:rFonts w:cs="Times New Roman"/>
          <w:szCs w:val="24"/>
          <w:lang w:eastAsia="ar-SA"/>
        </w:rPr>
        <w:t>Użyte w niniejszym regulaminie pojęcia oznaczają: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10"/>
        </w:numPr>
        <w:tabs>
          <w:tab w:val="left" w:pos="1134"/>
          <w:tab w:val="left" w:pos="2127"/>
        </w:tabs>
        <w:spacing w:line="276" w:lineRule="auto"/>
        <w:ind w:hanging="11"/>
        <w:jc w:val="both"/>
        <w:textAlignment w:val="auto"/>
        <w:rPr>
          <w:rFonts w:cs="Times New Roman"/>
          <w:szCs w:val="24"/>
          <w:lang w:eastAsia="ar-SA"/>
        </w:rPr>
      </w:pPr>
      <w:r w:rsidRPr="00BC3A96">
        <w:rPr>
          <w:rFonts w:cs="Times New Roman"/>
          <w:b/>
          <w:szCs w:val="24"/>
          <w:lang w:eastAsia="ar-SA"/>
        </w:rPr>
        <w:t xml:space="preserve">Organizator </w:t>
      </w:r>
      <w:r w:rsidRPr="00BC3A96">
        <w:rPr>
          <w:rFonts w:cs="Times New Roman"/>
          <w:szCs w:val="24"/>
          <w:lang w:eastAsia="ar-SA"/>
        </w:rPr>
        <w:t>–  Gmina Miasto Świnoujście - Prezydent Miasta Świnoujście;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10"/>
        </w:numPr>
        <w:tabs>
          <w:tab w:val="left" w:pos="1134"/>
          <w:tab w:val="left" w:pos="2127"/>
        </w:tabs>
        <w:spacing w:line="276" w:lineRule="auto"/>
        <w:ind w:left="1134" w:hanging="425"/>
        <w:jc w:val="both"/>
        <w:textAlignment w:val="auto"/>
        <w:rPr>
          <w:rFonts w:cs="Times New Roman"/>
          <w:szCs w:val="24"/>
          <w:lang w:eastAsia="ar-SA"/>
        </w:rPr>
      </w:pPr>
      <w:r w:rsidRPr="00BC3A96">
        <w:rPr>
          <w:rFonts w:cs="Times New Roman"/>
          <w:b/>
          <w:szCs w:val="24"/>
          <w:lang w:eastAsia="ar-SA"/>
        </w:rPr>
        <w:t xml:space="preserve">Operator </w:t>
      </w:r>
      <w:r w:rsidRPr="00BC3A96">
        <w:rPr>
          <w:rFonts w:cs="Times New Roman"/>
          <w:szCs w:val="24"/>
          <w:lang w:eastAsia="ar-SA"/>
        </w:rPr>
        <w:t>– przedsiębiorca uprawniony do prowadzenia działalności gospodarczej w zakresie przewozu osób, który zawarł z Organizatorem publicznego transportu zbiorowego umowę w zakresie publicznego transportu zbiorowego na linii komunikacyjnej określonej w umowie;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10"/>
        </w:numPr>
        <w:tabs>
          <w:tab w:val="left" w:pos="1134"/>
          <w:tab w:val="left" w:pos="2127"/>
        </w:tabs>
        <w:spacing w:line="276" w:lineRule="auto"/>
        <w:ind w:left="1134" w:hanging="425"/>
        <w:jc w:val="both"/>
        <w:textAlignment w:val="auto"/>
        <w:rPr>
          <w:rFonts w:cs="Times New Roman"/>
          <w:szCs w:val="24"/>
          <w:lang w:eastAsia="ar-SA"/>
        </w:rPr>
      </w:pPr>
      <w:r w:rsidRPr="00BC3A96">
        <w:rPr>
          <w:rFonts w:cs="Times New Roman"/>
          <w:b/>
          <w:szCs w:val="24"/>
          <w:lang w:eastAsia="ar-SA"/>
        </w:rPr>
        <w:t xml:space="preserve">Pasażer/Podróżny </w:t>
      </w:r>
      <w:r w:rsidRPr="00BC3A96">
        <w:rPr>
          <w:rFonts w:cs="Times New Roman"/>
          <w:szCs w:val="24"/>
          <w:lang w:eastAsia="ar-SA"/>
        </w:rPr>
        <w:t>– osoba korzystająca z przewozu środkami publicznego transportu zbiorowego Operatora;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10"/>
        </w:numPr>
        <w:tabs>
          <w:tab w:val="left" w:pos="1134"/>
          <w:tab w:val="left" w:pos="2127"/>
        </w:tabs>
        <w:spacing w:line="276" w:lineRule="auto"/>
        <w:ind w:left="1134" w:hanging="425"/>
        <w:jc w:val="both"/>
        <w:textAlignment w:val="auto"/>
        <w:rPr>
          <w:rFonts w:cs="Times New Roman"/>
          <w:szCs w:val="24"/>
          <w:lang w:eastAsia="ar-SA"/>
        </w:rPr>
      </w:pPr>
      <w:r w:rsidRPr="00BC3A96">
        <w:rPr>
          <w:rFonts w:cs="Times New Roman"/>
          <w:b/>
          <w:szCs w:val="24"/>
          <w:lang w:eastAsia="ar-SA"/>
        </w:rPr>
        <w:t xml:space="preserve">Dyspozytor </w:t>
      </w:r>
      <w:r w:rsidRPr="00BC3A96">
        <w:rPr>
          <w:rFonts w:cs="Times New Roman"/>
          <w:szCs w:val="24"/>
          <w:lang w:eastAsia="ar-SA"/>
        </w:rPr>
        <w:t xml:space="preserve">– pracownik Operatora koordynujący całokształt pracy (nadzór ruchu) związanej ze świadczeniem usługi przewozu; 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10"/>
        </w:numPr>
        <w:tabs>
          <w:tab w:val="left" w:pos="1134"/>
          <w:tab w:val="left" w:pos="2127"/>
        </w:tabs>
        <w:spacing w:line="276" w:lineRule="auto"/>
        <w:ind w:left="1134" w:hanging="425"/>
        <w:jc w:val="both"/>
        <w:textAlignment w:val="auto"/>
        <w:rPr>
          <w:rFonts w:cs="Times New Roman"/>
          <w:szCs w:val="24"/>
          <w:lang w:eastAsia="ar-SA"/>
        </w:rPr>
      </w:pPr>
      <w:r w:rsidRPr="00BC3A96">
        <w:rPr>
          <w:rFonts w:cs="Times New Roman"/>
          <w:b/>
          <w:szCs w:val="24"/>
          <w:lang w:eastAsia="ar-SA"/>
        </w:rPr>
        <w:t>Kierujący pojazdem</w:t>
      </w:r>
      <w:r w:rsidRPr="00BC3A96">
        <w:rPr>
          <w:rFonts w:cs="Times New Roman"/>
          <w:szCs w:val="24"/>
          <w:lang w:eastAsia="ar-SA"/>
        </w:rPr>
        <w:t xml:space="preserve"> – osoba posiadająca uprawnienia, wyznaczona przez Operatora do kierowania pojazdem (kierowca);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10"/>
        </w:numPr>
        <w:tabs>
          <w:tab w:val="left" w:pos="1134"/>
          <w:tab w:val="left" w:pos="2127"/>
        </w:tabs>
        <w:spacing w:line="276" w:lineRule="auto"/>
        <w:ind w:left="1134" w:hanging="425"/>
        <w:jc w:val="both"/>
        <w:textAlignment w:val="auto"/>
        <w:rPr>
          <w:rFonts w:cs="Times New Roman"/>
          <w:szCs w:val="24"/>
          <w:lang w:eastAsia="ar-SA"/>
        </w:rPr>
      </w:pPr>
      <w:r w:rsidRPr="00BC3A96">
        <w:rPr>
          <w:rFonts w:cs="Times New Roman"/>
          <w:b/>
          <w:szCs w:val="24"/>
          <w:lang w:eastAsia="ar-SA"/>
        </w:rPr>
        <w:t>Przewóz</w:t>
      </w:r>
      <w:r w:rsidRPr="00BC3A96">
        <w:rPr>
          <w:rFonts w:cs="Times New Roman"/>
          <w:szCs w:val="24"/>
          <w:lang w:eastAsia="ar-SA"/>
        </w:rPr>
        <w:t xml:space="preserve"> – transport osób i zabranych ze sobą do przewozu zwierząt i rzeczy wykonywany przez Operatora, na podstawie dokumentu przewozu;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10"/>
        </w:numPr>
        <w:tabs>
          <w:tab w:val="left" w:pos="1134"/>
          <w:tab w:val="left" w:pos="2127"/>
        </w:tabs>
        <w:spacing w:line="276" w:lineRule="auto"/>
        <w:ind w:left="1134" w:hanging="425"/>
        <w:jc w:val="both"/>
        <w:textAlignment w:val="auto"/>
        <w:rPr>
          <w:rFonts w:cs="Times New Roman"/>
          <w:szCs w:val="24"/>
          <w:lang w:eastAsia="ar-SA"/>
        </w:rPr>
      </w:pPr>
      <w:r w:rsidRPr="00BC3A96">
        <w:rPr>
          <w:rFonts w:cs="Times New Roman"/>
          <w:b/>
          <w:szCs w:val="24"/>
          <w:lang w:eastAsia="ar-SA"/>
        </w:rPr>
        <w:t>Dokument przewozu</w:t>
      </w:r>
      <w:r w:rsidRPr="00BC3A96">
        <w:rPr>
          <w:rFonts w:cs="Times New Roman"/>
          <w:szCs w:val="24"/>
          <w:lang w:eastAsia="ar-SA"/>
        </w:rPr>
        <w:t xml:space="preserve"> – bilet i/lub dokument, potwierdzający uprawnienie </w:t>
      </w:r>
      <w:r>
        <w:rPr>
          <w:rFonts w:cs="Times New Roman"/>
          <w:szCs w:val="24"/>
          <w:lang w:eastAsia="ar-SA"/>
        </w:rPr>
        <w:br/>
      </w:r>
      <w:r w:rsidRPr="00BC3A96">
        <w:rPr>
          <w:rFonts w:cs="Times New Roman"/>
          <w:szCs w:val="24"/>
          <w:lang w:eastAsia="ar-SA"/>
        </w:rPr>
        <w:t>do korzystania z przewozu;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10"/>
        </w:numPr>
        <w:tabs>
          <w:tab w:val="left" w:pos="1134"/>
          <w:tab w:val="left" w:pos="2127"/>
        </w:tabs>
        <w:spacing w:line="276" w:lineRule="auto"/>
        <w:ind w:left="1134" w:hanging="425"/>
        <w:jc w:val="both"/>
        <w:textAlignment w:val="auto"/>
        <w:rPr>
          <w:rFonts w:cs="Times New Roman"/>
          <w:szCs w:val="24"/>
          <w:lang w:eastAsia="ar-SA"/>
        </w:rPr>
      </w:pPr>
      <w:r w:rsidRPr="00BC3A96">
        <w:rPr>
          <w:rFonts w:cs="Times New Roman"/>
          <w:b/>
          <w:szCs w:val="24"/>
          <w:lang w:eastAsia="ar-SA"/>
        </w:rPr>
        <w:t>Pojazd/Autobus</w:t>
      </w:r>
      <w:r w:rsidRPr="00BC3A96">
        <w:rPr>
          <w:rFonts w:cs="Times New Roman"/>
          <w:szCs w:val="24"/>
          <w:lang w:eastAsia="ar-SA"/>
        </w:rPr>
        <w:t xml:space="preserve"> – oznaczony środek transportu wykorzystywany przez Operatora do realizacji przewozu w ramach usługi świadczonej w zakresie publicznego transportu zbiorowego;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10"/>
        </w:numPr>
        <w:tabs>
          <w:tab w:val="left" w:pos="1134"/>
          <w:tab w:val="left" w:pos="2127"/>
        </w:tabs>
        <w:spacing w:line="276" w:lineRule="auto"/>
        <w:ind w:left="1134" w:hanging="425"/>
        <w:jc w:val="both"/>
        <w:textAlignment w:val="auto"/>
        <w:rPr>
          <w:rFonts w:cs="Times New Roman"/>
          <w:szCs w:val="24"/>
          <w:lang w:eastAsia="ar-SA"/>
        </w:rPr>
      </w:pPr>
      <w:r w:rsidRPr="00BC3A96">
        <w:rPr>
          <w:rFonts w:cs="Times New Roman"/>
          <w:b/>
          <w:szCs w:val="24"/>
          <w:lang w:eastAsia="ar-SA"/>
        </w:rPr>
        <w:t>Przystanek</w:t>
      </w:r>
      <w:r w:rsidRPr="00BC3A96">
        <w:rPr>
          <w:rFonts w:cs="Times New Roman"/>
          <w:szCs w:val="24"/>
          <w:lang w:eastAsia="ar-SA"/>
        </w:rPr>
        <w:t xml:space="preserve"> – oznakowane właściwym znakiem drogowym miejsce przeznaczone do wsiadania i wysiadania pasażerów z pojazdu;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10"/>
        </w:numPr>
        <w:tabs>
          <w:tab w:val="left" w:pos="1134"/>
          <w:tab w:val="left" w:pos="2127"/>
        </w:tabs>
        <w:spacing w:line="276" w:lineRule="auto"/>
        <w:ind w:left="1134" w:hanging="425"/>
        <w:jc w:val="both"/>
        <w:textAlignment w:val="auto"/>
        <w:rPr>
          <w:rFonts w:cs="Times New Roman"/>
          <w:szCs w:val="24"/>
          <w:lang w:eastAsia="ar-SA"/>
        </w:rPr>
      </w:pPr>
      <w:r w:rsidRPr="00BC3A96">
        <w:rPr>
          <w:rFonts w:cs="Times New Roman"/>
          <w:b/>
          <w:szCs w:val="24"/>
          <w:lang w:eastAsia="ar-SA"/>
        </w:rPr>
        <w:lastRenderedPageBreak/>
        <w:t>Rozkład jazdy</w:t>
      </w:r>
      <w:r w:rsidRPr="00BC3A96">
        <w:rPr>
          <w:rFonts w:cs="Times New Roman"/>
          <w:szCs w:val="24"/>
          <w:lang w:eastAsia="ar-SA"/>
        </w:rPr>
        <w:t xml:space="preserve"> – podawany do publicznej wiadomości plan kursów środków transportu, określający planowane godziny odjazdu z przystanku komunikacyjnego;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10"/>
        </w:numPr>
        <w:tabs>
          <w:tab w:val="left" w:pos="1134"/>
          <w:tab w:val="left" w:pos="2127"/>
        </w:tabs>
        <w:spacing w:line="276" w:lineRule="auto"/>
        <w:ind w:left="1134" w:hanging="425"/>
        <w:jc w:val="both"/>
        <w:textAlignment w:val="auto"/>
        <w:rPr>
          <w:rFonts w:cs="Times New Roman"/>
          <w:szCs w:val="24"/>
          <w:lang w:eastAsia="ar-SA"/>
        </w:rPr>
      </w:pPr>
      <w:r w:rsidRPr="00BC3A96">
        <w:rPr>
          <w:rFonts w:cs="Times New Roman"/>
          <w:b/>
          <w:szCs w:val="24"/>
          <w:lang w:eastAsia="ar-SA"/>
        </w:rPr>
        <w:t xml:space="preserve">Komunikacja miejska </w:t>
      </w:r>
      <w:r w:rsidRPr="00BC3A96">
        <w:rPr>
          <w:rFonts w:cs="Times New Roman"/>
          <w:szCs w:val="24"/>
          <w:lang w:eastAsia="ar-SA"/>
        </w:rPr>
        <w:t>– gminne przewozy pasażerskie wykonywane w granicach administracyjnych Gminy Miasto Świnoujście oraz Gminy Międzyzdroje, z którą Gmina Miasto Świnoujście zawarła porozumienie w celu realizacji przewozów pasażerskich na linii nr 10;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10"/>
        </w:numPr>
        <w:tabs>
          <w:tab w:val="left" w:pos="1134"/>
          <w:tab w:val="left" w:pos="2127"/>
        </w:tabs>
        <w:spacing w:line="276" w:lineRule="auto"/>
        <w:ind w:left="1134" w:hanging="425"/>
        <w:jc w:val="both"/>
        <w:textAlignment w:val="auto"/>
        <w:rPr>
          <w:rFonts w:cs="Times New Roman"/>
          <w:szCs w:val="24"/>
          <w:lang w:eastAsia="ar-SA"/>
        </w:rPr>
      </w:pPr>
      <w:r w:rsidRPr="00BC3A96">
        <w:rPr>
          <w:rFonts w:cs="Times New Roman"/>
          <w:b/>
          <w:szCs w:val="24"/>
          <w:lang w:eastAsia="ar-SA"/>
        </w:rPr>
        <w:t>Kontrolujący</w:t>
      </w:r>
      <w:r w:rsidRPr="00BC3A96">
        <w:rPr>
          <w:rFonts w:cs="Times New Roman"/>
          <w:szCs w:val="24"/>
          <w:lang w:eastAsia="ar-SA"/>
        </w:rPr>
        <w:t xml:space="preserve"> – osoba posiadająca uprawnienia nadane przez Operatora, w zakresie kontroli dokumentów przewozu i pobierania należności za przejazd oraz opłat dodatkowych;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10"/>
        </w:numPr>
        <w:tabs>
          <w:tab w:val="left" w:pos="1134"/>
          <w:tab w:val="left" w:pos="2127"/>
        </w:tabs>
        <w:spacing w:line="276" w:lineRule="auto"/>
        <w:ind w:left="1134" w:hanging="425"/>
        <w:jc w:val="both"/>
        <w:textAlignment w:val="auto"/>
        <w:rPr>
          <w:rFonts w:cs="Times New Roman"/>
          <w:szCs w:val="24"/>
          <w:lang w:eastAsia="ar-SA"/>
        </w:rPr>
      </w:pPr>
      <w:r w:rsidRPr="00BC3A96">
        <w:rPr>
          <w:rFonts w:cs="Times New Roman"/>
          <w:b/>
          <w:szCs w:val="24"/>
          <w:lang w:eastAsia="ar-SA"/>
        </w:rPr>
        <w:t>Punkt handlowy</w:t>
      </w:r>
      <w:r w:rsidRPr="00BC3A96">
        <w:rPr>
          <w:rFonts w:cs="Times New Roman"/>
          <w:szCs w:val="24"/>
          <w:lang w:eastAsia="ar-SA"/>
        </w:rPr>
        <w:t xml:space="preserve"> – firma, z którą Operator zawarł umowę na sprzedaż biletów;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10"/>
        </w:numPr>
        <w:tabs>
          <w:tab w:val="left" w:pos="1134"/>
          <w:tab w:val="left" w:pos="2127"/>
        </w:tabs>
        <w:spacing w:line="276" w:lineRule="auto"/>
        <w:ind w:left="1134" w:hanging="425"/>
        <w:jc w:val="both"/>
        <w:textAlignment w:val="auto"/>
        <w:rPr>
          <w:rFonts w:cs="Times New Roman"/>
          <w:szCs w:val="24"/>
          <w:lang w:eastAsia="ar-SA"/>
        </w:rPr>
      </w:pPr>
      <w:r w:rsidRPr="00BC3A96">
        <w:rPr>
          <w:rFonts w:cs="Times New Roman"/>
          <w:b/>
          <w:szCs w:val="24"/>
          <w:lang w:eastAsia="ar-SA"/>
        </w:rPr>
        <w:t xml:space="preserve">Kasa </w:t>
      </w:r>
      <w:r w:rsidRPr="00BC3A96">
        <w:rPr>
          <w:rFonts w:cs="Times New Roman"/>
          <w:szCs w:val="24"/>
          <w:lang w:eastAsia="ar-SA"/>
        </w:rPr>
        <w:t>– punkt sprzedaży biletów Operatora;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10"/>
        </w:numPr>
        <w:tabs>
          <w:tab w:val="left" w:pos="1134"/>
          <w:tab w:val="left" w:pos="2127"/>
        </w:tabs>
        <w:spacing w:line="276" w:lineRule="auto"/>
        <w:ind w:left="1134" w:hanging="425"/>
        <w:jc w:val="both"/>
        <w:textAlignment w:val="auto"/>
        <w:rPr>
          <w:rFonts w:cs="Times New Roman"/>
          <w:szCs w:val="24"/>
          <w:lang w:eastAsia="ar-SA"/>
        </w:rPr>
      </w:pPr>
      <w:r w:rsidRPr="00BC3A96">
        <w:rPr>
          <w:rFonts w:cs="Times New Roman"/>
          <w:b/>
          <w:szCs w:val="24"/>
          <w:lang w:eastAsia="ar-SA"/>
        </w:rPr>
        <w:t xml:space="preserve">Karta Wyspiarza/Karta Wyspiarza Seniora </w:t>
      </w:r>
      <w:r w:rsidRPr="00BC3A96">
        <w:rPr>
          <w:rFonts w:cs="Times New Roman"/>
          <w:szCs w:val="24"/>
          <w:lang w:eastAsia="ar-SA"/>
        </w:rPr>
        <w:t>–</w:t>
      </w:r>
      <w:r w:rsidRPr="00BC3A96">
        <w:rPr>
          <w:rFonts w:cs="Times New Roman"/>
          <w:szCs w:val="24"/>
        </w:rPr>
        <w:t xml:space="preserve"> </w:t>
      </w:r>
      <w:r w:rsidRPr="00BC3A96">
        <w:rPr>
          <w:rFonts w:cs="Times New Roman"/>
          <w:szCs w:val="24"/>
          <w:lang w:eastAsia="ar-SA"/>
        </w:rPr>
        <w:t>nośnik danych w formie plastikowej karty uprawniający do korzystania z uprawnień, ulg, zwolnień;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10"/>
        </w:numPr>
        <w:tabs>
          <w:tab w:val="left" w:pos="1134"/>
          <w:tab w:val="left" w:pos="2127"/>
        </w:tabs>
        <w:spacing w:line="276" w:lineRule="auto"/>
        <w:ind w:left="1134" w:hanging="425"/>
        <w:jc w:val="both"/>
        <w:textAlignment w:val="auto"/>
        <w:rPr>
          <w:rFonts w:cs="Times New Roman"/>
          <w:szCs w:val="24"/>
          <w:lang w:eastAsia="ar-SA"/>
        </w:rPr>
      </w:pPr>
      <w:r w:rsidRPr="00BC3A96">
        <w:rPr>
          <w:rFonts w:cs="Times New Roman"/>
          <w:b/>
          <w:szCs w:val="24"/>
          <w:lang w:eastAsia="ar-SA"/>
        </w:rPr>
        <w:t>Linia komunikacyjna</w:t>
      </w:r>
      <w:r w:rsidRPr="00BC3A96">
        <w:rPr>
          <w:rFonts w:cs="Times New Roman"/>
          <w:szCs w:val="24"/>
          <w:lang w:eastAsia="ar-SA"/>
        </w:rPr>
        <w:t xml:space="preserve"> – połączenie komunikacyjne sieci dróg;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10"/>
        </w:numPr>
        <w:tabs>
          <w:tab w:val="left" w:pos="1134"/>
          <w:tab w:val="left" w:pos="2127"/>
        </w:tabs>
        <w:spacing w:line="276" w:lineRule="auto"/>
        <w:ind w:left="1134" w:hanging="425"/>
        <w:jc w:val="both"/>
        <w:textAlignment w:val="auto"/>
        <w:rPr>
          <w:rFonts w:cs="Times New Roman"/>
          <w:szCs w:val="24"/>
          <w:lang w:eastAsia="ar-SA"/>
        </w:rPr>
      </w:pPr>
      <w:r w:rsidRPr="00BC3A96">
        <w:rPr>
          <w:rFonts w:cs="Times New Roman"/>
          <w:b/>
          <w:szCs w:val="24"/>
          <w:lang w:eastAsia="ar-SA"/>
        </w:rPr>
        <w:t>Opłata dodatkowa</w:t>
      </w:r>
      <w:r w:rsidRPr="00BC3A96">
        <w:rPr>
          <w:rFonts w:cs="Times New Roman"/>
          <w:szCs w:val="24"/>
          <w:lang w:eastAsia="ar-SA"/>
        </w:rPr>
        <w:t xml:space="preserve"> – opłata, o której mowa w art. 33a ustawy Prawo przewozowe.</w:t>
      </w:r>
    </w:p>
    <w:p w:rsidR="003E588E" w:rsidRPr="00BC3A96" w:rsidRDefault="003E588E" w:rsidP="003E588E">
      <w:pPr>
        <w:widowControl/>
        <w:spacing w:line="276" w:lineRule="auto"/>
        <w:jc w:val="both"/>
        <w:textAlignment w:val="auto"/>
        <w:rPr>
          <w:rFonts w:cs="Times New Roman"/>
          <w:lang w:eastAsia="ar-SA"/>
        </w:rPr>
      </w:pPr>
    </w:p>
    <w:p w:rsidR="003E588E" w:rsidRPr="00BC3A96" w:rsidRDefault="003E588E" w:rsidP="003E588E">
      <w:pPr>
        <w:pStyle w:val="Style6"/>
        <w:widowControl/>
        <w:spacing w:before="34" w:line="276" w:lineRule="auto"/>
        <w:ind w:right="5"/>
        <w:rPr>
          <w:rStyle w:val="FontStyle27"/>
          <w:sz w:val="24"/>
        </w:rPr>
      </w:pPr>
      <w:r w:rsidRPr="00BC3A96">
        <w:rPr>
          <w:rStyle w:val="FontStyle27"/>
          <w:sz w:val="24"/>
        </w:rPr>
        <w:t>Rozdział 2</w:t>
      </w:r>
    </w:p>
    <w:p w:rsidR="003E588E" w:rsidRPr="00BC3A96" w:rsidRDefault="003E588E" w:rsidP="003E588E">
      <w:pPr>
        <w:pStyle w:val="Style6"/>
        <w:widowControl/>
        <w:spacing w:before="34" w:line="276" w:lineRule="auto"/>
        <w:ind w:right="5"/>
        <w:rPr>
          <w:b/>
        </w:rPr>
      </w:pPr>
      <w:r w:rsidRPr="00BC3A96">
        <w:rPr>
          <w:rStyle w:val="FontStyle27"/>
          <w:sz w:val="24"/>
        </w:rPr>
        <w:t>PRZEPISY OGÓLNE</w:t>
      </w:r>
    </w:p>
    <w:p w:rsidR="003E588E" w:rsidRPr="00BC3A96" w:rsidRDefault="003E588E" w:rsidP="003E588E">
      <w:pPr>
        <w:widowControl/>
        <w:spacing w:line="276" w:lineRule="auto"/>
        <w:jc w:val="both"/>
        <w:textAlignment w:val="auto"/>
        <w:rPr>
          <w:rFonts w:cs="Times New Roman"/>
          <w:b/>
          <w:lang w:eastAsia="ar-SA"/>
        </w:rPr>
      </w:pPr>
    </w:p>
    <w:p w:rsidR="003E588E" w:rsidRPr="00BC3A96" w:rsidRDefault="003E588E" w:rsidP="003E588E">
      <w:pPr>
        <w:tabs>
          <w:tab w:val="left" w:pos="4678"/>
        </w:tabs>
        <w:autoSpaceDE w:val="0"/>
        <w:adjustRightInd w:val="0"/>
        <w:spacing w:line="276" w:lineRule="auto"/>
        <w:jc w:val="center"/>
        <w:rPr>
          <w:rFonts w:cs="Times New Roman"/>
          <w:b/>
        </w:rPr>
      </w:pPr>
      <w:r w:rsidRPr="00BC3A96">
        <w:rPr>
          <w:rFonts w:cs="Times New Roman"/>
          <w:b/>
        </w:rPr>
        <w:t>§ 3</w:t>
      </w:r>
    </w:p>
    <w:p w:rsidR="003E588E" w:rsidRPr="00BC3A96" w:rsidRDefault="003E588E" w:rsidP="003E588E">
      <w:pPr>
        <w:pStyle w:val="Akapitzlist"/>
        <w:numPr>
          <w:ilvl w:val="0"/>
          <w:numId w:val="15"/>
        </w:numPr>
        <w:tabs>
          <w:tab w:val="left" w:pos="4678"/>
        </w:tabs>
        <w:autoSpaceDE w:val="0"/>
        <w:autoSpaceDN w:val="0"/>
        <w:adjustRightInd w:val="0"/>
        <w:spacing w:line="276" w:lineRule="auto"/>
        <w:ind w:hanging="436"/>
        <w:jc w:val="both"/>
        <w:rPr>
          <w:rFonts w:cs="Times New Roman"/>
          <w:szCs w:val="24"/>
        </w:rPr>
      </w:pPr>
      <w:r w:rsidRPr="00BC3A96">
        <w:rPr>
          <w:rFonts w:cs="Times New Roman"/>
          <w:szCs w:val="24"/>
        </w:rPr>
        <w:t>Pasażerowie korzystający z usług przewozowych zobowiązani są do przestrzegania przepisów porządkowych obowiązujących w lokalnym transporcie zbiorowym organizowanym przez Gminę Miasto Świnoujście, norm zachowania w miejscach publicznych, a także zasad bezpieczeństwa w ruchu drogowym.</w:t>
      </w:r>
    </w:p>
    <w:p w:rsidR="003E588E" w:rsidRPr="00BC3A96" w:rsidRDefault="003E588E" w:rsidP="003E588E">
      <w:pPr>
        <w:pStyle w:val="Akapitzlist"/>
        <w:numPr>
          <w:ilvl w:val="0"/>
          <w:numId w:val="15"/>
        </w:numPr>
        <w:tabs>
          <w:tab w:val="left" w:pos="4678"/>
        </w:tabs>
        <w:autoSpaceDE w:val="0"/>
        <w:autoSpaceDN w:val="0"/>
        <w:adjustRightInd w:val="0"/>
        <w:spacing w:line="276" w:lineRule="auto"/>
        <w:ind w:hanging="436"/>
        <w:jc w:val="both"/>
        <w:rPr>
          <w:rFonts w:cs="Times New Roman"/>
          <w:szCs w:val="24"/>
        </w:rPr>
      </w:pPr>
      <w:r w:rsidRPr="00BC3A96">
        <w:rPr>
          <w:rFonts w:cs="Times New Roman"/>
          <w:szCs w:val="24"/>
        </w:rPr>
        <w:t>Operator nie odpowiada za szkody powstałe w wyniku przerw, opóźnień w ruchu pojazdów lub zmian kierunku jazdy spowodowanych siłą wyższą, zatorami komunikacyjnymi, zamknięciem lub blokadą ulic, zmianami organizacji ruchu, przyczynami natury techniczno-eksploatacyjnej lub zarządzeniami wydawanymi przez organy nadzoru ruchu drogowego o charakterze porządkowym lub administracyjnym.</w:t>
      </w:r>
    </w:p>
    <w:p w:rsidR="003E588E" w:rsidRPr="00BC3A96" w:rsidRDefault="003E588E" w:rsidP="003E588E">
      <w:pPr>
        <w:pStyle w:val="Akapitzlist"/>
        <w:numPr>
          <w:ilvl w:val="0"/>
          <w:numId w:val="15"/>
        </w:numPr>
        <w:tabs>
          <w:tab w:val="left" w:pos="4678"/>
        </w:tabs>
        <w:autoSpaceDE w:val="0"/>
        <w:autoSpaceDN w:val="0"/>
        <w:adjustRightInd w:val="0"/>
        <w:spacing w:line="276" w:lineRule="auto"/>
        <w:ind w:hanging="436"/>
        <w:jc w:val="both"/>
        <w:rPr>
          <w:rFonts w:cs="Times New Roman"/>
          <w:szCs w:val="24"/>
        </w:rPr>
      </w:pPr>
      <w:r w:rsidRPr="00BC3A96">
        <w:rPr>
          <w:rFonts w:cs="Times New Roman"/>
          <w:szCs w:val="24"/>
        </w:rPr>
        <w:t>Operator zwolniony jest z obowiązku przewozu jeżeli:</w:t>
      </w:r>
    </w:p>
    <w:p w:rsidR="003E588E" w:rsidRPr="00BC3A96" w:rsidRDefault="003E588E" w:rsidP="003E588E">
      <w:pPr>
        <w:pStyle w:val="Akapitzlist"/>
        <w:numPr>
          <w:ilvl w:val="0"/>
          <w:numId w:val="17"/>
        </w:numPr>
        <w:tabs>
          <w:tab w:val="left" w:pos="4678"/>
        </w:tabs>
        <w:autoSpaceDE w:val="0"/>
        <w:autoSpaceDN w:val="0"/>
        <w:adjustRightInd w:val="0"/>
        <w:spacing w:line="276" w:lineRule="auto"/>
        <w:ind w:left="1134" w:hanging="436"/>
        <w:jc w:val="both"/>
        <w:rPr>
          <w:rFonts w:cs="Times New Roman"/>
          <w:szCs w:val="24"/>
        </w:rPr>
      </w:pPr>
      <w:r w:rsidRPr="00BC3A96">
        <w:rPr>
          <w:rFonts w:cs="Times New Roman"/>
          <w:szCs w:val="24"/>
        </w:rPr>
        <w:t>zachodzą uniemożliwiające przewóz okoliczności, których Operator nie mógł uniknąć ani zapobiec ich skutkom;</w:t>
      </w:r>
    </w:p>
    <w:p w:rsidR="003E588E" w:rsidRPr="00BC3A96" w:rsidRDefault="003E588E" w:rsidP="003E588E">
      <w:pPr>
        <w:pStyle w:val="Akapitzlist"/>
        <w:numPr>
          <w:ilvl w:val="0"/>
          <w:numId w:val="17"/>
        </w:numPr>
        <w:tabs>
          <w:tab w:val="left" w:pos="4678"/>
        </w:tabs>
        <w:autoSpaceDE w:val="0"/>
        <w:autoSpaceDN w:val="0"/>
        <w:adjustRightInd w:val="0"/>
        <w:spacing w:line="276" w:lineRule="auto"/>
        <w:ind w:left="1134" w:hanging="436"/>
        <w:jc w:val="both"/>
        <w:rPr>
          <w:rFonts w:cs="Times New Roman"/>
          <w:szCs w:val="24"/>
        </w:rPr>
      </w:pPr>
      <w:r w:rsidRPr="00BC3A96">
        <w:rPr>
          <w:rFonts w:cs="Times New Roman"/>
          <w:szCs w:val="24"/>
        </w:rPr>
        <w:t>pasażer nie zastosował się do przepisów porządkowych;</w:t>
      </w:r>
    </w:p>
    <w:p w:rsidR="003E588E" w:rsidRPr="00BC3A96" w:rsidRDefault="003E588E" w:rsidP="003E588E">
      <w:pPr>
        <w:pStyle w:val="Akapitzlist"/>
        <w:numPr>
          <w:ilvl w:val="0"/>
          <w:numId w:val="17"/>
        </w:numPr>
        <w:tabs>
          <w:tab w:val="left" w:pos="4678"/>
        </w:tabs>
        <w:autoSpaceDE w:val="0"/>
        <w:autoSpaceDN w:val="0"/>
        <w:adjustRightInd w:val="0"/>
        <w:spacing w:line="276" w:lineRule="auto"/>
        <w:ind w:left="1134" w:hanging="436"/>
        <w:jc w:val="both"/>
        <w:rPr>
          <w:rFonts w:cs="Times New Roman"/>
          <w:szCs w:val="24"/>
        </w:rPr>
      </w:pPr>
      <w:r w:rsidRPr="00BC3A96">
        <w:rPr>
          <w:rFonts w:cs="Times New Roman"/>
          <w:szCs w:val="24"/>
        </w:rPr>
        <w:t>pasażer odmówił uiszczenia należności za przejazd;</w:t>
      </w:r>
    </w:p>
    <w:p w:rsidR="003E588E" w:rsidRPr="00BC3A96" w:rsidRDefault="003E588E" w:rsidP="003E588E">
      <w:pPr>
        <w:pStyle w:val="Akapitzlist"/>
        <w:numPr>
          <w:ilvl w:val="0"/>
          <w:numId w:val="17"/>
        </w:numPr>
        <w:tabs>
          <w:tab w:val="left" w:pos="4678"/>
        </w:tabs>
        <w:autoSpaceDE w:val="0"/>
        <w:autoSpaceDN w:val="0"/>
        <w:adjustRightInd w:val="0"/>
        <w:spacing w:line="276" w:lineRule="auto"/>
        <w:ind w:left="1134" w:hanging="436"/>
        <w:jc w:val="both"/>
        <w:rPr>
          <w:rFonts w:cs="Times New Roman"/>
          <w:szCs w:val="24"/>
        </w:rPr>
      </w:pPr>
      <w:r w:rsidRPr="00BC3A96">
        <w:rPr>
          <w:rFonts w:cs="Times New Roman"/>
          <w:szCs w:val="24"/>
        </w:rPr>
        <w:t>w innych przypadkach przewidzianych w niniejszym regulaminie lub odrębnych przepisach.</w:t>
      </w:r>
    </w:p>
    <w:p w:rsidR="003E588E" w:rsidRPr="00BC3A96" w:rsidRDefault="003E588E" w:rsidP="003E588E">
      <w:pPr>
        <w:tabs>
          <w:tab w:val="left" w:pos="4678"/>
        </w:tabs>
        <w:autoSpaceDE w:val="0"/>
        <w:adjustRightInd w:val="0"/>
        <w:spacing w:line="276" w:lineRule="auto"/>
        <w:jc w:val="center"/>
        <w:rPr>
          <w:rFonts w:cs="Times New Roman"/>
        </w:rPr>
      </w:pPr>
    </w:p>
    <w:p w:rsidR="003E588E" w:rsidRPr="00BC3A96" w:rsidRDefault="003E588E" w:rsidP="003E588E">
      <w:pPr>
        <w:tabs>
          <w:tab w:val="left" w:pos="4678"/>
        </w:tabs>
        <w:autoSpaceDE w:val="0"/>
        <w:adjustRightInd w:val="0"/>
        <w:spacing w:line="276" w:lineRule="auto"/>
        <w:jc w:val="center"/>
        <w:rPr>
          <w:rFonts w:cs="Times New Roman"/>
          <w:b/>
        </w:rPr>
      </w:pPr>
      <w:r w:rsidRPr="00BC3A96">
        <w:rPr>
          <w:rFonts w:cs="Times New Roman"/>
          <w:b/>
        </w:rPr>
        <w:t>§ 4</w:t>
      </w:r>
    </w:p>
    <w:p w:rsidR="003E588E" w:rsidRPr="00BC3A96" w:rsidRDefault="003E588E" w:rsidP="003E588E">
      <w:pPr>
        <w:widowControl/>
        <w:numPr>
          <w:ilvl w:val="0"/>
          <w:numId w:val="11"/>
        </w:numPr>
        <w:autoSpaceDN/>
        <w:spacing w:line="276" w:lineRule="auto"/>
        <w:ind w:hanging="436"/>
        <w:jc w:val="both"/>
        <w:textAlignment w:val="auto"/>
        <w:rPr>
          <w:rFonts w:cs="Times New Roman"/>
          <w:lang w:eastAsia="ar-SA"/>
        </w:rPr>
      </w:pPr>
      <w:r w:rsidRPr="00BC3A96">
        <w:rPr>
          <w:rFonts w:cs="Times New Roman"/>
          <w:lang w:eastAsia="ar-SA"/>
        </w:rPr>
        <w:t>Operator zobowiązany jest zapewnić podróżnym możliwie najlepsze warunki bezpieczeństwa i higieny oraz wygody i należytej obsługi.</w:t>
      </w:r>
    </w:p>
    <w:p w:rsidR="003E588E" w:rsidRPr="00BC3A96" w:rsidRDefault="003E588E" w:rsidP="003E588E">
      <w:pPr>
        <w:widowControl/>
        <w:numPr>
          <w:ilvl w:val="0"/>
          <w:numId w:val="11"/>
        </w:numPr>
        <w:autoSpaceDN/>
        <w:spacing w:line="276" w:lineRule="auto"/>
        <w:ind w:hanging="436"/>
        <w:jc w:val="both"/>
        <w:textAlignment w:val="auto"/>
        <w:rPr>
          <w:rFonts w:cs="Times New Roman"/>
          <w:lang w:eastAsia="ar-SA"/>
        </w:rPr>
      </w:pPr>
      <w:r w:rsidRPr="00BC3A96">
        <w:rPr>
          <w:rFonts w:cs="Times New Roman"/>
          <w:lang w:eastAsia="ar-SA"/>
        </w:rPr>
        <w:t xml:space="preserve">Operator zobowiązany jest podejmować działania ułatwiające podróżnym, </w:t>
      </w:r>
      <w:r>
        <w:rPr>
          <w:rFonts w:cs="Times New Roman"/>
          <w:lang w:eastAsia="ar-SA"/>
        </w:rPr>
        <w:br/>
      </w:r>
      <w:r w:rsidRPr="00BC3A96">
        <w:rPr>
          <w:rFonts w:cs="Times New Roman"/>
          <w:lang w:eastAsia="ar-SA"/>
        </w:rPr>
        <w:t xml:space="preserve">w szczególności osobom o ograniczonej zdolności ruchowej oraz osobom </w:t>
      </w:r>
      <w:r w:rsidRPr="00BC3A96">
        <w:rPr>
          <w:rFonts w:cs="Times New Roman"/>
          <w:lang w:eastAsia="ar-SA"/>
        </w:rPr>
        <w:lastRenderedPageBreak/>
        <w:t>niepełnosprawnym, korzystanie ze środków transportowych poprzez wyznaczenie specjalnie oznakowanych miejsc dla osób:</w:t>
      </w:r>
    </w:p>
    <w:p w:rsidR="003E588E" w:rsidRPr="00BC3A96" w:rsidRDefault="003E588E" w:rsidP="003E588E">
      <w:pPr>
        <w:widowControl/>
        <w:numPr>
          <w:ilvl w:val="0"/>
          <w:numId w:val="12"/>
        </w:numPr>
        <w:autoSpaceDN/>
        <w:spacing w:line="276" w:lineRule="auto"/>
        <w:ind w:left="1134" w:hanging="436"/>
        <w:jc w:val="both"/>
        <w:textAlignment w:val="auto"/>
        <w:rPr>
          <w:rFonts w:cs="Times New Roman"/>
          <w:lang w:eastAsia="ar-SA"/>
        </w:rPr>
      </w:pPr>
      <w:r w:rsidRPr="00BC3A96">
        <w:rPr>
          <w:rFonts w:cs="Times New Roman"/>
          <w:lang w:eastAsia="ar-SA"/>
        </w:rPr>
        <w:t>niepełnosprawnych;</w:t>
      </w:r>
    </w:p>
    <w:p w:rsidR="003E588E" w:rsidRPr="00BC3A96" w:rsidRDefault="003E588E" w:rsidP="003E588E">
      <w:pPr>
        <w:widowControl/>
        <w:numPr>
          <w:ilvl w:val="0"/>
          <w:numId w:val="12"/>
        </w:numPr>
        <w:autoSpaceDN/>
        <w:spacing w:line="276" w:lineRule="auto"/>
        <w:ind w:left="1134" w:hanging="436"/>
        <w:jc w:val="both"/>
        <w:textAlignment w:val="auto"/>
        <w:rPr>
          <w:rFonts w:cs="Times New Roman"/>
          <w:lang w:eastAsia="ar-SA"/>
        </w:rPr>
      </w:pPr>
      <w:r w:rsidRPr="00BC3A96">
        <w:rPr>
          <w:rFonts w:cs="Times New Roman"/>
          <w:lang w:eastAsia="ar-SA"/>
        </w:rPr>
        <w:t>na wózku inwalidzkim;</w:t>
      </w:r>
    </w:p>
    <w:p w:rsidR="003E588E" w:rsidRPr="00BC3A96" w:rsidRDefault="003E588E" w:rsidP="003E588E">
      <w:pPr>
        <w:widowControl/>
        <w:numPr>
          <w:ilvl w:val="0"/>
          <w:numId w:val="12"/>
        </w:numPr>
        <w:autoSpaceDN/>
        <w:spacing w:line="276" w:lineRule="auto"/>
        <w:ind w:left="1134" w:hanging="436"/>
        <w:jc w:val="both"/>
        <w:textAlignment w:val="auto"/>
        <w:rPr>
          <w:rFonts w:cs="Times New Roman"/>
          <w:lang w:eastAsia="ar-SA"/>
        </w:rPr>
      </w:pPr>
      <w:r w:rsidRPr="00BC3A96">
        <w:rPr>
          <w:rFonts w:cs="Times New Roman"/>
          <w:lang w:eastAsia="ar-SA"/>
        </w:rPr>
        <w:t>z dzieckiem na ręku.</w:t>
      </w:r>
    </w:p>
    <w:p w:rsidR="003E588E" w:rsidRPr="00BC3A96" w:rsidRDefault="003E588E" w:rsidP="003E588E">
      <w:pPr>
        <w:widowControl/>
        <w:spacing w:line="276" w:lineRule="auto"/>
        <w:jc w:val="both"/>
        <w:textAlignment w:val="auto"/>
        <w:rPr>
          <w:rFonts w:cs="Times New Roman"/>
          <w:lang w:eastAsia="ar-SA"/>
        </w:rPr>
      </w:pPr>
    </w:p>
    <w:p w:rsidR="003E588E" w:rsidRPr="00BC3A96" w:rsidRDefault="003E588E" w:rsidP="003E588E">
      <w:pPr>
        <w:pStyle w:val="Style6"/>
        <w:widowControl/>
        <w:spacing w:before="34" w:line="276" w:lineRule="auto"/>
        <w:ind w:right="5"/>
        <w:rPr>
          <w:rStyle w:val="FontStyle27"/>
          <w:sz w:val="24"/>
        </w:rPr>
      </w:pPr>
      <w:r w:rsidRPr="00BC3A96">
        <w:rPr>
          <w:rStyle w:val="FontStyle27"/>
          <w:sz w:val="24"/>
        </w:rPr>
        <w:t>Rozdział 3</w:t>
      </w:r>
    </w:p>
    <w:p w:rsidR="003E588E" w:rsidRPr="00BC3A96" w:rsidRDefault="003E588E" w:rsidP="003E588E">
      <w:pPr>
        <w:pStyle w:val="Style6"/>
        <w:widowControl/>
        <w:spacing w:before="34" w:line="276" w:lineRule="auto"/>
        <w:ind w:right="5"/>
        <w:rPr>
          <w:b/>
        </w:rPr>
      </w:pPr>
      <w:r w:rsidRPr="00BC3A96">
        <w:rPr>
          <w:rStyle w:val="FontStyle27"/>
          <w:sz w:val="24"/>
        </w:rPr>
        <w:t>PRZEWÓZ OSÓB I BAGAŻU</w:t>
      </w:r>
    </w:p>
    <w:p w:rsidR="003E588E" w:rsidRPr="00BC3A96" w:rsidRDefault="003E588E" w:rsidP="003E588E">
      <w:pPr>
        <w:widowControl/>
        <w:spacing w:line="276" w:lineRule="auto"/>
        <w:jc w:val="both"/>
        <w:textAlignment w:val="auto"/>
        <w:rPr>
          <w:rFonts w:cs="Times New Roman"/>
          <w:b/>
          <w:lang w:eastAsia="ar-SA"/>
        </w:rPr>
      </w:pPr>
    </w:p>
    <w:p w:rsidR="003E588E" w:rsidRPr="00BC3A96" w:rsidRDefault="003E588E" w:rsidP="003E588E">
      <w:pPr>
        <w:autoSpaceDE w:val="0"/>
        <w:adjustRightInd w:val="0"/>
        <w:spacing w:line="276" w:lineRule="auto"/>
        <w:jc w:val="center"/>
        <w:rPr>
          <w:rFonts w:cs="Times New Roman"/>
          <w:b/>
        </w:rPr>
      </w:pPr>
      <w:bookmarkStart w:id="2" w:name="_Hlk135774750"/>
      <w:r w:rsidRPr="00BC3A96">
        <w:rPr>
          <w:rFonts w:cs="Times New Roman"/>
          <w:b/>
        </w:rPr>
        <w:t>§ 5</w:t>
      </w:r>
      <w:bookmarkEnd w:id="2"/>
    </w:p>
    <w:p w:rsidR="003E588E" w:rsidRPr="00BC3A96" w:rsidRDefault="003E588E" w:rsidP="003E588E">
      <w:pPr>
        <w:widowControl/>
        <w:numPr>
          <w:ilvl w:val="0"/>
          <w:numId w:val="22"/>
        </w:numPr>
        <w:suppressAutoHyphens w:val="0"/>
        <w:autoSpaceDN/>
        <w:spacing w:line="276" w:lineRule="auto"/>
        <w:ind w:hanging="436"/>
        <w:jc w:val="both"/>
        <w:textAlignment w:val="auto"/>
        <w:rPr>
          <w:rFonts w:eastAsia="Times New Roman" w:cs="Times New Roman"/>
        </w:rPr>
      </w:pPr>
      <w:bookmarkStart w:id="3" w:name="_Hlk135390652"/>
      <w:r w:rsidRPr="00BC3A96">
        <w:rPr>
          <w:rFonts w:cs="Times New Roman"/>
        </w:rPr>
        <w:t xml:space="preserve">Przewóz osób i bagażu w zakresie lokalnego transportu zbiorowego odbywa się według podanego do publicznej wiadomości przez Operatora rozkładu jazdy </w:t>
      </w:r>
      <w:r w:rsidRPr="00BC3A96">
        <w:rPr>
          <w:rFonts w:eastAsia="Times New Roman" w:cs="Times New Roman"/>
          <w:lang w:eastAsia="ar-SA"/>
        </w:rPr>
        <w:t xml:space="preserve">oraz cennika </w:t>
      </w:r>
      <w:r w:rsidRPr="00BC3A96">
        <w:rPr>
          <w:rFonts w:cs="Times New Roman"/>
        </w:rPr>
        <w:t>opłat za usługi przewozowe.</w:t>
      </w:r>
    </w:p>
    <w:p w:rsidR="003E588E" w:rsidRPr="00BC3A96" w:rsidRDefault="003E588E" w:rsidP="003E588E">
      <w:pPr>
        <w:widowControl/>
        <w:numPr>
          <w:ilvl w:val="0"/>
          <w:numId w:val="22"/>
        </w:numPr>
        <w:autoSpaceDN/>
        <w:spacing w:line="276" w:lineRule="auto"/>
        <w:ind w:hanging="436"/>
        <w:jc w:val="both"/>
        <w:textAlignment w:val="auto"/>
        <w:rPr>
          <w:rFonts w:eastAsia="Times New Roman" w:cs="Times New Roman"/>
          <w:lang w:eastAsia="ar-SA"/>
        </w:rPr>
      </w:pPr>
      <w:r w:rsidRPr="00BC3A96">
        <w:rPr>
          <w:rFonts w:cs="Times New Roman"/>
        </w:rPr>
        <w:t>Informacje o:</w:t>
      </w:r>
    </w:p>
    <w:p w:rsidR="003E588E" w:rsidRPr="00BC3A96" w:rsidRDefault="003E588E" w:rsidP="003E588E">
      <w:pPr>
        <w:widowControl/>
        <w:numPr>
          <w:ilvl w:val="0"/>
          <w:numId w:val="25"/>
        </w:numPr>
        <w:autoSpaceDN/>
        <w:spacing w:line="276" w:lineRule="auto"/>
        <w:ind w:left="1134" w:hanging="425"/>
        <w:jc w:val="both"/>
        <w:textAlignment w:val="auto"/>
        <w:rPr>
          <w:rFonts w:eastAsia="Times New Roman" w:cs="Times New Roman"/>
          <w:lang w:eastAsia="ar-SA"/>
        </w:rPr>
      </w:pPr>
      <w:r w:rsidRPr="00BC3A96">
        <w:rPr>
          <w:rFonts w:cs="Times New Roman"/>
        </w:rPr>
        <w:t xml:space="preserve">rozkładzie jazdy publikowane są na stronie internetowej operatora, a także umieszczane są na przystankach wymienionych w rozkładzie jazdy oraz aplikacji </w:t>
      </w:r>
      <w:proofErr w:type="spellStart"/>
      <w:r w:rsidRPr="00BC3A96">
        <w:rPr>
          <w:rFonts w:cs="Times New Roman"/>
        </w:rPr>
        <w:t>kiedyPrzyjedzie</w:t>
      </w:r>
      <w:proofErr w:type="spellEnd"/>
      <w:r w:rsidRPr="00BC3A96">
        <w:rPr>
          <w:rFonts w:cs="Times New Roman"/>
        </w:rPr>
        <w:t xml:space="preserve"> dla telefonów i urządzeń mobilnych;</w:t>
      </w:r>
    </w:p>
    <w:p w:rsidR="003E588E" w:rsidRPr="00BC3A96" w:rsidRDefault="003E588E" w:rsidP="003E588E">
      <w:pPr>
        <w:widowControl/>
        <w:numPr>
          <w:ilvl w:val="0"/>
          <w:numId w:val="25"/>
        </w:numPr>
        <w:autoSpaceDN/>
        <w:spacing w:line="276" w:lineRule="auto"/>
        <w:ind w:left="1134" w:hanging="425"/>
        <w:jc w:val="both"/>
        <w:textAlignment w:val="auto"/>
        <w:rPr>
          <w:rFonts w:cs="Times New Roman"/>
        </w:rPr>
      </w:pPr>
      <w:r w:rsidRPr="00BC3A96">
        <w:rPr>
          <w:rFonts w:cs="Times New Roman"/>
          <w:lang w:eastAsia="ar-SA"/>
        </w:rPr>
        <w:t xml:space="preserve">cenniku </w:t>
      </w:r>
      <w:r w:rsidRPr="00BC3A96">
        <w:rPr>
          <w:rFonts w:eastAsia="Times New Roman" w:cs="Times New Roman"/>
          <w:lang w:eastAsia="ar-SA"/>
        </w:rPr>
        <w:t>opłat za usługi przewozowe</w:t>
      </w:r>
      <w:r w:rsidRPr="00BC3A96">
        <w:rPr>
          <w:rFonts w:cs="Times New Roman"/>
        </w:rPr>
        <w:t xml:space="preserve"> publikowane są na stronie internetowej operatora, a także znajdują się w autobusach operatora.</w:t>
      </w:r>
    </w:p>
    <w:p w:rsidR="003E588E" w:rsidRPr="00BC3A96" w:rsidRDefault="003E588E" w:rsidP="003E588E">
      <w:pPr>
        <w:autoSpaceDE w:val="0"/>
        <w:adjustRightInd w:val="0"/>
        <w:spacing w:line="276" w:lineRule="auto"/>
        <w:jc w:val="center"/>
        <w:rPr>
          <w:rFonts w:cs="Times New Roman"/>
        </w:rPr>
      </w:pPr>
    </w:p>
    <w:p w:rsidR="003E588E" w:rsidRPr="00BC3A96" w:rsidRDefault="003E588E" w:rsidP="003E588E">
      <w:pPr>
        <w:autoSpaceDE w:val="0"/>
        <w:adjustRightInd w:val="0"/>
        <w:spacing w:line="276" w:lineRule="auto"/>
        <w:jc w:val="center"/>
        <w:rPr>
          <w:rStyle w:val="FontStyle27"/>
          <w:rFonts w:cs="Times New Roman"/>
          <w:sz w:val="24"/>
        </w:rPr>
      </w:pPr>
      <w:bookmarkStart w:id="4" w:name="_Hlk135774846"/>
      <w:r w:rsidRPr="00BC3A96">
        <w:rPr>
          <w:rFonts w:cs="Times New Roman"/>
          <w:b/>
        </w:rPr>
        <w:t>§ 6</w:t>
      </w:r>
      <w:bookmarkEnd w:id="4"/>
    </w:p>
    <w:p w:rsidR="003E588E" w:rsidRPr="00BC3A96" w:rsidRDefault="003E588E" w:rsidP="003E588E">
      <w:pPr>
        <w:pStyle w:val="Akapitzlist"/>
        <w:widowControl/>
        <w:numPr>
          <w:ilvl w:val="0"/>
          <w:numId w:val="32"/>
        </w:numPr>
        <w:tabs>
          <w:tab w:val="left" w:pos="278"/>
        </w:tabs>
        <w:suppressAutoHyphens w:val="0"/>
        <w:autoSpaceDE w:val="0"/>
        <w:autoSpaceDN w:val="0"/>
        <w:adjustRightInd w:val="0"/>
        <w:spacing w:line="276" w:lineRule="auto"/>
        <w:ind w:hanging="436"/>
        <w:jc w:val="both"/>
        <w:textAlignment w:val="auto"/>
        <w:rPr>
          <w:rFonts w:cs="Times New Roman"/>
          <w:kern w:val="0"/>
          <w:szCs w:val="24"/>
        </w:rPr>
      </w:pPr>
      <w:r w:rsidRPr="00BC3A96">
        <w:rPr>
          <w:rFonts w:eastAsia="Times New Roman" w:cs="Times New Roman"/>
          <w:kern w:val="0"/>
          <w:szCs w:val="24"/>
          <w:lang w:eastAsia="pl-PL" w:bidi="ar-SA"/>
        </w:rPr>
        <w:t>Zawarcie umowy przewozu następuje przez zajęcie przez pasażera miejsca w pojeździe.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32"/>
        </w:numPr>
        <w:tabs>
          <w:tab w:val="left" w:pos="278"/>
        </w:tabs>
        <w:suppressAutoHyphens w:val="0"/>
        <w:autoSpaceDE w:val="0"/>
        <w:autoSpaceDN w:val="0"/>
        <w:adjustRightInd w:val="0"/>
        <w:spacing w:line="276" w:lineRule="auto"/>
        <w:ind w:hanging="436"/>
        <w:jc w:val="both"/>
        <w:textAlignment w:val="auto"/>
        <w:rPr>
          <w:rFonts w:cs="Times New Roman"/>
          <w:kern w:val="0"/>
          <w:szCs w:val="24"/>
        </w:rPr>
      </w:pPr>
      <w:r w:rsidRPr="00BC3A96">
        <w:rPr>
          <w:rFonts w:eastAsia="Times New Roman" w:cs="Times New Roman"/>
          <w:kern w:val="0"/>
          <w:szCs w:val="24"/>
          <w:lang w:eastAsia="pl-PL" w:bidi="ar-SA"/>
        </w:rPr>
        <w:t>W trakcie przewozu pasażer zobowiązany jest do posiadania ważnego dokumentu przewozu.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32"/>
        </w:numPr>
        <w:tabs>
          <w:tab w:val="left" w:pos="278"/>
        </w:tabs>
        <w:suppressAutoHyphens w:val="0"/>
        <w:autoSpaceDE w:val="0"/>
        <w:autoSpaceDN w:val="0"/>
        <w:adjustRightInd w:val="0"/>
        <w:spacing w:line="276" w:lineRule="auto"/>
        <w:ind w:hanging="436"/>
        <w:jc w:val="both"/>
        <w:textAlignment w:val="auto"/>
        <w:rPr>
          <w:rFonts w:cs="Times New Roman"/>
          <w:kern w:val="0"/>
          <w:szCs w:val="24"/>
        </w:rPr>
      </w:pPr>
      <w:r w:rsidRPr="00BC3A96">
        <w:rPr>
          <w:rFonts w:eastAsia="Times New Roman" w:cs="Times New Roman"/>
          <w:kern w:val="0"/>
          <w:szCs w:val="24"/>
          <w:lang w:eastAsia="pl-PL" w:bidi="ar-SA"/>
        </w:rPr>
        <w:t>Ważnym dokumentem przewozu jest: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18"/>
        </w:numPr>
        <w:tabs>
          <w:tab w:val="left" w:pos="278"/>
        </w:tabs>
        <w:suppressAutoHyphens w:val="0"/>
        <w:autoSpaceDE w:val="0"/>
        <w:autoSpaceDN w:val="0"/>
        <w:adjustRightInd w:val="0"/>
        <w:spacing w:line="276" w:lineRule="auto"/>
        <w:ind w:left="1134" w:hanging="425"/>
        <w:jc w:val="both"/>
        <w:textAlignment w:val="auto"/>
        <w:rPr>
          <w:rFonts w:cs="Times New Roman"/>
          <w:kern w:val="0"/>
          <w:szCs w:val="24"/>
        </w:rPr>
      </w:pPr>
      <w:r w:rsidRPr="00BC3A96">
        <w:rPr>
          <w:rFonts w:cs="Times New Roman"/>
          <w:kern w:val="0"/>
          <w:szCs w:val="24"/>
        </w:rPr>
        <w:t>skasowany (na przejazd) odpowiedni bilet papierowy;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18"/>
        </w:numPr>
        <w:tabs>
          <w:tab w:val="left" w:pos="278"/>
        </w:tabs>
        <w:suppressAutoHyphens w:val="0"/>
        <w:autoSpaceDE w:val="0"/>
        <w:autoSpaceDN w:val="0"/>
        <w:adjustRightInd w:val="0"/>
        <w:spacing w:line="276" w:lineRule="auto"/>
        <w:ind w:left="1134" w:hanging="425"/>
        <w:jc w:val="both"/>
        <w:textAlignment w:val="auto"/>
        <w:rPr>
          <w:rFonts w:cs="Times New Roman"/>
          <w:kern w:val="0"/>
          <w:szCs w:val="24"/>
        </w:rPr>
      </w:pPr>
      <w:r w:rsidRPr="00BC3A96">
        <w:rPr>
          <w:rFonts w:cs="Times New Roman"/>
          <w:szCs w:val="24"/>
        </w:rPr>
        <w:t xml:space="preserve">zapisany na karcie płatniczej/bankowej albo w aplikacji na </w:t>
      </w:r>
      <w:r>
        <w:rPr>
          <w:rFonts w:cs="Times New Roman"/>
          <w:szCs w:val="24"/>
        </w:rPr>
        <w:t>urządzeniu</w:t>
      </w:r>
      <w:r w:rsidRPr="00BC3A96">
        <w:rPr>
          <w:rFonts w:cs="Times New Roman"/>
          <w:szCs w:val="24"/>
        </w:rPr>
        <w:t xml:space="preserve"> mobilnym odpowiedni bilet elektroniczny;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18"/>
        </w:numPr>
        <w:tabs>
          <w:tab w:val="left" w:pos="278"/>
        </w:tabs>
        <w:suppressAutoHyphens w:val="0"/>
        <w:autoSpaceDE w:val="0"/>
        <w:autoSpaceDN w:val="0"/>
        <w:adjustRightInd w:val="0"/>
        <w:spacing w:line="276" w:lineRule="auto"/>
        <w:ind w:left="1134" w:hanging="425"/>
        <w:jc w:val="both"/>
        <w:textAlignment w:val="auto"/>
        <w:rPr>
          <w:rFonts w:cs="Times New Roman"/>
          <w:kern w:val="0"/>
          <w:szCs w:val="24"/>
        </w:rPr>
      </w:pPr>
      <w:r w:rsidRPr="00BC3A96">
        <w:rPr>
          <w:rFonts w:cs="Times New Roman"/>
          <w:kern w:val="0"/>
          <w:szCs w:val="24"/>
        </w:rPr>
        <w:t>wygenerowane z systemu potwierdzenie zakupu biletu przez urządzenie mobilne;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18"/>
        </w:numPr>
        <w:tabs>
          <w:tab w:val="left" w:pos="278"/>
        </w:tabs>
        <w:suppressAutoHyphens w:val="0"/>
        <w:autoSpaceDE w:val="0"/>
        <w:autoSpaceDN w:val="0"/>
        <w:adjustRightInd w:val="0"/>
        <w:spacing w:line="276" w:lineRule="auto"/>
        <w:ind w:left="1134" w:hanging="425"/>
        <w:jc w:val="both"/>
        <w:textAlignment w:val="auto"/>
        <w:rPr>
          <w:rFonts w:cs="Times New Roman"/>
          <w:kern w:val="0"/>
          <w:szCs w:val="24"/>
        </w:rPr>
      </w:pPr>
      <w:r w:rsidRPr="00BC3A96">
        <w:rPr>
          <w:rFonts w:cs="Times New Roman"/>
          <w:kern w:val="0"/>
          <w:szCs w:val="24"/>
        </w:rPr>
        <w:t>zakupiony na właściwy czas bilet okresowy;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18"/>
        </w:numPr>
        <w:tabs>
          <w:tab w:val="left" w:pos="278"/>
        </w:tabs>
        <w:suppressAutoHyphens w:val="0"/>
        <w:autoSpaceDE w:val="0"/>
        <w:autoSpaceDN w:val="0"/>
        <w:adjustRightInd w:val="0"/>
        <w:spacing w:line="276" w:lineRule="auto"/>
        <w:ind w:left="1134" w:hanging="425"/>
        <w:jc w:val="both"/>
        <w:textAlignment w:val="auto"/>
        <w:rPr>
          <w:rFonts w:cs="Times New Roman"/>
          <w:kern w:val="0"/>
          <w:szCs w:val="24"/>
        </w:rPr>
      </w:pPr>
      <w:r w:rsidRPr="00BC3A96">
        <w:rPr>
          <w:rFonts w:cs="Times New Roman"/>
          <w:kern w:val="0"/>
          <w:szCs w:val="24"/>
        </w:rPr>
        <w:t>dokument poświadczający prawo do bezpłatnych przejazdów, określony odrębnymi przepisami.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32"/>
        </w:numPr>
        <w:tabs>
          <w:tab w:val="left" w:pos="278"/>
        </w:tabs>
        <w:suppressAutoHyphens w:val="0"/>
        <w:autoSpaceDE w:val="0"/>
        <w:autoSpaceDN w:val="0"/>
        <w:adjustRightInd w:val="0"/>
        <w:spacing w:line="276" w:lineRule="auto"/>
        <w:ind w:hanging="436"/>
        <w:jc w:val="both"/>
        <w:textAlignment w:val="auto"/>
        <w:rPr>
          <w:rFonts w:cs="Times New Roman"/>
          <w:kern w:val="0"/>
          <w:szCs w:val="24"/>
        </w:rPr>
      </w:pPr>
      <w:r w:rsidRPr="00BC3A96">
        <w:rPr>
          <w:rFonts w:cs="Times New Roman"/>
          <w:kern w:val="0"/>
          <w:szCs w:val="24"/>
        </w:rPr>
        <w:t>Nieważny jest dokument przewozu zniszczony lub uszkodzony w stopniu uniemożliwiającym jego odczytanie.</w:t>
      </w:r>
      <w:bookmarkStart w:id="5" w:name="_Hlk135775064"/>
    </w:p>
    <w:p w:rsidR="003E588E" w:rsidRPr="00BC3A96" w:rsidRDefault="003E588E" w:rsidP="003E588E">
      <w:pPr>
        <w:autoSpaceDE w:val="0"/>
        <w:adjustRightInd w:val="0"/>
        <w:spacing w:line="276" w:lineRule="auto"/>
        <w:jc w:val="center"/>
        <w:rPr>
          <w:rFonts w:cs="Times New Roman"/>
        </w:rPr>
      </w:pPr>
    </w:p>
    <w:p w:rsidR="003E588E" w:rsidRPr="00BC3A96" w:rsidRDefault="003E588E" w:rsidP="003E588E">
      <w:pPr>
        <w:autoSpaceDE w:val="0"/>
        <w:adjustRightInd w:val="0"/>
        <w:spacing w:line="276" w:lineRule="auto"/>
        <w:jc w:val="center"/>
        <w:rPr>
          <w:rFonts w:cs="Times New Roman"/>
          <w:b/>
        </w:rPr>
      </w:pPr>
      <w:r w:rsidRPr="00BC3A96">
        <w:rPr>
          <w:rFonts w:cs="Times New Roman"/>
          <w:b/>
        </w:rPr>
        <w:t>§ 7</w:t>
      </w:r>
      <w:bookmarkEnd w:id="5"/>
    </w:p>
    <w:p w:rsidR="003E588E" w:rsidRPr="00BC3A96" w:rsidRDefault="003E588E" w:rsidP="003E588E">
      <w:pPr>
        <w:widowControl/>
        <w:numPr>
          <w:ilvl w:val="0"/>
          <w:numId w:val="33"/>
        </w:numPr>
        <w:suppressAutoHyphens w:val="0"/>
        <w:autoSpaceDN/>
        <w:spacing w:line="276" w:lineRule="auto"/>
        <w:ind w:hanging="436"/>
        <w:jc w:val="both"/>
        <w:textAlignment w:val="auto"/>
        <w:rPr>
          <w:rFonts w:eastAsia="Times New Roman" w:cs="Times New Roman"/>
        </w:rPr>
      </w:pPr>
      <w:r w:rsidRPr="00BC3A96">
        <w:rPr>
          <w:rFonts w:cs="Times New Roman"/>
        </w:rPr>
        <w:t xml:space="preserve">Druk oraz dystrybucja biletów uprawniających do przewozu środkami komunikacji miejskiej </w:t>
      </w:r>
      <w:r w:rsidRPr="00BC3A96">
        <w:rPr>
          <w:rFonts w:eastAsia="Times New Roman" w:cs="Times New Roman"/>
        </w:rPr>
        <w:t xml:space="preserve">organizowanej przez Gminę Miasto Świnoujście </w:t>
      </w:r>
      <w:r w:rsidRPr="00BC3A96">
        <w:rPr>
          <w:rFonts w:cs="Times New Roman"/>
        </w:rPr>
        <w:t>wykonywana jest przez Operatora.</w:t>
      </w:r>
    </w:p>
    <w:p w:rsidR="003E588E" w:rsidRPr="00BC3A96" w:rsidRDefault="003E588E" w:rsidP="003E588E">
      <w:pPr>
        <w:widowControl/>
        <w:numPr>
          <w:ilvl w:val="0"/>
          <w:numId w:val="33"/>
        </w:numPr>
        <w:suppressAutoHyphens w:val="0"/>
        <w:autoSpaceDN/>
        <w:spacing w:line="276" w:lineRule="auto"/>
        <w:ind w:hanging="436"/>
        <w:jc w:val="both"/>
        <w:textAlignment w:val="auto"/>
        <w:rPr>
          <w:rFonts w:eastAsia="Times New Roman" w:cs="Times New Roman"/>
        </w:rPr>
      </w:pPr>
      <w:r w:rsidRPr="00BC3A96">
        <w:rPr>
          <w:rFonts w:cs="Times New Roman"/>
        </w:rPr>
        <w:t>Bilety mogą być nadrukowane lub zapisane na nośnikach:</w:t>
      </w:r>
    </w:p>
    <w:p w:rsidR="003E588E" w:rsidRPr="00BC3A96" w:rsidRDefault="003E588E" w:rsidP="003E588E">
      <w:pPr>
        <w:widowControl/>
        <w:numPr>
          <w:ilvl w:val="0"/>
          <w:numId w:val="26"/>
        </w:numPr>
        <w:tabs>
          <w:tab w:val="left" w:pos="1134"/>
          <w:tab w:val="left" w:pos="1701"/>
          <w:tab w:val="left" w:pos="1843"/>
          <w:tab w:val="left" w:pos="1985"/>
        </w:tabs>
        <w:suppressAutoHyphens w:val="0"/>
        <w:autoSpaceDN/>
        <w:spacing w:line="276" w:lineRule="auto"/>
        <w:ind w:hanging="731"/>
        <w:jc w:val="both"/>
        <w:textAlignment w:val="auto"/>
        <w:rPr>
          <w:rFonts w:eastAsia="Times New Roman" w:cs="Times New Roman"/>
        </w:rPr>
      </w:pPr>
      <w:r w:rsidRPr="00BC3A96">
        <w:rPr>
          <w:rFonts w:cs="Times New Roman"/>
        </w:rPr>
        <w:t>papierowych,</w:t>
      </w:r>
    </w:p>
    <w:p w:rsidR="003E588E" w:rsidRPr="00BC3A96" w:rsidRDefault="003E588E" w:rsidP="003E588E">
      <w:pPr>
        <w:widowControl/>
        <w:numPr>
          <w:ilvl w:val="0"/>
          <w:numId w:val="26"/>
        </w:numPr>
        <w:tabs>
          <w:tab w:val="left" w:pos="1134"/>
          <w:tab w:val="left" w:pos="1701"/>
          <w:tab w:val="left" w:pos="1843"/>
          <w:tab w:val="left" w:pos="1985"/>
        </w:tabs>
        <w:suppressAutoHyphens w:val="0"/>
        <w:autoSpaceDN/>
        <w:spacing w:line="276" w:lineRule="auto"/>
        <w:ind w:hanging="731"/>
        <w:jc w:val="both"/>
        <w:textAlignment w:val="auto"/>
        <w:rPr>
          <w:rFonts w:eastAsia="Times New Roman" w:cs="Times New Roman"/>
        </w:rPr>
      </w:pPr>
      <w:r w:rsidRPr="00BC3A96">
        <w:rPr>
          <w:rFonts w:cs="Times New Roman"/>
        </w:rPr>
        <w:t>mobilnych,</w:t>
      </w:r>
    </w:p>
    <w:p w:rsidR="003E588E" w:rsidRPr="00BC3A96" w:rsidRDefault="003E588E" w:rsidP="003E588E">
      <w:pPr>
        <w:widowControl/>
        <w:numPr>
          <w:ilvl w:val="0"/>
          <w:numId w:val="26"/>
        </w:numPr>
        <w:tabs>
          <w:tab w:val="left" w:pos="1134"/>
          <w:tab w:val="left" w:pos="1701"/>
          <w:tab w:val="left" w:pos="1843"/>
          <w:tab w:val="left" w:pos="1985"/>
        </w:tabs>
        <w:suppressAutoHyphens w:val="0"/>
        <w:autoSpaceDN/>
        <w:spacing w:line="276" w:lineRule="auto"/>
        <w:ind w:hanging="731"/>
        <w:jc w:val="both"/>
        <w:textAlignment w:val="auto"/>
        <w:rPr>
          <w:rFonts w:eastAsia="Times New Roman" w:cs="Times New Roman"/>
        </w:rPr>
      </w:pPr>
      <w:r w:rsidRPr="00BC3A96">
        <w:rPr>
          <w:rFonts w:cs="Times New Roman"/>
        </w:rPr>
        <w:t>karcie płatniczej/bankowej,</w:t>
      </w:r>
    </w:p>
    <w:p w:rsidR="003E588E" w:rsidRPr="00BC3A96" w:rsidRDefault="003E588E" w:rsidP="003E588E">
      <w:pPr>
        <w:widowControl/>
        <w:numPr>
          <w:ilvl w:val="0"/>
          <w:numId w:val="26"/>
        </w:numPr>
        <w:tabs>
          <w:tab w:val="left" w:pos="1134"/>
          <w:tab w:val="left" w:pos="1701"/>
          <w:tab w:val="left" w:pos="1843"/>
          <w:tab w:val="left" w:pos="1985"/>
        </w:tabs>
        <w:suppressAutoHyphens w:val="0"/>
        <w:autoSpaceDN/>
        <w:spacing w:line="276" w:lineRule="auto"/>
        <w:ind w:hanging="731"/>
        <w:jc w:val="both"/>
        <w:textAlignment w:val="auto"/>
        <w:rPr>
          <w:rFonts w:eastAsia="Times New Roman" w:cs="Times New Roman"/>
        </w:rPr>
      </w:pPr>
      <w:r w:rsidRPr="00BC3A96">
        <w:rPr>
          <w:rFonts w:cs="Times New Roman"/>
        </w:rPr>
        <w:lastRenderedPageBreak/>
        <w:t>innych zaakceptowanych przez Organizatora.</w:t>
      </w:r>
    </w:p>
    <w:p w:rsidR="003E588E" w:rsidRPr="00BC3A96" w:rsidRDefault="003E588E" w:rsidP="003E588E">
      <w:pPr>
        <w:widowControl/>
        <w:numPr>
          <w:ilvl w:val="0"/>
          <w:numId w:val="33"/>
        </w:numPr>
        <w:suppressAutoHyphens w:val="0"/>
        <w:autoSpaceDN/>
        <w:spacing w:line="276" w:lineRule="auto"/>
        <w:ind w:hanging="436"/>
        <w:jc w:val="both"/>
        <w:textAlignment w:val="auto"/>
        <w:rPr>
          <w:rFonts w:eastAsia="Times New Roman" w:cs="Times New Roman"/>
        </w:rPr>
      </w:pPr>
      <w:r w:rsidRPr="00BC3A96">
        <w:rPr>
          <w:rFonts w:eastAsia="Times New Roman" w:cs="Times New Roman"/>
        </w:rPr>
        <w:t>Wzory i formy biletów oraz szczegółowe zasady dystrybucji ustala Operator.</w:t>
      </w:r>
    </w:p>
    <w:p w:rsidR="003E588E" w:rsidRPr="00BC3A96" w:rsidRDefault="003E588E" w:rsidP="003E588E">
      <w:pPr>
        <w:widowControl/>
        <w:numPr>
          <w:ilvl w:val="0"/>
          <w:numId w:val="33"/>
        </w:numPr>
        <w:suppressAutoHyphens w:val="0"/>
        <w:autoSpaceDN/>
        <w:spacing w:line="276" w:lineRule="auto"/>
        <w:ind w:hanging="436"/>
        <w:jc w:val="both"/>
        <w:textAlignment w:val="auto"/>
        <w:rPr>
          <w:rFonts w:eastAsia="Times New Roman" w:cs="Times New Roman"/>
        </w:rPr>
      </w:pPr>
      <w:r w:rsidRPr="00BC3A96">
        <w:rPr>
          <w:rFonts w:cs="Times New Roman"/>
          <w:color w:val="000000"/>
        </w:rPr>
        <w:t xml:space="preserve">Bilet na przejazd nabywa się przed rozpoczęciem podróży w punktach handlowych, kasach, biletomatach, urządzeniach mobilnych w autobusach jeżeli takie </w:t>
      </w:r>
      <w:r>
        <w:rPr>
          <w:rFonts w:cs="Times New Roman"/>
          <w:color w:val="000000"/>
        </w:rPr>
        <w:br/>
      </w:r>
      <w:r w:rsidRPr="00BC3A96">
        <w:rPr>
          <w:rFonts w:cs="Times New Roman"/>
          <w:color w:val="000000"/>
        </w:rPr>
        <w:t>są zainstalowane, poprzez aplikacje mobilne lub bezpośrednio u kierującego pojazdem.</w:t>
      </w:r>
    </w:p>
    <w:p w:rsidR="003E588E" w:rsidRPr="00BC3A96" w:rsidRDefault="003E588E" w:rsidP="003E588E">
      <w:pPr>
        <w:widowControl/>
        <w:numPr>
          <w:ilvl w:val="0"/>
          <w:numId w:val="33"/>
        </w:numPr>
        <w:suppressAutoHyphens w:val="0"/>
        <w:autoSpaceDN/>
        <w:spacing w:line="276" w:lineRule="auto"/>
        <w:ind w:hanging="436"/>
        <w:jc w:val="both"/>
        <w:textAlignment w:val="auto"/>
        <w:rPr>
          <w:rFonts w:eastAsia="Times New Roman" w:cs="Times New Roman"/>
        </w:rPr>
      </w:pPr>
      <w:r w:rsidRPr="00BC3A96">
        <w:rPr>
          <w:rFonts w:eastAsia="Times New Roman" w:cs="Times New Roman"/>
        </w:rPr>
        <w:t xml:space="preserve">Na przejazdy środkami komunikacji miejskiej organizowanej przez Gminę Miasto Świnoujście można nabywać bilety: 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29"/>
        </w:numPr>
        <w:suppressAutoHyphens w:val="0"/>
        <w:spacing w:line="276" w:lineRule="auto"/>
        <w:ind w:left="1134" w:hanging="436"/>
        <w:jc w:val="both"/>
        <w:textAlignment w:val="auto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normalne - za pełną odpłatnością,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29"/>
        </w:numPr>
        <w:suppressAutoHyphens w:val="0"/>
        <w:spacing w:line="276" w:lineRule="auto"/>
        <w:ind w:left="1134" w:hanging="436"/>
        <w:jc w:val="both"/>
        <w:textAlignment w:val="auto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ulgowe – wynikające z odrębnych przepisów.</w:t>
      </w:r>
    </w:p>
    <w:p w:rsidR="003E588E" w:rsidRPr="00BC3A96" w:rsidRDefault="003E588E" w:rsidP="003E588E">
      <w:pPr>
        <w:pStyle w:val="Akapitzlist"/>
        <w:widowControl/>
        <w:suppressAutoHyphens w:val="0"/>
        <w:spacing w:line="276" w:lineRule="auto"/>
        <w:ind w:left="1134"/>
        <w:jc w:val="both"/>
        <w:textAlignment w:val="auto"/>
        <w:rPr>
          <w:rFonts w:eastAsia="Times New Roman" w:cs="Times New Roman"/>
          <w:szCs w:val="24"/>
          <w:lang w:eastAsia="pl-PL"/>
        </w:rPr>
      </w:pPr>
    </w:p>
    <w:p w:rsidR="003E588E" w:rsidRPr="00BC3A96" w:rsidRDefault="003E588E" w:rsidP="003E588E">
      <w:pPr>
        <w:autoSpaceDE w:val="0"/>
        <w:adjustRightInd w:val="0"/>
        <w:spacing w:line="276" w:lineRule="auto"/>
        <w:jc w:val="center"/>
        <w:rPr>
          <w:rFonts w:cs="Times New Roman"/>
          <w:b/>
        </w:rPr>
      </w:pPr>
      <w:bookmarkStart w:id="6" w:name="_Hlk135775300"/>
      <w:r w:rsidRPr="00BC3A96">
        <w:rPr>
          <w:rFonts w:cs="Times New Roman"/>
          <w:b/>
        </w:rPr>
        <w:t>§ 8</w:t>
      </w:r>
      <w:bookmarkEnd w:id="6"/>
    </w:p>
    <w:p w:rsidR="003E588E" w:rsidRPr="00BC3A96" w:rsidRDefault="003E588E" w:rsidP="003E588E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hanging="436"/>
        <w:jc w:val="both"/>
      </w:pPr>
      <w:r w:rsidRPr="00BC3A96">
        <w:rPr>
          <w:color w:val="000000"/>
        </w:rPr>
        <w:t xml:space="preserve">Opłatę za przejazd wnosi się zgodnie z obowiązującym cennikiem i z uwzględnieniem wykazu osób uprawnionych do ulg określonego odrębnymi przepisami. 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34"/>
        </w:numPr>
        <w:tabs>
          <w:tab w:val="left" w:pos="278"/>
        </w:tabs>
        <w:suppressAutoHyphens w:val="0"/>
        <w:autoSpaceDE w:val="0"/>
        <w:autoSpaceDN w:val="0"/>
        <w:adjustRightInd w:val="0"/>
        <w:spacing w:line="276" w:lineRule="auto"/>
        <w:ind w:hanging="436"/>
        <w:jc w:val="both"/>
        <w:textAlignment w:val="auto"/>
        <w:rPr>
          <w:rFonts w:cs="Times New Roman"/>
          <w:kern w:val="0"/>
          <w:szCs w:val="24"/>
        </w:rPr>
      </w:pPr>
      <w:r w:rsidRPr="00BC3A96">
        <w:rPr>
          <w:rFonts w:cs="Times New Roman"/>
          <w:kern w:val="0"/>
          <w:szCs w:val="24"/>
        </w:rPr>
        <w:t>Warunkiem uznania biletu ulgowego w czasie przejazdu za ważny dokument przewozu jest posiadanie dokumentu potwierdzającego uprawnienie do ulgi.</w:t>
      </w:r>
    </w:p>
    <w:p w:rsidR="003E588E" w:rsidRPr="00BC3A96" w:rsidRDefault="003E588E" w:rsidP="003E588E">
      <w:pPr>
        <w:pStyle w:val="Normalny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hanging="436"/>
        <w:jc w:val="both"/>
      </w:pPr>
      <w:r w:rsidRPr="00BC3A96">
        <w:t>Ustalone w cenniku opłat bilety, stosuje się z uwzględnieniem obowiązujących rodzajów linii komunikacyjnych.</w:t>
      </w:r>
    </w:p>
    <w:p w:rsidR="003E588E" w:rsidRPr="00BC3A96" w:rsidRDefault="003E588E" w:rsidP="003E588E">
      <w:pPr>
        <w:widowControl/>
        <w:numPr>
          <w:ilvl w:val="0"/>
          <w:numId w:val="34"/>
        </w:numPr>
        <w:suppressAutoHyphens w:val="0"/>
        <w:autoSpaceDN/>
        <w:spacing w:line="276" w:lineRule="auto"/>
        <w:ind w:hanging="436"/>
        <w:jc w:val="both"/>
        <w:textAlignment w:val="auto"/>
        <w:rPr>
          <w:rFonts w:eastAsia="Times New Roman" w:cs="Times New Roman"/>
        </w:rPr>
      </w:pPr>
      <w:r w:rsidRPr="00BC3A96">
        <w:rPr>
          <w:rFonts w:cs="Times New Roman"/>
        </w:rPr>
        <w:t>Linie komunikacyjne autobusowe dzielą się na: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30"/>
        </w:numPr>
        <w:suppressAutoHyphens w:val="0"/>
        <w:spacing w:line="276" w:lineRule="auto"/>
        <w:ind w:hanging="436"/>
        <w:jc w:val="both"/>
        <w:textAlignment w:val="auto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linie miejskie, które obsługują teren Gminy Świnoujście;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30"/>
        </w:numPr>
        <w:suppressAutoHyphens w:val="0"/>
        <w:spacing w:line="276" w:lineRule="auto"/>
        <w:ind w:hanging="436"/>
        <w:jc w:val="both"/>
        <w:textAlignment w:val="auto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linie podmiejskie, które przekraczają teren Gminy Świnoujście i wykonują przewozy do Gminy Międzyzdroje.</w:t>
      </w:r>
    </w:p>
    <w:p w:rsidR="003E588E" w:rsidRPr="00BC3A96" w:rsidRDefault="003E588E" w:rsidP="003E588E">
      <w:pPr>
        <w:widowControl/>
        <w:numPr>
          <w:ilvl w:val="0"/>
          <w:numId w:val="34"/>
        </w:numPr>
        <w:suppressAutoHyphens w:val="0"/>
        <w:autoSpaceDN/>
        <w:spacing w:line="276" w:lineRule="auto"/>
        <w:ind w:hanging="436"/>
        <w:jc w:val="both"/>
        <w:textAlignment w:val="auto"/>
        <w:rPr>
          <w:rFonts w:eastAsia="Times New Roman" w:cs="Times New Roman"/>
        </w:rPr>
      </w:pPr>
      <w:r w:rsidRPr="00BC3A96">
        <w:rPr>
          <w:rFonts w:cs="Times New Roman"/>
        </w:rPr>
        <w:t>Teren Gminy Świnoujście  wyznaczają przystanki graniczne:</w:t>
      </w:r>
    </w:p>
    <w:p w:rsidR="003E588E" w:rsidRPr="00BC3A96" w:rsidRDefault="003E588E" w:rsidP="003E588E">
      <w:pPr>
        <w:widowControl/>
        <w:numPr>
          <w:ilvl w:val="0"/>
          <w:numId w:val="27"/>
        </w:numPr>
        <w:suppressAutoHyphens w:val="0"/>
        <w:autoSpaceDN/>
        <w:spacing w:line="276" w:lineRule="auto"/>
        <w:ind w:left="720" w:hanging="436"/>
        <w:jc w:val="both"/>
        <w:textAlignment w:val="auto"/>
        <w:rPr>
          <w:rFonts w:eastAsia="Times New Roman" w:cs="Times New Roman"/>
        </w:rPr>
      </w:pPr>
      <w:r w:rsidRPr="00BC3A96">
        <w:rPr>
          <w:rFonts w:cs="Times New Roman"/>
        </w:rPr>
        <w:t>Przystań Żeglarska nr 07 - wyznacza początek obszaru;</w:t>
      </w:r>
    </w:p>
    <w:p w:rsidR="003E588E" w:rsidRPr="00BC3A96" w:rsidRDefault="003E588E" w:rsidP="003E588E">
      <w:pPr>
        <w:widowControl/>
        <w:numPr>
          <w:ilvl w:val="0"/>
          <w:numId w:val="27"/>
        </w:numPr>
        <w:suppressAutoHyphens w:val="0"/>
        <w:autoSpaceDN/>
        <w:spacing w:line="276" w:lineRule="auto"/>
        <w:ind w:left="720" w:hanging="436"/>
        <w:jc w:val="both"/>
        <w:textAlignment w:val="auto"/>
        <w:rPr>
          <w:rFonts w:eastAsia="Times New Roman" w:cs="Times New Roman"/>
        </w:rPr>
      </w:pPr>
      <w:r w:rsidRPr="00BC3A96">
        <w:rPr>
          <w:rFonts w:cs="Times New Roman"/>
        </w:rPr>
        <w:t>Przystań Żeglarska nr 08 - wyznacza koniec obszaru.</w:t>
      </w:r>
    </w:p>
    <w:p w:rsidR="003E588E" w:rsidRPr="00BC3A96" w:rsidRDefault="003E588E" w:rsidP="003E588E">
      <w:pPr>
        <w:widowControl/>
        <w:numPr>
          <w:ilvl w:val="0"/>
          <w:numId w:val="34"/>
        </w:numPr>
        <w:tabs>
          <w:tab w:val="left" w:pos="709"/>
          <w:tab w:val="left" w:pos="1134"/>
          <w:tab w:val="left" w:pos="1276"/>
        </w:tabs>
        <w:suppressAutoHyphens w:val="0"/>
        <w:autoSpaceDN/>
        <w:spacing w:line="276" w:lineRule="auto"/>
        <w:ind w:hanging="436"/>
        <w:jc w:val="both"/>
        <w:textAlignment w:val="auto"/>
        <w:rPr>
          <w:rFonts w:eastAsia="Times New Roman" w:cs="Times New Roman"/>
        </w:rPr>
      </w:pPr>
      <w:r w:rsidRPr="00BC3A96">
        <w:rPr>
          <w:rFonts w:cs="Times New Roman"/>
        </w:rPr>
        <w:t>Teren Gminy Międzyzdroje wyznaczają przystanki graniczne:</w:t>
      </w:r>
    </w:p>
    <w:p w:rsidR="003E588E" w:rsidRPr="00BC3A96" w:rsidRDefault="003E588E" w:rsidP="003E588E">
      <w:pPr>
        <w:widowControl/>
        <w:numPr>
          <w:ilvl w:val="0"/>
          <w:numId w:val="28"/>
        </w:numPr>
        <w:suppressAutoHyphens w:val="0"/>
        <w:autoSpaceDN/>
        <w:spacing w:line="276" w:lineRule="auto"/>
        <w:ind w:left="720" w:hanging="436"/>
        <w:jc w:val="both"/>
        <w:textAlignment w:val="auto"/>
        <w:rPr>
          <w:rFonts w:eastAsia="Times New Roman" w:cs="Times New Roman"/>
        </w:rPr>
      </w:pPr>
      <w:r w:rsidRPr="00BC3A96">
        <w:rPr>
          <w:rFonts w:cs="Times New Roman"/>
        </w:rPr>
        <w:t>Lubiewo nr 01 - wyznacza początek obszaru;</w:t>
      </w:r>
    </w:p>
    <w:p w:rsidR="003E588E" w:rsidRPr="00BC3A96" w:rsidRDefault="003E588E" w:rsidP="003E588E">
      <w:pPr>
        <w:widowControl/>
        <w:numPr>
          <w:ilvl w:val="0"/>
          <w:numId w:val="28"/>
        </w:numPr>
        <w:suppressAutoHyphens w:val="0"/>
        <w:autoSpaceDN/>
        <w:spacing w:line="276" w:lineRule="auto"/>
        <w:ind w:left="720" w:hanging="436"/>
        <w:jc w:val="both"/>
        <w:textAlignment w:val="auto"/>
        <w:rPr>
          <w:rFonts w:eastAsia="Times New Roman" w:cs="Times New Roman"/>
        </w:rPr>
      </w:pPr>
      <w:r w:rsidRPr="00BC3A96">
        <w:rPr>
          <w:rFonts w:cs="Times New Roman"/>
        </w:rPr>
        <w:t>Lubiewo nr 02 - wyznacza koniec obszaru.</w:t>
      </w:r>
    </w:p>
    <w:p w:rsidR="003E588E" w:rsidRPr="00BC3A96" w:rsidRDefault="003E588E" w:rsidP="003E588E">
      <w:pPr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</w:rPr>
      </w:pPr>
    </w:p>
    <w:p w:rsidR="003E588E" w:rsidRPr="00BC3A96" w:rsidRDefault="003E588E" w:rsidP="003E588E">
      <w:pPr>
        <w:autoSpaceDE w:val="0"/>
        <w:adjustRightInd w:val="0"/>
        <w:spacing w:line="276" w:lineRule="auto"/>
        <w:jc w:val="center"/>
        <w:rPr>
          <w:rFonts w:cs="Times New Roman"/>
          <w:b/>
        </w:rPr>
      </w:pPr>
      <w:r w:rsidRPr="00BC3A96">
        <w:rPr>
          <w:rFonts w:cs="Times New Roman"/>
          <w:b/>
        </w:rPr>
        <w:t>§ 9</w:t>
      </w:r>
    </w:p>
    <w:p w:rsidR="003E588E" w:rsidRPr="00BC3A96" w:rsidRDefault="003E588E" w:rsidP="003E588E">
      <w:pPr>
        <w:widowControl/>
        <w:numPr>
          <w:ilvl w:val="0"/>
          <w:numId w:val="42"/>
        </w:numPr>
        <w:suppressAutoHyphens w:val="0"/>
        <w:autoSpaceDN/>
        <w:spacing w:line="276" w:lineRule="auto"/>
        <w:ind w:hanging="436"/>
        <w:jc w:val="both"/>
        <w:textAlignment w:val="auto"/>
        <w:rPr>
          <w:rFonts w:eastAsia="Times New Roman" w:cs="Times New Roman"/>
        </w:rPr>
      </w:pPr>
      <w:r w:rsidRPr="00BC3A96">
        <w:rPr>
          <w:rFonts w:eastAsia="Times New Roman" w:cs="Times New Roman"/>
        </w:rPr>
        <w:t>Pasażer może łączyć nominały biletów w zależności od rodzaju linii komunikacyjnej, aby uzyskać, co najmniej opłatę obowiązującą za podróż. Warunkiem łączenia nominałów jest skasowanie biletów jeden po drugim.</w:t>
      </w:r>
    </w:p>
    <w:p w:rsidR="003E588E" w:rsidRPr="00BC3A96" w:rsidRDefault="003E588E" w:rsidP="003E588E">
      <w:pPr>
        <w:widowControl/>
        <w:numPr>
          <w:ilvl w:val="0"/>
          <w:numId w:val="42"/>
        </w:numPr>
        <w:suppressAutoHyphens w:val="0"/>
        <w:autoSpaceDN/>
        <w:spacing w:line="276" w:lineRule="auto"/>
        <w:ind w:hanging="436"/>
        <w:jc w:val="both"/>
        <w:textAlignment w:val="auto"/>
        <w:rPr>
          <w:rFonts w:eastAsia="Times New Roman" w:cs="Times New Roman"/>
        </w:rPr>
      </w:pPr>
      <w:r w:rsidRPr="00BC3A96">
        <w:rPr>
          <w:rFonts w:cs="Times New Roman"/>
        </w:rPr>
        <w:t>Taryfa opłat obejmuje następujące rodzaje biletów:</w:t>
      </w:r>
      <w:r w:rsidRPr="00BC3A96">
        <w:rPr>
          <w:rFonts w:eastAsia="Times New Roman" w:cs="Times New Roman"/>
        </w:rPr>
        <w:t xml:space="preserve"> jednorazowe, czasowe, okresowe.</w:t>
      </w:r>
    </w:p>
    <w:p w:rsidR="003E588E" w:rsidRPr="00BC3A96" w:rsidRDefault="003E588E" w:rsidP="003E588E">
      <w:pPr>
        <w:widowControl/>
        <w:numPr>
          <w:ilvl w:val="0"/>
          <w:numId w:val="42"/>
        </w:numPr>
        <w:suppressAutoHyphens w:val="0"/>
        <w:autoSpaceDN/>
        <w:spacing w:line="276" w:lineRule="auto"/>
        <w:ind w:hanging="436"/>
        <w:jc w:val="both"/>
        <w:textAlignment w:val="auto"/>
        <w:rPr>
          <w:rFonts w:eastAsia="Times New Roman" w:cs="Times New Roman"/>
        </w:rPr>
      </w:pPr>
      <w:r w:rsidRPr="00BC3A96">
        <w:rPr>
          <w:rFonts w:eastAsia="Times New Roman" w:cs="Times New Roman"/>
        </w:rPr>
        <w:t>Rodzaje stosowanych biletów:</w:t>
      </w:r>
    </w:p>
    <w:p w:rsidR="003E588E" w:rsidRPr="00BC3A96" w:rsidRDefault="003E588E" w:rsidP="003E588E">
      <w:pPr>
        <w:widowControl/>
        <w:numPr>
          <w:ilvl w:val="0"/>
          <w:numId w:val="23"/>
        </w:numPr>
        <w:suppressAutoHyphens w:val="0"/>
        <w:autoSpaceDN/>
        <w:spacing w:line="276" w:lineRule="auto"/>
        <w:ind w:left="1134" w:hanging="436"/>
        <w:jc w:val="both"/>
        <w:textAlignment w:val="auto"/>
        <w:rPr>
          <w:rFonts w:eastAsia="Times New Roman" w:cs="Times New Roman"/>
        </w:rPr>
      </w:pPr>
      <w:r w:rsidRPr="00BC3A96">
        <w:rPr>
          <w:rFonts w:eastAsia="Times New Roman" w:cs="Times New Roman"/>
        </w:rPr>
        <w:t xml:space="preserve">bilety jednorazowe (normalne i ulgowe) na okaziciela - na wszystkie linie - </w:t>
      </w:r>
      <w:r w:rsidRPr="00BC3A96">
        <w:rPr>
          <w:rStyle w:val="Pogrubienie"/>
          <w:rFonts w:cs="Times New Roman"/>
        </w:rPr>
        <w:t xml:space="preserve">upoważniają do jednego przejazdu na wybranej linii w jednym kierunku </w:t>
      </w:r>
      <w:r>
        <w:rPr>
          <w:rStyle w:val="Pogrubienie"/>
          <w:rFonts w:cs="Times New Roman"/>
        </w:rPr>
        <w:br/>
      </w:r>
      <w:r w:rsidRPr="00BC3A96">
        <w:rPr>
          <w:rStyle w:val="Pogrubienie"/>
          <w:rFonts w:cs="Times New Roman"/>
        </w:rPr>
        <w:t>do ostatniego przystanku określonego w rozkładzie jazdy lub przystanku na którym pasażer wysiadł;</w:t>
      </w:r>
      <w:r w:rsidRPr="00BC3A96">
        <w:rPr>
          <w:rFonts w:cs="Times New Roman"/>
        </w:rPr>
        <w:t xml:space="preserve"> </w:t>
      </w:r>
    </w:p>
    <w:p w:rsidR="003E588E" w:rsidRPr="00BC3A96" w:rsidRDefault="003E588E" w:rsidP="003E588E">
      <w:pPr>
        <w:widowControl/>
        <w:numPr>
          <w:ilvl w:val="0"/>
          <w:numId w:val="23"/>
        </w:numPr>
        <w:suppressAutoHyphens w:val="0"/>
        <w:autoSpaceDN/>
        <w:spacing w:line="276" w:lineRule="auto"/>
        <w:ind w:left="1134" w:hanging="436"/>
        <w:jc w:val="both"/>
        <w:textAlignment w:val="auto"/>
        <w:rPr>
          <w:rStyle w:val="Pogrubienie"/>
          <w:rFonts w:eastAsia="Times New Roman" w:cs="Times New Roman"/>
          <w:b w:val="0"/>
          <w:bCs w:val="0"/>
        </w:rPr>
      </w:pPr>
      <w:r w:rsidRPr="00BC3A96">
        <w:rPr>
          <w:rStyle w:val="Pogrubienie"/>
          <w:rFonts w:cs="Times New Roman"/>
        </w:rPr>
        <w:t xml:space="preserve">bilety jednorazowe (ulgowe) na okaziciela dla posiadacza Karty Wyspiarza lub Karty Wyspiarza Seniora - na wszystkie linie - upoważniają do jednego przejazdu na wybranej linii w jednym kierunku do ostatniego przystanku określonego </w:t>
      </w:r>
      <w:r>
        <w:rPr>
          <w:rStyle w:val="Pogrubienie"/>
          <w:rFonts w:cs="Times New Roman"/>
        </w:rPr>
        <w:br/>
      </w:r>
      <w:r w:rsidRPr="00BC3A96">
        <w:rPr>
          <w:rStyle w:val="Pogrubienie"/>
          <w:rFonts w:cs="Times New Roman"/>
        </w:rPr>
        <w:t>w rozkładzie jazdy lub przystanku na którym pasażer wysiadł.</w:t>
      </w:r>
    </w:p>
    <w:p w:rsidR="003E588E" w:rsidRPr="00BC3A96" w:rsidRDefault="003E588E" w:rsidP="003E588E">
      <w:pPr>
        <w:widowControl/>
        <w:numPr>
          <w:ilvl w:val="0"/>
          <w:numId w:val="23"/>
        </w:numPr>
        <w:suppressAutoHyphens w:val="0"/>
        <w:autoSpaceDN/>
        <w:spacing w:line="276" w:lineRule="auto"/>
        <w:ind w:left="1134" w:hanging="436"/>
        <w:jc w:val="both"/>
        <w:textAlignment w:val="auto"/>
        <w:rPr>
          <w:rStyle w:val="Pogrubienie"/>
          <w:rFonts w:eastAsia="Times New Roman" w:cs="Times New Roman"/>
          <w:b w:val="0"/>
          <w:bCs w:val="0"/>
        </w:rPr>
      </w:pPr>
      <w:r w:rsidRPr="00BC3A96">
        <w:rPr>
          <w:rStyle w:val="Pogrubienie"/>
          <w:rFonts w:cs="Times New Roman"/>
        </w:rPr>
        <w:lastRenderedPageBreak/>
        <w:t>bilety 12</w:t>
      </w:r>
      <w:r w:rsidRPr="00BC3A96">
        <w:rPr>
          <w:rFonts w:eastAsia="Times New Roman" w:cs="Times New Roman"/>
        </w:rPr>
        <w:t xml:space="preserve">-przejazdowe (normalne i ulgowe) na okaziciela - na linie miejskie - składające się z dwunastu biletów jednorazowych do wykorzystania w dowolnym okresie, ważne po skasowaniu przez pasażera w chwili wejścia do autobusu </w:t>
      </w:r>
      <w:r>
        <w:rPr>
          <w:rFonts w:eastAsia="Times New Roman" w:cs="Times New Roman"/>
        </w:rPr>
        <w:br/>
      </w:r>
      <w:r w:rsidRPr="00BC3A96">
        <w:rPr>
          <w:rFonts w:eastAsia="Times New Roman" w:cs="Times New Roman"/>
        </w:rPr>
        <w:t>do</w:t>
      </w:r>
      <w:r w:rsidRPr="00BC3A96">
        <w:rPr>
          <w:rStyle w:val="Pogrubienie"/>
          <w:rFonts w:cs="Times New Roman"/>
        </w:rPr>
        <w:t xml:space="preserve"> ostatniego przystanku określonego w rozkładzie jazdy, do momentu wykorzystania 12 przejazdu;</w:t>
      </w:r>
    </w:p>
    <w:p w:rsidR="003E588E" w:rsidRPr="00BC3A96" w:rsidRDefault="003E588E" w:rsidP="003E588E">
      <w:pPr>
        <w:widowControl/>
        <w:numPr>
          <w:ilvl w:val="0"/>
          <w:numId w:val="23"/>
        </w:numPr>
        <w:suppressAutoHyphens w:val="0"/>
        <w:autoSpaceDN/>
        <w:spacing w:line="276" w:lineRule="auto"/>
        <w:ind w:left="1134" w:hanging="425"/>
        <w:jc w:val="both"/>
        <w:textAlignment w:val="auto"/>
        <w:rPr>
          <w:rFonts w:eastAsia="Times New Roman" w:cs="Times New Roman"/>
        </w:rPr>
      </w:pPr>
      <w:r w:rsidRPr="00BC3A96">
        <w:rPr>
          <w:rFonts w:eastAsia="Times New Roman" w:cs="Times New Roman"/>
        </w:rPr>
        <w:t xml:space="preserve">bilety dobowe </w:t>
      </w:r>
      <w:bookmarkStart w:id="7" w:name="_Hlk135661467"/>
      <w:r w:rsidRPr="00BC3A96">
        <w:rPr>
          <w:rFonts w:eastAsia="Times New Roman" w:cs="Times New Roman"/>
        </w:rPr>
        <w:t xml:space="preserve">(normalne i ulgowe) </w:t>
      </w:r>
      <w:bookmarkEnd w:id="7"/>
      <w:r w:rsidRPr="00BC3A96">
        <w:rPr>
          <w:rFonts w:eastAsia="Times New Roman" w:cs="Times New Roman"/>
        </w:rPr>
        <w:t>na okaziciela (24 godzinne) - na linie miejskie - uprawniają do nieograniczonej liczby przejazdów wszystkimi liniami od momentu skasowania biletu przez kolejne 24 godziny.</w:t>
      </w:r>
    </w:p>
    <w:p w:rsidR="003E588E" w:rsidRPr="00BC3A96" w:rsidRDefault="003E588E" w:rsidP="003E588E">
      <w:pPr>
        <w:widowControl/>
        <w:numPr>
          <w:ilvl w:val="0"/>
          <w:numId w:val="23"/>
        </w:numPr>
        <w:suppressAutoHyphens w:val="0"/>
        <w:autoSpaceDN/>
        <w:spacing w:line="276" w:lineRule="auto"/>
        <w:ind w:left="1134" w:hanging="425"/>
        <w:jc w:val="both"/>
        <w:textAlignment w:val="auto"/>
        <w:rPr>
          <w:rFonts w:eastAsia="Times New Roman" w:cs="Times New Roman"/>
        </w:rPr>
      </w:pPr>
      <w:r w:rsidRPr="00BC3A96">
        <w:rPr>
          <w:rFonts w:eastAsia="Times New Roman" w:cs="Times New Roman"/>
        </w:rPr>
        <w:t>bilety weekendowe (normalne i ulgowe) na okaziciela - uprawniają do przejazdu wszystkimi liniami miejskimi – od momentu skasowania nie wcześniej niż od godz. 19:00 w piątek do godz. 8:00 w najbliższy poniedziałek;</w:t>
      </w:r>
    </w:p>
    <w:p w:rsidR="003E588E" w:rsidRPr="00BC3A96" w:rsidRDefault="003E588E" w:rsidP="003E588E">
      <w:pPr>
        <w:widowControl/>
        <w:numPr>
          <w:ilvl w:val="0"/>
          <w:numId w:val="23"/>
        </w:numPr>
        <w:suppressAutoHyphens w:val="0"/>
        <w:autoSpaceDN/>
        <w:spacing w:line="276" w:lineRule="auto"/>
        <w:ind w:left="1134" w:hanging="425"/>
        <w:jc w:val="both"/>
        <w:textAlignment w:val="auto"/>
        <w:rPr>
          <w:rFonts w:eastAsia="Times New Roman" w:cs="Times New Roman"/>
        </w:rPr>
      </w:pPr>
      <w:r w:rsidRPr="00BC3A96">
        <w:rPr>
          <w:rFonts w:eastAsia="Times New Roman" w:cs="Times New Roman"/>
        </w:rPr>
        <w:t>bilety 10-dniowe (normalne i ulgowe) na okaziciela  - uprawniają do przejazdu wszystkimi liniami miejskimi – od momentu skasowania do godz. 23:59 dziesiątego dnia od daty początkowej zarejestrowanej na bilecie;</w:t>
      </w:r>
    </w:p>
    <w:p w:rsidR="003E588E" w:rsidRPr="00BC3A96" w:rsidRDefault="003E588E" w:rsidP="003E588E">
      <w:pPr>
        <w:widowControl/>
        <w:numPr>
          <w:ilvl w:val="0"/>
          <w:numId w:val="23"/>
        </w:numPr>
        <w:suppressAutoHyphens w:val="0"/>
        <w:autoSpaceDN/>
        <w:spacing w:line="276" w:lineRule="auto"/>
        <w:ind w:left="1134" w:hanging="425"/>
        <w:jc w:val="both"/>
        <w:textAlignment w:val="auto"/>
        <w:rPr>
          <w:rFonts w:eastAsia="Times New Roman" w:cs="Times New Roman"/>
        </w:rPr>
      </w:pPr>
      <w:r w:rsidRPr="00BC3A96">
        <w:rPr>
          <w:rFonts w:eastAsia="Times New Roman" w:cs="Times New Roman"/>
        </w:rPr>
        <w:t>bilety okresowe (normalne i ulgowe) imienne:</w:t>
      </w:r>
    </w:p>
    <w:p w:rsidR="003E588E" w:rsidRPr="00BC3A96" w:rsidRDefault="003E588E" w:rsidP="003E588E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276" w:lineRule="auto"/>
        <w:ind w:hanging="306"/>
        <w:jc w:val="both"/>
        <w:textAlignment w:val="auto"/>
        <w:rPr>
          <w:rStyle w:val="Pogrubienie"/>
          <w:rFonts w:eastAsia="Times New Roman" w:cs="Times New Roman"/>
          <w:b w:val="0"/>
          <w:bCs w:val="0"/>
        </w:rPr>
      </w:pPr>
      <w:r w:rsidRPr="00BC3A96">
        <w:rPr>
          <w:rFonts w:eastAsia="Times New Roman" w:cs="Times New Roman"/>
        </w:rPr>
        <w:t xml:space="preserve">30-dniowe imienne (ulgowe) - uprawniają do nieograniczonej liczby przejazdów wszystkimi liniami miejskimi od daty oznaczonej na bilecie, wskazanej przez pasażera  do godziny 23.59 trzydziestego dnia terminu ważności biletu, dotyczy </w:t>
      </w:r>
      <w:r w:rsidRPr="00BC3A96">
        <w:rPr>
          <w:rStyle w:val="Pogrubienie"/>
          <w:rFonts w:cs="Times New Roman"/>
        </w:rPr>
        <w:t>beneficjantów programu pn. Karta Wyspiarza lub Karta Wyspiarza Seniora,</w:t>
      </w:r>
    </w:p>
    <w:p w:rsidR="003E588E" w:rsidRPr="00BC3A96" w:rsidRDefault="003E588E" w:rsidP="003E588E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276" w:lineRule="auto"/>
        <w:ind w:hanging="306"/>
        <w:jc w:val="both"/>
        <w:textAlignment w:val="auto"/>
        <w:rPr>
          <w:rFonts w:eastAsia="Times New Roman" w:cs="Times New Roman"/>
        </w:rPr>
      </w:pPr>
      <w:r w:rsidRPr="00BC3A96">
        <w:rPr>
          <w:rFonts w:eastAsia="Times New Roman" w:cs="Times New Roman"/>
        </w:rPr>
        <w:t>30-dniowe imienne (normalne i ulgowe) na wszystkie linie miejskie - uprawniają do nieograniczonej liczby przejazdów wszystkimi liniami miejskimi od daty oznaczonej na bilecie, wskazanej przez pasażera do godziny 23.59 trzydziestego dnia terminu ważności biletu,</w:t>
      </w:r>
    </w:p>
    <w:p w:rsidR="003E588E" w:rsidRPr="00BC3A96" w:rsidRDefault="003E588E" w:rsidP="003E588E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276" w:lineRule="auto"/>
        <w:ind w:hanging="306"/>
        <w:jc w:val="both"/>
        <w:textAlignment w:val="auto"/>
        <w:rPr>
          <w:rStyle w:val="FontStyle27"/>
          <w:rFonts w:eastAsia="Times New Roman" w:cs="Times New Roman"/>
          <w:b w:val="0"/>
          <w:sz w:val="24"/>
        </w:rPr>
      </w:pPr>
      <w:r w:rsidRPr="00BC3A96">
        <w:rPr>
          <w:rFonts w:eastAsia="Times New Roman" w:cs="Times New Roman"/>
        </w:rPr>
        <w:t xml:space="preserve">30-dniowe imienny na jedną linię (normalne i ulgowe) - uprawniają </w:t>
      </w:r>
      <w:r>
        <w:rPr>
          <w:rFonts w:eastAsia="Times New Roman" w:cs="Times New Roman"/>
        </w:rPr>
        <w:br/>
      </w:r>
      <w:r w:rsidRPr="00BC3A96">
        <w:rPr>
          <w:rFonts w:eastAsia="Times New Roman" w:cs="Times New Roman"/>
        </w:rPr>
        <w:t xml:space="preserve">do nieograniczonej liczby przejazdów jedną linią od momentu zakupu biletu </w:t>
      </w:r>
      <w:r>
        <w:rPr>
          <w:rFonts w:eastAsia="Times New Roman" w:cs="Times New Roman"/>
        </w:rPr>
        <w:br/>
      </w:r>
      <w:r w:rsidRPr="00BC3A96">
        <w:rPr>
          <w:rFonts w:eastAsia="Times New Roman" w:cs="Times New Roman"/>
        </w:rPr>
        <w:t>do godziny 23.59 trzydziestego dnia terminu ważności biletu.</w:t>
      </w:r>
    </w:p>
    <w:p w:rsidR="003E588E" w:rsidRPr="00BC3A96" w:rsidRDefault="003E588E" w:rsidP="003E588E">
      <w:pPr>
        <w:pStyle w:val="Style6"/>
        <w:widowControl/>
        <w:spacing w:before="34" w:line="276" w:lineRule="auto"/>
        <w:ind w:right="5"/>
        <w:jc w:val="left"/>
        <w:rPr>
          <w:rStyle w:val="FontStyle27"/>
          <w:bCs/>
          <w:sz w:val="24"/>
        </w:rPr>
      </w:pPr>
    </w:p>
    <w:bookmarkEnd w:id="3"/>
    <w:p w:rsidR="003E588E" w:rsidRPr="00BC3A96" w:rsidRDefault="003E588E" w:rsidP="003E588E">
      <w:pPr>
        <w:pStyle w:val="NormalnyWeb"/>
        <w:spacing w:before="0" w:beforeAutospacing="0" w:after="0" w:afterAutospacing="0" w:line="276" w:lineRule="auto"/>
        <w:jc w:val="center"/>
        <w:rPr>
          <w:rStyle w:val="FontStyle27"/>
          <w:bCs/>
          <w:sz w:val="24"/>
        </w:rPr>
      </w:pPr>
      <w:r w:rsidRPr="00BC3A96">
        <w:rPr>
          <w:rStyle w:val="Pogrubienie"/>
          <w:rFonts w:eastAsia="Lucida Sans Unicode"/>
        </w:rPr>
        <w:t>§ 10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31"/>
        </w:numPr>
        <w:tabs>
          <w:tab w:val="left" w:pos="278"/>
        </w:tabs>
        <w:suppressAutoHyphens w:val="0"/>
        <w:autoSpaceDE w:val="0"/>
        <w:autoSpaceDN w:val="0"/>
        <w:adjustRightInd w:val="0"/>
        <w:spacing w:line="276" w:lineRule="auto"/>
        <w:ind w:hanging="436"/>
        <w:jc w:val="both"/>
        <w:textAlignment w:val="auto"/>
        <w:rPr>
          <w:rFonts w:cs="Times New Roman"/>
          <w:kern w:val="0"/>
          <w:szCs w:val="24"/>
        </w:rPr>
      </w:pPr>
      <w:r w:rsidRPr="00BC3A96">
        <w:rPr>
          <w:rFonts w:cs="Times New Roman"/>
          <w:kern w:val="0"/>
          <w:szCs w:val="24"/>
        </w:rPr>
        <w:t>W pojazdach można, bez uiszczenia opłaty przewozić rzeczy, psa oraz małe zwierzęta domowe, rower lub inne urządzenia transportu osobistego.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31"/>
        </w:numPr>
        <w:tabs>
          <w:tab w:val="left" w:pos="278"/>
        </w:tabs>
        <w:suppressAutoHyphens w:val="0"/>
        <w:autoSpaceDE w:val="0"/>
        <w:autoSpaceDN w:val="0"/>
        <w:adjustRightInd w:val="0"/>
        <w:spacing w:line="276" w:lineRule="auto"/>
        <w:ind w:hanging="436"/>
        <w:jc w:val="both"/>
        <w:textAlignment w:val="auto"/>
        <w:rPr>
          <w:rFonts w:cs="Times New Roman"/>
          <w:kern w:val="0"/>
          <w:szCs w:val="24"/>
        </w:rPr>
      </w:pPr>
      <w:r w:rsidRPr="00BC3A96">
        <w:rPr>
          <w:rFonts w:cs="Times New Roman"/>
          <w:kern w:val="0"/>
          <w:szCs w:val="24"/>
        </w:rPr>
        <w:t xml:space="preserve">Sposób zabezpieczenia przewożonych rzeczy i zwierząt określają ustalone przez Radę Miasta Świnoujście Przepisy porządkowe </w:t>
      </w:r>
      <w:r w:rsidRPr="00BC3A96">
        <w:rPr>
          <w:rFonts w:cs="Times New Roman"/>
          <w:bCs/>
          <w:szCs w:val="24"/>
        </w:rPr>
        <w:t>obowiązujące w lokalnym transporcie zbiorowym  organizowanym przez Gminę Miasto Świnoujście.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31"/>
        </w:numPr>
        <w:tabs>
          <w:tab w:val="left" w:pos="278"/>
        </w:tabs>
        <w:suppressAutoHyphens w:val="0"/>
        <w:autoSpaceDE w:val="0"/>
        <w:autoSpaceDN w:val="0"/>
        <w:adjustRightInd w:val="0"/>
        <w:spacing w:line="276" w:lineRule="auto"/>
        <w:ind w:hanging="436"/>
        <w:jc w:val="both"/>
        <w:textAlignment w:val="auto"/>
        <w:rPr>
          <w:rFonts w:cs="Times New Roman"/>
          <w:kern w:val="0"/>
          <w:szCs w:val="24"/>
        </w:rPr>
      </w:pPr>
      <w:r w:rsidRPr="00BC3A96">
        <w:rPr>
          <w:rFonts w:cs="Times New Roman"/>
          <w:bCs/>
          <w:szCs w:val="24"/>
        </w:rPr>
        <w:t>Pasażer odpowiada za szkody wyrządzone z jego winy w trakcie przejazdu.</w:t>
      </w:r>
    </w:p>
    <w:p w:rsidR="003E588E" w:rsidRPr="00BC3A96" w:rsidRDefault="003E588E" w:rsidP="003E588E">
      <w:pPr>
        <w:pStyle w:val="Bezodstpw"/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E588E" w:rsidRPr="00BC3A96" w:rsidRDefault="003E588E" w:rsidP="003E588E">
      <w:pPr>
        <w:pStyle w:val="Bezodstpw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3A96">
        <w:rPr>
          <w:rFonts w:ascii="Times New Roman" w:hAnsi="Times New Roman"/>
          <w:b/>
          <w:color w:val="000000"/>
          <w:sz w:val="24"/>
          <w:szCs w:val="24"/>
        </w:rPr>
        <w:t>Rozdział 4</w:t>
      </w:r>
    </w:p>
    <w:p w:rsidR="003E588E" w:rsidRPr="00BC3A96" w:rsidRDefault="003E588E" w:rsidP="003E588E">
      <w:pPr>
        <w:pStyle w:val="Bezodstpw"/>
        <w:spacing w:line="276" w:lineRule="auto"/>
        <w:jc w:val="center"/>
        <w:rPr>
          <w:rStyle w:val="FontStyle27"/>
          <w:bCs/>
          <w:sz w:val="24"/>
          <w:szCs w:val="24"/>
        </w:rPr>
      </w:pPr>
      <w:r w:rsidRPr="00BC3A96">
        <w:rPr>
          <w:rStyle w:val="FontStyle27"/>
          <w:bCs/>
          <w:sz w:val="24"/>
          <w:szCs w:val="24"/>
        </w:rPr>
        <w:t>OPŁATY</w:t>
      </w:r>
    </w:p>
    <w:p w:rsidR="003E588E" w:rsidRPr="00BC3A96" w:rsidRDefault="003E588E" w:rsidP="003E588E">
      <w:pPr>
        <w:pStyle w:val="Bezodstpw"/>
        <w:spacing w:line="276" w:lineRule="auto"/>
        <w:jc w:val="center"/>
        <w:rPr>
          <w:rStyle w:val="FontStyle27"/>
          <w:bCs/>
          <w:sz w:val="24"/>
          <w:szCs w:val="24"/>
        </w:rPr>
      </w:pPr>
    </w:p>
    <w:p w:rsidR="003E588E" w:rsidRPr="00BC3A96" w:rsidRDefault="003E588E" w:rsidP="003E588E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eastAsia="Lucida Sans Unicode"/>
        </w:rPr>
      </w:pPr>
      <w:bookmarkStart w:id="8" w:name="_Hlk135776114"/>
      <w:r w:rsidRPr="00BC3A96">
        <w:rPr>
          <w:rStyle w:val="Pogrubienie"/>
          <w:rFonts w:eastAsia="Lucida Sans Unicode"/>
        </w:rPr>
        <w:t>§ 11</w:t>
      </w:r>
    </w:p>
    <w:bookmarkEnd w:id="8"/>
    <w:p w:rsidR="003E588E" w:rsidRPr="00BC3A96" w:rsidRDefault="003E588E" w:rsidP="003E588E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ind w:hanging="436"/>
        <w:jc w:val="both"/>
      </w:pPr>
      <w:r w:rsidRPr="00BC3A96">
        <w:t xml:space="preserve">Podróżny dokonując zakupu biletu u kierującego pojazdem zobowiązany jest </w:t>
      </w:r>
      <w:r>
        <w:br/>
      </w:r>
      <w:r w:rsidRPr="00BC3A96">
        <w:t>do uiszczenie opłaty odliczona kwotą, najmniejszą ilością monet.</w:t>
      </w:r>
    </w:p>
    <w:p w:rsidR="003E588E" w:rsidRPr="00BC3A96" w:rsidRDefault="003E588E" w:rsidP="003E588E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ind w:hanging="436"/>
        <w:jc w:val="both"/>
      </w:pPr>
      <w:r w:rsidRPr="00BC3A96">
        <w:t>Regulując opłatę za przejazd biletem jednorazowym papierowym, należy skasować bilet niezwłocznie po wejściu do pojazdu.</w:t>
      </w:r>
    </w:p>
    <w:p w:rsidR="003E588E" w:rsidRPr="00BC3A96" w:rsidRDefault="003E588E" w:rsidP="003E588E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ind w:hanging="436"/>
        <w:jc w:val="both"/>
      </w:pPr>
      <w:r w:rsidRPr="00BC3A96">
        <w:rPr>
          <w:rStyle w:val="Pogrubienie"/>
          <w:rFonts w:eastAsia="Lucida Sans Unicode"/>
        </w:rPr>
        <w:lastRenderedPageBreak/>
        <w:t>R</w:t>
      </w:r>
      <w:r w:rsidRPr="00BC3A96">
        <w:t xml:space="preserve">egulując opłatę za przejazd za pomocą telefonu komórkowego czynność tą należy dokonać niezwłocznie po wejściu do pojazdu. </w:t>
      </w:r>
    </w:p>
    <w:p w:rsidR="003E588E" w:rsidRPr="00927839" w:rsidRDefault="003E588E" w:rsidP="003E588E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ind w:hanging="436"/>
        <w:jc w:val="both"/>
        <w:rPr>
          <w:rStyle w:val="Pogrubienie"/>
          <w:rFonts w:eastAsia="Lucida Sans Unicode"/>
          <w:b w:val="0"/>
          <w:bCs w:val="0"/>
        </w:rPr>
      </w:pPr>
      <w:r w:rsidRPr="00BC3A96">
        <w:t xml:space="preserve">Regulując opłatę za przejazd biletem w formie elektronicznej, za pomocą karty płatniczej zbliżeniowej w urządzaniu zamontowanym w pojeździe, czynność tą należy dokonać niezwłocznie po wejściu do pojazdu. </w:t>
      </w:r>
    </w:p>
    <w:p w:rsidR="003E588E" w:rsidRPr="00BC3A96" w:rsidRDefault="003E588E" w:rsidP="003E588E">
      <w:pPr>
        <w:pStyle w:val="NormalnyWeb"/>
        <w:spacing w:before="0" w:beforeAutospacing="0" w:after="0" w:afterAutospacing="0" w:line="276" w:lineRule="auto"/>
        <w:ind w:left="360"/>
        <w:jc w:val="center"/>
        <w:rPr>
          <w:b/>
          <w:bCs/>
        </w:rPr>
      </w:pPr>
      <w:r w:rsidRPr="00BC3A96">
        <w:rPr>
          <w:rStyle w:val="Pogrubienie"/>
          <w:rFonts w:eastAsia="Lucida Sans Unicode"/>
        </w:rPr>
        <w:t>§ 12</w:t>
      </w:r>
    </w:p>
    <w:p w:rsidR="003E588E" w:rsidRPr="00BC3A96" w:rsidRDefault="003E588E" w:rsidP="003E588E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ind w:hanging="436"/>
        <w:jc w:val="both"/>
      </w:pPr>
      <w:r w:rsidRPr="00BC3A96">
        <w:t xml:space="preserve">Kasując bilet papierowy, pasażer zobowiązany jest do sprawdzenia poprawności kasowania. W razie braku kodu kasującego należy skasować bilet w innym kasowniku, a w przypadku niesprawności wszystkich kasowników lub stwierdzenia niewłaściwego kodu kasowania fakt ten zgłosić niezwłocznie kierującemu pojazdem. </w:t>
      </w:r>
    </w:p>
    <w:p w:rsidR="003E588E" w:rsidRPr="00BC3A96" w:rsidRDefault="003E588E" w:rsidP="003E588E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ind w:hanging="436"/>
        <w:jc w:val="both"/>
      </w:pPr>
      <w:r w:rsidRPr="00BC3A96">
        <w:t xml:space="preserve">Dwie osoby jadące tym samym pojazdem, posiadające uprawnienia do przejazdów ulgowych, mogą uregulować opłatę za przejazd jednym biletem jednorazowym normalnym. </w:t>
      </w:r>
    </w:p>
    <w:p w:rsidR="003E588E" w:rsidRPr="00BC3A96" w:rsidRDefault="003E588E" w:rsidP="003E588E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ind w:hanging="436"/>
        <w:jc w:val="both"/>
      </w:pPr>
      <w:r w:rsidRPr="00BC3A96">
        <w:t xml:space="preserve">Biletu jednorazowego normalnego, w przypadku posiadania ulg, nie wolno kasować dwukrotnie. </w:t>
      </w:r>
    </w:p>
    <w:p w:rsidR="003E588E" w:rsidRPr="00BC3A96" w:rsidRDefault="003E588E" w:rsidP="003E588E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ind w:hanging="436"/>
        <w:jc w:val="both"/>
      </w:pPr>
      <w:r w:rsidRPr="00BC3A96">
        <w:t xml:space="preserve">Skasowany bilet  należy zachować do kontroli, aż do momentu opuszczenia pojazdu. </w:t>
      </w:r>
    </w:p>
    <w:p w:rsidR="003E588E" w:rsidRPr="00BC3A96" w:rsidRDefault="003E588E" w:rsidP="003E588E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ind w:hanging="436"/>
        <w:jc w:val="both"/>
      </w:pPr>
      <w:r w:rsidRPr="00BC3A96">
        <w:t xml:space="preserve">Skasowanego biletu  nie wolno odstępować innej osobie. </w:t>
      </w:r>
    </w:p>
    <w:p w:rsidR="003E588E" w:rsidRPr="00BC3A96" w:rsidRDefault="003E588E" w:rsidP="003E588E">
      <w:pPr>
        <w:pStyle w:val="NormalnyWeb"/>
        <w:spacing w:before="0" w:beforeAutospacing="0" w:after="0" w:afterAutospacing="0" w:line="276" w:lineRule="auto"/>
        <w:ind w:left="360"/>
        <w:jc w:val="center"/>
        <w:rPr>
          <w:rStyle w:val="Pogrubienie"/>
          <w:rFonts w:eastAsia="Lucida Sans Unicode"/>
        </w:rPr>
      </w:pPr>
    </w:p>
    <w:p w:rsidR="003E588E" w:rsidRPr="00BC3A96" w:rsidRDefault="003E588E" w:rsidP="003E588E">
      <w:pPr>
        <w:pStyle w:val="NormalnyWeb"/>
        <w:spacing w:before="0" w:beforeAutospacing="0" w:after="0" w:afterAutospacing="0" w:line="276" w:lineRule="auto"/>
        <w:ind w:left="360"/>
        <w:jc w:val="center"/>
        <w:rPr>
          <w:b/>
          <w:bCs/>
        </w:rPr>
      </w:pPr>
      <w:r w:rsidRPr="00BC3A96">
        <w:rPr>
          <w:rStyle w:val="Pogrubienie"/>
          <w:rFonts w:eastAsia="Lucida Sans Unicode"/>
        </w:rPr>
        <w:t>§ 13</w:t>
      </w:r>
    </w:p>
    <w:p w:rsidR="003E588E" w:rsidRPr="00BC3A96" w:rsidRDefault="003E588E" w:rsidP="003E588E">
      <w:pPr>
        <w:pStyle w:val="NormalnyWeb"/>
        <w:numPr>
          <w:ilvl w:val="0"/>
          <w:numId w:val="36"/>
        </w:numPr>
        <w:spacing w:before="0" w:beforeAutospacing="0" w:after="0" w:afterAutospacing="0" w:line="276" w:lineRule="auto"/>
        <w:ind w:hanging="436"/>
        <w:jc w:val="both"/>
      </w:pPr>
      <w:r w:rsidRPr="00BC3A96">
        <w:t xml:space="preserve">Bilet jednorazowy, 12-przejazdowy, dobowy, weekendowy, nieskasowany nie może być traktowany jako ważny dokument przewozu potwierdzający uiszczenie opłaty. </w:t>
      </w:r>
    </w:p>
    <w:p w:rsidR="003E588E" w:rsidRPr="00BC3A96" w:rsidRDefault="003E588E" w:rsidP="003E588E">
      <w:pPr>
        <w:pStyle w:val="NormalnyWeb"/>
        <w:numPr>
          <w:ilvl w:val="0"/>
          <w:numId w:val="36"/>
        </w:numPr>
        <w:spacing w:before="0" w:beforeAutospacing="0" w:after="0" w:afterAutospacing="0" w:line="276" w:lineRule="auto"/>
        <w:ind w:hanging="436"/>
        <w:jc w:val="both"/>
      </w:pPr>
      <w:r w:rsidRPr="00BC3A96">
        <w:t xml:space="preserve">W przypadku podwyższenia wysokości opłat, bilety jednorazowe i bilety 12-przejazdowe  z nieaktualnym nominałem są honorowane w czasie obowiązywania nowej taryfy jedynie pod warunkiem dokupienia i skasowania biletu o nominale uzupełniającym, stanowiącym co najmniej różnicę między nominałem aktualnym, </w:t>
      </w:r>
      <w:r>
        <w:br/>
      </w:r>
      <w:r w:rsidRPr="00BC3A96">
        <w:t>a obowiązującym poprzednio, pozostałe rodzaje biletów do końca ważności biletu.</w:t>
      </w:r>
    </w:p>
    <w:p w:rsidR="003E588E" w:rsidRPr="00BC3A96" w:rsidRDefault="003E588E" w:rsidP="003E588E">
      <w:pPr>
        <w:pStyle w:val="NormalnyWeb"/>
        <w:numPr>
          <w:ilvl w:val="0"/>
          <w:numId w:val="36"/>
        </w:numPr>
        <w:spacing w:before="0" w:beforeAutospacing="0" w:after="0" w:afterAutospacing="0" w:line="276" w:lineRule="auto"/>
        <w:ind w:hanging="436"/>
        <w:jc w:val="both"/>
      </w:pPr>
      <w:r w:rsidRPr="00BC3A96">
        <w:t xml:space="preserve">W przypadku nieposiadania biletu jednorazowego o obowiązującym nominale, dopuszcza się możliwość skasowania biletów o niższych nominałach stanowiących równowartość wymaganej opłaty, pod warunkiem skasowania tych biletów w ciągu tej samej lub dwóch kolejnych minut. </w:t>
      </w:r>
    </w:p>
    <w:p w:rsidR="003E588E" w:rsidRPr="00BC3A96" w:rsidRDefault="003E588E" w:rsidP="003E588E">
      <w:pPr>
        <w:pStyle w:val="NormalnyWeb"/>
        <w:numPr>
          <w:ilvl w:val="0"/>
          <w:numId w:val="36"/>
        </w:numPr>
        <w:spacing w:before="0" w:beforeAutospacing="0" w:after="0" w:afterAutospacing="0" w:line="276" w:lineRule="auto"/>
        <w:ind w:hanging="436"/>
        <w:jc w:val="both"/>
      </w:pPr>
      <w:r w:rsidRPr="00BC3A96">
        <w:t xml:space="preserve">W razie awarii lub uszkodzenia pojazdu w czasie jazdy, pasażerowi posiadającemu skasowany ważny bilet jednorazowy przysługuje prawo kontynuowania podróży następnym pojazdem tej samej linii lub innej linii, przebiegającej tą samą trasą albo pojazdem zastępczym podstawionym przez Operatora. </w:t>
      </w:r>
    </w:p>
    <w:p w:rsidR="003E588E" w:rsidRPr="00BC3A96" w:rsidRDefault="003E588E" w:rsidP="003E588E">
      <w:pPr>
        <w:pStyle w:val="NormalnyWeb"/>
        <w:spacing w:before="0" w:beforeAutospacing="0" w:after="0" w:afterAutospacing="0" w:line="276" w:lineRule="auto"/>
        <w:ind w:firstLine="540"/>
        <w:jc w:val="both"/>
      </w:pPr>
      <w:r w:rsidRPr="00BC3A96">
        <w:t> </w:t>
      </w:r>
    </w:p>
    <w:p w:rsidR="003E588E" w:rsidRPr="00BC3A96" w:rsidRDefault="003E588E" w:rsidP="003E588E">
      <w:pPr>
        <w:pStyle w:val="NormalnyWeb"/>
        <w:spacing w:before="0" w:beforeAutospacing="0" w:after="0" w:afterAutospacing="0" w:line="276" w:lineRule="auto"/>
        <w:ind w:firstLine="540"/>
        <w:jc w:val="center"/>
        <w:rPr>
          <w:rStyle w:val="Pogrubienie"/>
          <w:rFonts w:eastAsia="Lucida Sans Unicode"/>
        </w:rPr>
      </w:pPr>
      <w:r w:rsidRPr="00BC3A96">
        <w:rPr>
          <w:rStyle w:val="Pogrubienie"/>
          <w:rFonts w:eastAsia="Lucida Sans Unicode"/>
        </w:rPr>
        <w:t>§ 14</w:t>
      </w:r>
    </w:p>
    <w:p w:rsidR="003E588E" w:rsidRPr="00BC3A96" w:rsidRDefault="003E588E" w:rsidP="003E588E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ind w:hanging="436"/>
        <w:jc w:val="both"/>
      </w:pPr>
      <w:r w:rsidRPr="00BC3A96">
        <w:t>Do biletów 12-przejazdowych, dobowych, weekendowych, 10-dniowych, okresowych stosuje się odpowiednio zasady dotyczące biletów jednorazowych.</w:t>
      </w:r>
    </w:p>
    <w:p w:rsidR="003E588E" w:rsidRPr="00BC3A96" w:rsidRDefault="003E588E" w:rsidP="003E588E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ind w:hanging="436"/>
        <w:jc w:val="both"/>
      </w:pPr>
      <w:r w:rsidRPr="00BC3A96">
        <w:t>Pasażer podróżując na podstawie biletu wymienionego w ust. 1, którego okres ważności upłynął zobowiązany jest niezwłocznie skasować kolejny bilet ważny przez czas określony dla jego wartości taryfowej lub bilet jednorazowy ważny do końca podróży w tym pojeździe.</w:t>
      </w:r>
    </w:p>
    <w:p w:rsidR="003E588E" w:rsidRPr="00BC3A96" w:rsidRDefault="003E588E" w:rsidP="003E588E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ind w:hanging="436"/>
        <w:jc w:val="both"/>
      </w:pPr>
      <w:r w:rsidRPr="00BC3A96">
        <w:lastRenderedPageBreak/>
        <w:t xml:space="preserve">Dopuszcza się możliwość przejazdu na podstawie dwóch biletów wymienionych w ust. 1 ulgowych, pod warunkiem skasowania biletów w ciągu tej samej lub dwóch kolejnych minut w tym samym pojeździe. </w:t>
      </w:r>
    </w:p>
    <w:p w:rsidR="003E588E" w:rsidRPr="00BC3A96" w:rsidRDefault="003E588E" w:rsidP="003E588E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ind w:hanging="436"/>
        <w:jc w:val="both"/>
      </w:pPr>
      <w:r w:rsidRPr="00BC3A96">
        <w:t>Pasażer zobowiązany jest zachować do kontroli wszystkie bilety wymienione w ust. 1, skasowane od rozpoczęcia podróży.</w:t>
      </w:r>
    </w:p>
    <w:p w:rsidR="003E588E" w:rsidRDefault="003E588E" w:rsidP="003E588E">
      <w:pPr>
        <w:pStyle w:val="NormalnyWeb"/>
        <w:spacing w:before="0" w:beforeAutospacing="0" w:after="0" w:afterAutospacing="0" w:line="276" w:lineRule="auto"/>
        <w:ind w:left="720"/>
        <w:jc w:val="both"/>
      </w:pPr>
    </w:p>
    <w:p w:rsidR="003E588E" w:rsidRPr="00BC3A96" w:rsidRDefault="003E588E" w:rsidP="003E588E">
      <w:pPr>
        <w:pStyle w:val="NormalnyWeb"/>
        <w:spacing w:before="0" w:beforeAutospacing="0" w:after="0" w:afterAutospacing="0" w:line="276" w:lineRule="auto"/>
        <w:ind w:left="720"/>
        <w:jc w:val="both"/>
      </w:pPr>
    </w:p>
    <w:p w:rsidR="003E588E" w:rsidRPr="00BC3A96" w:rsidRDefault="003E588E" w:rsidP="003E588E">
      <w:pPr>
        <w:pStyle w:val="NormalnyWeb"/>
        <w:spacing w:before="0" w:beforeAutospacing="0" w:after="0" w:afterAutospacing="0" w:line="276" w:lineRule="auto"/>
        <w:ind w:firstLine="540"/>
        <w:jc w:val="center"/>
        <w:rPr>
          <w:b/>
          <w:bCs/>
        </w:rPr>
      </w:pPr>
      <w:bookmarkStart w:id="9" w:name="_Hlk135431983"/>
      <w:r w:rsidRPr="00BC3A96">
        <w:rPr>
          <w:rStyle w:val="Pogrubienie"/>
          <w:rFonts w:eastAsia="Lucida Sans Unicode"/>
        </w:rPr>
        <w:t>§ 15</w:t>
      </w:r>
      <w:bookmarkEnd w:id="9"/>
    </w:p>
    <w:p w:rsidR="003E588E" w:rsidRPr="00BC3A96" w:rsidRDefault="003E588E" w:rsidP="003E588E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ind w:hanging="436"/>
        <w:jc w:val="both"/>
      </w:pPr>
      <w:r w:rsidRPr="00BC3A96">
        <w:t xml:space="preserve">Korzystając z przejazdów na podstawie zakupionego biletu okresowego nie wymaga się rejestracji biletu w urządzeniu kasującym w pojeździe. </w:t>
      </w:r>
    </w:p>
    <w:p w:rsidR="003E588E" w:rsidRPr="00BC3A96" w:rsidRDefault="003E588E" w:rsidP="003E588E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ind w:hanging="436"/>
        <w:jc w:val="both"/>
      </w:pPr>
      <w:r w:rsidRPr="00BC3A96">
        <w:t>Bilet okresowy z oznaczonym okresem stosowania jest ważny od daty wskazanej przy zakupie. W przypadku, gdy dzień rozpoczęcia ważności biletu jest równocześnie dniem jego zakupu, bilet jest ważny z chwilą zakupu.</w:t>
      </w:r>
    </w:p>
    <w:p w:rsidR="003E588E" w:rsidRPr="00BC3A96" w:rsidRDefault="003E588E" w:rsidP="003E588E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ind w:hanging="436"/>
        <w:jc w:val="both"/>
      </w:pPr>
      <w:r w:rsidRPr="00BC3A96">
        <w:t xml:space="preserve">Zakupiony bilet okresowy imienny na oznaczoną linię uprawnia do przejazdu innymi liniami na odcinkach pokrywających się, wyznaczonych wspólnymi przystankami </w:t>
      </w:r>
      <w:r>
        <w:br/>
      </w:r>
      <w:r w:rsidRPr="00BC3A96">
        <w:t>z linią oznaczoną na bilecie. Jako wspólne przystanki traktuje się także przystanki przesiadkowe usytuowane w obrębie skrzyżowań.</w:t>
      </w:r>
    </w:p>
    <w:p w:rsidR="003E588E" w:rsidRPr="00BC3A96" w:rsidRDefault="003E588E" w:rsidP="003E588E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ind w:hanging="436"/>
        <w:jc w:val="both"/>
      </w:pPr>
      <w:r w:rsidRPr="00BC3A96">
        <w:t>W przypadku zagubienia, zniszczenia bądź utracenia zbliżeniowej karty płatniczej, która jest identyfikatorem biletu okresowego zapisanego on-line nie ma możliwości odtworzenia biletu na innym nośniku.</w:t>
      </w:r>
    </w:p>
    <w:p w:rsidR="003E588E" w:rsidRPr="00BC3A96" w:rsidRDefault="003E588E" w:rsidP="003E588E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ind w:hanging="436"/>
        <w:jc w:val="both"/>
      </w:pPr>
      <w:r w:rsidRPr="00BC3A96">
        <w:t>Nie podlega zmianie okres ważności biletu okresowego zapisanego on-line, którego identyfikatorem jest zbliżeniowa karta płatnicza.</w:t>
      </w:r>
    </w:p>
    <w:p w:rsidR="003E588E" w:rsidRPr="00BC3A96" w:rsidRDefault="003E588E" w:rsidP="003E588E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ind w:hanging="436"/>
        <w:jc w:val="both"/>
      </w:pPr>
      <w:r w:rsidRPr="00BC3A96">
        <w:t>Pasażerowie zwolnieni z opłat za korzystanie z przewozów pojazdami komunikacji miejskiej, na podstawie odrębnych przepisów, obowiązani są do okazania dokumentów na wezwanie służb kontrolujących.</w:t>
      </w:r>
    </w:p>
    <w:p w:rsidR="003E588E" w:rsidRPr="00BC3A96" w:rsidRDefault="003E588E" w:rsidP="003E588E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ind w:hanging="436"/>
        <w:jc w:val="both"/>
      </w:pPr>
      <w:r w:rsidRPr="00BC3A96">
        <w:t xml:space="preserve">Podróżni nieposiadający ważnego biletu, odmawiający zapłacenia należności </w:t>
      </w:r>
      <w:r w:rsidRPr="00BC3A96">
        <w:br/>
        <w:t>za przewóz wraz z opłatą dodatkową i odmawiający okazania dokumentu tożsamości kontrolerowi biletów, mogą być usunięci z pojazdu.</w:t>
      </w:r>
    </w:p>
    <w:p w:rsidR="003E588E" w:rsidRPr="00BC3A96" w:rsidRDefault="003E588E" w:rsidP="003E588E">
      <w:pPr>
        <w:pStyle w:val="Style8"/>
        <w:widowControl/>
        <w:spacing w:line="276" w:lineRule="auto"/>
        <w:jc w:val="both"/>
        <w:rPr>
          <w:rStyle w:val="FontStyle26"/>
          <w:rFonts w:eastAsia="SimSun"/>
        </w:rPr>
      </w:pPr>
    </w:p>
    <w:p w:rsidR="003E588E" w:rsidRPr="00BC3A96" w:rsidRDefault="003E588E" w:rsidP="003E588E">
      <w:pPr>
        <w:pStyle w:val="Bezodstpw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C3A96">
        <w:rPr>
          <w:rFonts w:ascii="Times New Roman" w:hAnsi="Times New Roman"/>
          <w:b/>
          <w:color w:val="000000"/>
          <w:sz w:val="24"/>
          <w:szCs w:val="24"/>
        </w:rPr>
        <w:t>Rozdział 5</w:t>
      </w:r>
    </w:p>
    <w:p w:rsidR="003E588E" w:rsidRPr="00BC3A96" w:rsidRDefault="003E588E" w:rsidP="003E588E">
      <w:pPr>
        <w:pStyle w:val="Bezodstpw"/>
        <w:spacing w:line="276" w:lineRule="auto"/>
        <w:jc w:val="center"/>
        <w:rPr>
          <w:rStyle w:val="FontStyle27"/>
          <w:bCs/>
          <w:sz w:val="24"/>
          <w:szCs w:val="24"/>
        </w:rPr>
      </w:pPr>
      <w:r w:rsidRPr="00BC3A96">
        <w:rPr>
          <w:rStyle w:val="FontStyle27"/>
          <w:bCs/>
          <w:sz w:val="24"/>
          <w:szCs w:val="24"/>
        </w:rPr>
        <w:t xml:space="preserve"> KONTROLA DOKUMENTÓW PRZEWOZU</w:t>
      </w:r>
    </w:p>
    <w:p w:rsidR="003E588E" w:rsidRPr="00BC3A96" w:rsidRDefault="003E588E" w:rsidP="003E588E">
      <w:pPr>
        <w:pStyle w:val="Bezodstpw"/>
        <w:spacing w:line="276" w:lineRule="auto"/>
        <w:jc w:val="center"/>
        <w:rPr>
          <w:rStyle w:val="FontStyle27"/>
          <w:bCs/>
          <w:sz w:val="24"/>
          <w:szCs w:val="24"/>
        </w:rPr>
      </w:pPr>
    </w:p>
    <w:p w:rsidR="003E588E" w:rsidRPr="00BC3A96" w:rsidRDefault="003E588E" w:rsidP="003E588E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 w:rsidRPr="00BC3A96">
        <w:rPr>
          <w:rStyle w:val="Pogrubienie"/>
          <w:rFonts w:eastAsia="Lucida Sans Unicode"/>
        </w:rPr>
        <w:t>§ 16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ind w:hanging="436"/>
        <w:jc w:val="both"/>
        <w:textAlignment w:val="auto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 xml:space="preserve">Kontrola dokumentów przewozu odbywa się na zasadach określonych w ustawie z dnia 15 listopada 1984 r. – Prawo przewozowe (Dz. U. z </w:t>
      </w:r>
      <w:r w:rsidRPr="00BC3A96">
        <w:rPr>
          <w:rFonts w:eastAsia="Times New Roman" w:cs="Times New Roman"/>
          <w:szCs w:val="24"/>
        </w:rPr>
        <w:t>2020 r. poz. 8</w:t>
      </w:r>
      <w:r w:rsidRPr="00BC3A96">
        <w:rPr>
          <w:rFonts w:eastAsia="Times New Roman" w:cs="Times New Roman"/>
          <w:szCs w:val="24"/>
          <w:lang w:eastAsia="pl-PL"/>
        </w:rPr>
        <w:t>)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ind w:hanging="436"/>
        <w:jc w:val="both"/>
        <w:textAlignment w:val="auto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 xml:space="preserve">Do przeprowadzenia kontroli dokumentów przewozu, pobierania opłat za przejazd </w:t>
      </w:r>
      <w:r>
        <w:rPr>
          <w:rFonts w:eastAsia="Times New Roman" w:cs="Times New Roman"/>
          <w:szCs w:val="24"/>
          <w:lang w:eastAsia="pl-PL"/>
        </w:rPr>
        <w:br/>
      </w:r>
      <w:r w:rsidRPr="00BC3A96">
        <w:rPr>
          <w:rFonts w:eastAsia="Times New Roman" w:cs="Times New Roman"/>
          <w:szCs w:val="24"/>
          <w:lang w:eastAsia="pl-PL"/>
        </w:rPr>
        <w:t xml:space="preserve">i opłat dodatkowych, wystawiania wezwań do zapłaty na liniach organizowanych przez Gminę Miasto Świnoujście uprawnieni są Kontrolerzy  legitymujący się identyfikatorem wystawionym przez Operatora oraz kierujący pojazdami. 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ind w:hanging="436"/>
        <w:jc w:val="both"/>
        <w:textAlignment w:val="auto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 xml:space="preserve">Kontrolerzy zobowiązani są posiadać identyfikator służbowy umieszczony </w:t>
      </w:r>
      <w:r>
        <w:rPr>
          <w:rFonts w:eastAsia="Times New Roman" w:cs="Times New Roman"/>
          <w:szCs w:val="24"/>
          <w:lang w:eastAsia="pl-PL"/>
        </w:rPr>
        <w:br/>
      </w:r>
      <w:r w:rsidRPr="00BC3A96">
        <w:rPr>
          <w:rFonts w:eastAsia="Times New Roman" w:cs="Times New Roman"/>
          <w:szCs w:val="24"/>
          <w:lang w:eastAsia="pl-PL"/>
        </w:rPr>
        <w:t>w widocznym miejscu zawierający informacje określone przepisami ustawy Prawo przewozowe tj.: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ind w:left="1134" w:hanging="436"/>
        <w:jc w:val="both"/>
        <w:textAlignment w:val="auto"/>
        <w:rPr>
          <w:rFonts w:cs="Times New Roman"/>
          <w:szCs w:val="24"/>
        </w:rPr>
      </w:pPr>
      <w:r w:rsidRPr="00BC3A96">
        <w:rPr>
          <w:rFonts w:cs="Times New Roman"/>
          <w:szCs w:val="24"/>
        </w:rPr>
        <w:t>nazwę operatora,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ind w:left="1134" w:hanging="436"/>
        <w:jc w:val="both"/>
        <w:textAlignment w:val="auto"/>
        <w:rPr>
          <w:rFonts w:cs="Times New Roman"/>
          <w:szCs w:val="24"/>
        </w:rPr>
      </w:pPr>
      <w:r w:rsidRPr="00BC3A96">
        <w:rPr>
          <w:rFonts w:cs="Times New Roman"/>
          <w:szCs w:val="24"/>
        </w:rPr>
        <w:t>napis "KONTROLER BILETÓW”,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ind w:left="1134" w:hanging="436"/>
        <w:jc w:val="both"/>
        <w:textAlignment w:val="auto"/>
        <w:rPr>
          <w:rFonts w:cs="Times New Roman"/>
          <w:szCs w:val="24"/>
        </w:rPr>
      </w:pPr>
      <w:r w:rsidRPr="00BC3A96">
        <w:rPr>
          <w:rFonts w:cs="Times New Roman"/>
          <w:szCs w:val="24"/>
        </w:rPr>
        <w:lastRenderedPageBreak/>
        <w:t>numer identyfikacyjny kontrolującego,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ind w:left="1134" w:hanging="436"/>
        <w:jc w:val="both"/>
        <w:textAlignment w:val="auto"/>
        <w:rPr>
          <w:rFonts w:cs="Times New Roman"/>
          <w:szCs w:val="24"/>
        </w:rPr>
      </w:pPr>
      <w:r w:rsidRPr="00BC3A96">
        <w:rPr>
          <w:rFonts w:cs="Times New Roman"/>
          <w:szCs w:val="24"/>
        </w:rPr>
        <w:t>zdjęcie kontrolującego,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ind w:left="1134" w:hanging="436"/>
        <w:jc w:val="both"/>
        <w:textAlignment w:val="auto"/>
        <w:rPr>
          <w:rFonts w:cs="Times New Roman"/>
          <w:szCs w:val="24"/>
        </w:rPr>
      </w:pPr>
      <w:r w:rsidRPr="00BC3A96">
        <w:rPr>
          <w:rFonts w:cs="Times New Roman"/>
          <w:szCs w:val="24"/>
        </w:rPr>
        <w:t>okres ważności dokumentu,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ind w:left="1134" w:hanging="436"/>
        <w:jc w:val="both"/>
        <w:textAlignment w:val="auto"/>
        <w:rPr>
          <w:rFonts w:cs="Times New Roman"/>
          <w:szCs w:val="24"/>
        </w:rPr>
      </w:pPr>
      <w:r w:rsidRPr="00BC3A96">
        <w:rPr>
          <w:rFonts w:cs="Times New Roman"/>
          <w:szCs w:val="24"/>
        </w:rPr>
        <w:t>zakres upoważnienia,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ind w:left="1134" w:hanging="436"/>
        <w:jc w:val="both"/>
        <w:textAlignment w:val="auto"/>
        <w:rPr>
          <w:rFonts w:cs="Times New Roman"/>
          <w:szCs w:val="24"/>
        </w:rPr>
      </w:pPr>
      <w:r w:rsidRPr="00BC3A96">
        <w:rPr>
          <w:rFonts w:cs="Times New Roman"/>
          <w:szCs w:val="24"/>
        </w:rPr>
        <w:t>podpis wystawcy.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ind w:hanging="436"/>
        <w:jc w:val="both"/>
        <w:textAlignment w:val="auto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Na wezwanie kontrolera pasażer zobowiązany jest do okazania ważnego dokumentu przewozu.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ind w:hanging="436"/>
        <w:jc w:val="both"/>
        <w:textAlignment w:val="auto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Skasowany po ogłoszeniu kontroli bilet traktuje się jako przejazd bez ważnego dokumentu przewozu.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ind w:hanging="436"/>
        <w:jc w:val="both"/>
        <w:textAlignment w:val="auto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W razie stwierdzenia braku odpowiedniego dokumentu przewozu Kontroler pobiera właściwą należność za przewóz i opłatę dodatkową albo wystawia wezwanie do zapłaty.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ind w:hanging="436"/>
        <w:jc w:val="both"/>
        <w:textAlignment w:val="auto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Kontroler ma prawo w razie: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38"/>
        </w:numPr>
        <w:suppressAutoHyphens w:val="0"/>
        <w:spacing w:before="100" w:beforeAutospacing="1" w:after="100" w:afterAutospacing="1" w:line="276" w:lineRule="auto"/>
        <w:ind w:left="1134" w:hanging="436"/>
        <w:jc w:val="both"/>
        <w:textAlignment w:val="auto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odmowy zapłacenia należności – żądać okazania dokumentu umożliwiającego stwierdzenie tożsamości podróżnego;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38"/>
        </w:numPr>
        <w:suppressAutoHyphens w:val="0"/>
        <w:spacing w:before="100" w:beforeAutospacing="1" w:after="100" w:afterAutospacing="1" w:line="276" w:lineRule="auto"/>
        <w:ind w:left="1134" w:hanging="436"/>
        <w:jc w:val="both"/>
        <w:textAlignment w:val="auto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niezapłacenia należności i nieokazania dokumentu – zawiadomić Policję lub inne organy porządkowe, które maja zgodnie z przepisami prawo zatrzymania podróżnego i podjęcia czynności zmierzających do ustalenia jego tożsamości;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38"/>
        </w:numPr>
        <w:suppressAutoHyphens w:val="0"/>
        <w:spacing w:before="100" w:beforeAutospacing="1" w:after="100" w:afterAutospacing="1" w:line="276" w:lineRule="auto"/>
        <w:ind w:left="1134" w:hanging="436"/>
        <w:jc w:val="both"/>
        <w:textAlignment w:val="auto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uzasadnionego podejrzenia, że dokument przewozu albo dokument uprawniający do przejazdu ulgowego lub bezpłatnego jest podrobiony lub przerobiony – zatrzymać dokument za pokwitowaniem oraz przesłać go prokuratorowi lub Policji z powiadomieniem wystawcy dokumentu.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hanging="436"/>
        <w:jc w:val="both"/>
        <w:textAlignment w:val="auto"/>
        <w:rPr>
          <w:rFonts w:cs="Times New Roman"/>
          <w:szCs w:val="24"/>
        </w:rPr>
      </w:pPr>
      <w:r w:rsidRPr="00BC3A96">
        <w:rPr>
          <w:rFonts w:eastAsia="Times New Roman" w:cs="Times New Roman"/>
          <w:szCs w:val="24"/>
          <w:lang w:eastAsia="pl-PL"/>
        </w:rPr>
        <w:t>Kontrola może rozpocząć się, gdy pojazd ruszył z przystanku, a podróżni, którzy weszli do pojazdu skończyli kasować bilety.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hanging="436"/>
        <w:jc w:val="both"/>
        <w:textAlignment w:val="auto"/>
        <w:rPr>
          <w:rFonts w:cs="Times New Roman"/>
          <w:szCs w:val="24"/>
        </w:rPr>
      </w:pPr>
      <w:r w:rsidRPr="00BC3A96">
        <w:rPr>
          <w:rFonts w:eastAsia="Times New Roman" w:cs="Times New Roman"/>
          <w:szCs w:val="24"/>
          <w:lang w:eastAsia="pl-PL"/>
        </w:rPr>
        <w:t>Kontrolę można dokończyć, gdy pojazd stoi na przystanku, ale tylko w sytuacji, kiedy rozpoczęcie kontroli było wcześniej, tzn. kiedy pojazd był w ruchu, a poproszeni podróżni nie okazali jeszcze biletu przed dojechaniem do przystanku.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hanging="436"/>
        <w:jc w:val="both"/>
        <w:textAlignment w:val="auto"/>
        <w:rPr>
          <w:rFonts w:cs="Times New Roman"/>
          <w:szCs w:val="24"/>
        </w:rPr>
      </w:pPr>
      <w:r w:rsidRPr="00BC3A96">
        <w:rPr>
          <w:rFonts w:eastAsia="Times New Roman" w:cs="Times New Roman"/>
          <w:szCs w:val="24"/>
          <w:lang w:eastAsia="pl-PL"/>
        </w:rPr>
        <w:t>Wszystkie czynności związane z kontrolą  odbywają się w pojeździe.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hanging="436"/>
        <w:jc w:val="both"/>
        <w:textAlignment w:val="auto"/>
        <w:rPr>
          <w:rFonts w:cs="Times New Roman"/>
          <w:szCs w:val="24"/>
        </w:rPr>
      </w:pPr>
      <w:r w:rsidRPr="00BC3A96">
        <w:rPr>
          <w:rFonts w:eastAsia="Times New Roman" w:cs="Times New Roman"/>
          <w:szCs w:val="24"/>
          <w:lang w:eastAsia="pl-PL"/>
        </w:rPr>
        <w:t>Kontroler może wystawić wezwanie do zapłaty poza pojazdem - na przystanku pod warunkiem, że pasażer okazał w czasie jazdy dokument tożsamości (np. dowód osobisty) i jego zachowanie nie jest agresywne i nie spowoduje to dezorganizacji pracy kontrolującego.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ind w:hanging="436"/>
        <w:jc w:val="both"/>
        <w:textAlignment w:val="auto"/>
        <w:rPr>
          <w:rFonts w:eastAsia="Times New Roman" w:cs="Times New Roman"/>
          <w:szCs w:val="24"/>
          <w:lang w:eastAsia="pl-PL"/>
        </w:rPr>
      </w:pPr>
      <w:bookmarkStart w:id="10" w:name="_Hlk31622821"/>
      <w:r w:rsidRPr="00BC3A96">
        <w:rPr>
          <w:rFonts w:eastAsia="Times New Roman" w:cs="Times New Roman"/>
          <w:szCs w:val="24"/>
          <w:lang w:eastAsia="pl-PL"/>
        </w:rPr>
        <w:t>Jeżeli podróżny udokumentuje w terminie 7 dni od dnia przewozu posiadanie: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40"/>
        </w:numPr>
        <w:suppressAutoHyphens w:val="0"/>
        <w:spacing w:before="100" w:beforeAutospacing="1" w:after="100" w:afterAutospacing="1" w:line="276" w:lineRule="auto"/>
        <w:ind w:left="1134" w:hanging="436"/>
        <w:jc w:val="both"/>
        <w:textAlignment w:val="auto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odpowiedniego dokumentu przewozu, którego nie miał podczas podróży;</w:t>
      </w:r>
    </w:p>
    <w:p w:rsidR="003E588E" w:rsidRPr="00927839" w:rsidRDefault="003E588E" w:rsidP="003E588E">
      <w:pPr>
        <w:pStyle w:val="Akapitzlist"/>
        <w:widowControl/>
        <w:numPr>
          <w:ilvl w:val="0"/>
          <w:numId w:val="40"/>
        </w:numPr>
        <w:suppressAutoHyphens w:val="0"/>
        <w:spacing w:before="100" w:beforeAutospacing="1" w:after="100" w:afterAutospacing="1" w:line="276" w:lineRule="auto"/>
        <w:ind w:left="1134" w:hanging="436"/>
        <w:jc w:val="both"/>
        <w:textAlignment w:val="auto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ważnego dokumentu poświadczającego uprawnienie do ulgowego lub bezp</w:t>
      </w:r>
      <w:r>
        <w:rPr>
          <w:rFonts w:eastAsia="Times New Roman" w:cs="Times New Roman"/>
          <w:szCs w:val="24"/>
          <w:lang w:eastAsia="pl-PL"/>
        </w:rPr>
        <w:t>łatnego przejazdu</w:t>
      </w:r>
      <w:bookmarkEnd w:id="10"/>
      <w:r>
        <w:rPr>
          <w:rFonts w:eastAsia="Times New Roman" w:cs="Times New Roman"/>
          <w:szCs w:val="24"/>
          <w:lang w:eastAsia="pl-PL"/>
        </w:rPr>
        <w:t xml:space="preserve"> </w:t>
      </w:r>
      <w:r w:rsidRPr="00927839">
        <w:rPr>
          <w:rFonts w:eastAsia="Times New Roman" w:cs="Times New Roman"/>
          <w:szCs w:val="24"/>
          <w:lang w:eastAsia="pl-PL"/>
        </w:rPr>
        <w:t>– pobrana należność za przewóz i opłata dodatkowa, po uiszczeniu opłaty manipulacyjnej podlegają zwrotowi, a w przypadku wezwania do zapłaty – umorzeniu.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ind w:hanging="436"/>
        <w:jc w:val="both"/>
        <w:textAlignment w:val="auto"/>
        <w:rPr>
          <w:rFonts w:eastAsia="Times New Roman" w:cs="Times New Roman"/>
          <w:szCs w:val="24"/>
          <w:lang w:eastAsia="pl-PL"/>
        </w:rPr>
      </w:pPr>
      <w:r w:rsidRPr="00BC3A96">
        <w:rPr>
          <w:rStyle w:val="FontStyle26"/>
          <w:rFonts w:cs="Times New Roman"/>
          <w:szCs w:val="24"/>
        </w:rPr>
        <w:t xml:space="preserve">Wezwanie do zapłaty stanowi dowód przejazdu pasażera bez ważnego biletu </w:t>
      </w:r>
      <w:r w:rsidRPr="00BC3A96">
        <w:rPr>
          <w:rStyle w:val="FontStyle26"/>
          <w:rFonts w:cs="Times New Roman"/>
          <w:szCs w:val="24"/>
        </w:rPr>
        <w:br/>
        <w:t>i uprawnia pasażera do kontynuowania jazdy tym samym pojazdem, w którym zostało wystawione wezwanie do zapłaty.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8"/>
        </w:numPr>
        <w:suppressAutoHyphens w:val="0"/>
        <w:spacing w:line="276" w:lineRule="auto"/>
        <w:ind w:hanging="436"/>
        <w:jc w:val="both"/>
        <w:textAlignment w:val="auto"/>
        <w:rPr>
          <w:rStyle w:val="FontStyle27"/>
          <w:rFonts w:eastAsia="Times New Roman" w:cs="Times New Roman"/>
          <w:b w:val="0"/>
          <w:sz w:val="24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Na każde żądanie pasażera kontroler zobowiązany jest do podania swojego numeru identyfikacyjnego oraz poinformowania o miejscu i sposobie składania reklamacji.</w:t>
      </w:r>
    </w:p>
    <w:p w:rsidR="003E588E" w:rsidRPr="00BC3A96" w:rsidRDefault="003E588E" w:rsidP="003E588E">
      <w:pPr>
        <w:pStyle w:val="Style6"/>
        <w:widowControl/>
        <w:spacing w:line="276" w:lineRule="auto"/>
        <w:ind w:right="5"/>
        <w:rPr>
          <w:rStyle w:val="FontStyle27"/>
          <w:bCs/>
          <w:sz w:val="24"/>
        </w:rPr>
      </w:pPr>
    </w:p>
    <w:p w:rsidR="003E588E" w:rsidRPr="00BC3A96" w:rsidRDefault="003E588E" w:rsidP="003E588E">
      <w:pPr>
        <w:pStyle w:val="Style6"/>
        <w:widowControl/>
        <w:spacing w:line="276" w:lineRule="auto"/>
        <w:ind w:right="5"/>
        <w:rPr>
          <w:rStyle w:val="FontStyle27"/>
          <w:bCs/>
          <w:sz w:val="24"/>
        </w:rPr>
      </w:pPr>
      <w:r w:rsidRPr="00BC3A96">
        <w:rPr>
          <w:rStyle w:val="FontStyle27"/>
          <w:bCs/>
          <w:sz w:val="24"/>
        </w:rPr>
        <w:lastRenderedPageBreak/>
        <w:t>Rozdział 6</w:t>
      </w:r>
    </w:p>
    <w:p w:rsidR="003E588E" w:rsidRPr="00BC3A96" w:rsidRDefault="003E588E" w:rsidP="003E588E">
      <w:pPr>
        <w:pStyle w:val="Style6"/>
        <w:widowControl/>
        <w:spacing w:line="276" w:lineRule="auto"/>
        <w:ind w:right="5"/>
        <w:rPr>
          <w:b/>
          <w:bCs/>
        </w:rPr>
      </w:pPr>
      <w:r w:rsidRPr="00BC3A96">
        <w:rPr>
          <w:b/>
          <w:bCs/>
        </w:rPr>
        <w:t>POSTEPOWANIE REKLAMACYJNE</w:t>
      </w:r>
    </w:p>
    <w:p w:rsidR="003E588E" w:rsidRPr="00BC3A96" w:rsidRDefault="003E588E" w:rsidP="003E588E">
      <w:pPr>
        <w:pStyle w:val="Style6"/>
        <w:widowControl/>
        <w:spacing w:line="276" w:lineRule="auto"/>
        <w:ind w:right="5"/>
        <w:rPr>
          <w:b/>
          <w:bCs/>
        </w:rPr>
      </w:pPr>
    </w:p>
    <w:p w:rsidR="003E588E" w:rsidRPr="00BC3A96" w:rsidRDefault="003E588E" w:rsidP="003E588E">
      <w:pPr>
        <w:spacing w:line="276" w:lineRule="auto"/>
        <w:jc w:val="center"/>
        <w:rPr>
          <w:rStyle w:val="FontStyle26"/>
          <w:rFonts w:cs="Times New Roman"/>
          <w:b/>
        </w:rPr>
      </w:pPr>
      <w:bookmarkStart w:id="11" w:name="_Hlk135298864"/>
      <w:r w:rsidRPr="00BC3A96">
        <w:rPr>
          <w:rStyle w:val="FontStyle26"/>
          <w:rFonts w:cs="Times New Roman"/>
          <w:b/>
        </w:rPr>
        <w:t>§ 17</w:t>
      </w:r>
    </w:p>
    <w:bookmarkEnd w:id="11"/>
    <w:p w:rsidR="003E588E" w:rsidRPr="00BC3A96" w:rsidRDefault="003E588E" w:rsidP="003E588E">
      <w:pPr>
        <w:pStyle w:val="Akapitzlist"/>
        <w:numPr>
          <w:ilvl w:val="0"/>
          <w:numId w:val="39"/>
        </w:numPr>
        <w:spacing w:line="276" w:lineRule="auto"/>
        <w:ind w:left="709" w:hanging="425"/>
        <w:jc w:val="both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Reklamację może  złożyć uprawniony albo podróżny:</w:t>
      </w:r>
    </w:p>
    <w:p w:rsidR="003E588E" w:rsidRPr="00BC3A96" w:rsidRDefault="003E588E" w:rsidP="003E588E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993" w:hanging="284"/>
        <w:jc w:val="both"/>
        <w:textAlignment w:val="auto"/>
        <w:rPr>
          <w:rFonts w:eastAsia="Times New Roman" w:cs="Times New Roman"/>
          <w:bCs/>
        </w:rPr>
      </w:pPr>
      <w:r w:rsidRPr="00BC3A96">
        <w:rPr>
          <w:rFonts w:eastAsia="Times New Roman" w:cs="Times New Roman"/>
          <w:bCs/>
        </w:rPr>
        <w:t>z</w:t>
      </w:r>
      <w:r w:rsidRPr="00BC3A96">
        <w:rPr>
          <w:rFonts w:eastAsia="Times New Roman" w:cs="Times New Roman"/>
        </w:rPr>
        <w:t xml:space="preserve"> tytułu niewykonania lub nienależytego wykonania umowy przewozu,</w:t>
      </w:r>
    </w:p>
    <w:p w:rsidR="003E588E" w:rsidRPr="00BC3A96" w:rsidRDefault="003E588E" w:rsidP="003E588E">
      <w:pPr>
        <w:widowControl/>
        <w:numPr>
          <w:ilvl w:val="0"/>
          <w:numId w:val="1"/>
        </w:numPr>
        <w:suppressAutoHyphens w:val="0"/>
        <w:autoSpaceDN/>
        <w:spacing w:line="276" w:lineRule="auto"/>
        <w:ind w:left="993" w:hanging="284"/>
        <w:jc w:val="both"/>
        <w:textAlignment w:val="auto"/>
        <w:rPr>
          <w:rFonts w:eastAsia="Times New Roman" w:cs="Times New Roman"/>
          <w:bCs/>
        </w:rPr>
      </w:pPr>
      <w:r w:rsidRPr="00BC3A96">
        <w:rPr>
          <w:rFonts w:eastAsia="Times New Roman" w:cs="Times New Roman"/>
        </w:rPr>
        <w:t>gdy Pasażer nie zgadza się z treścią wystawionego wezwania do zapłaty i może udowodnić, że posiadał ważny dokument przewozu lub dokument poświadczający uprawnienie do przejazdu bezpłatnego lub ulgowego.</w:t>
      </w:r>
    </w:p>
    <w:p w:rsidR="003E588E" w:rsidRPr="00BC3A96" w:rsidRDefault="003E588E" w:rsidP="003E588E">
      <w:pPr>
        <w:pStyle w:val="Akapitzlist"/>
        <w:numPr>
          <w:ilvl w:val="0"/>
          <w:numId w:val="39"/>
        </w:numPr>
        <w:spacing w:after="100" w:afterAutospacing="1" w:line="276" w:lineRule="auto"/>
        <w:ind w:left="709" w:hanging="425"/>
        <w:jc w:val="both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Podstawa prawna: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41"/>
        </w:numPr>
        <w:suppressAutoHyphens w:val="0"/>
        <w:spacing w:before="100" w:beforeAutospacing="1" w:after="100" w:afterAutospacing="1" w:line="276" w:lineRule="auto"/>
        <w:ind w:left="993" w:hanging="284"/>
        <w:jc w:val="both"/>
        <w:textAlignment w:val="auto"/>
        <w:rPr>
          <w:rFonts w:eastAsia="Times New Roman" w:cs="Times New Roman"/>
          <w:bCs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art. 79 ustawy z dnia 15 listopada 1984 r. Prawo przewozowe,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41"/>
        </w:numPr>
        <w:suppressAutoHyphens w:val="0"/>
        <w:spacing w:before="100" w:beforeAutospacing="1" w:line="276" w:lineRule="auto"/>
        <w:ind w:left="993" w:hanging="284"/>
        <w:jc w:val="both"/>
        <w:textAlignment w:val="auto"/>
        <w:rPr>
          <w:rFonts w:eastAsia="Times New Roman" w:cs="Times New Roman"/>
          <w:bCs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 xml:space="preserve">rozporządzenie Ministra Transportu i Budownictwa z dnia 24 lutego 2006 </w:t>
      </w:r>
      <w:r>
        <w:rPr>
          <w:rFonts w:eastAsia="Times New Roman" w:cs="Times New Roman"/>
          <w:szCs w:val="24"/>
          <w:lang w:eastAsia="pl-PL"/>
        </w:rPr>
        <w:br/>
        <w:t xml:space="preserve">r. </w:t>
      </w:r>
      <w:r w:rsidRPr="00BC3A96">
        <w:rPr>
          <w:rFonts w:eastAsia="Times New Roman" w:cs="Times New Roman"/>
          <w:szCs w:val="24"/>
          <w:lang w:eastAsia="pl-PL"/>
        </w:rPr>
        <w:t>w sprawie ustalania stanu przesyłek oraz postępowania reklamacyjnego.</w:t>
      </w:r>
    </w:p>
    <w:p w:rsidR="003E588E" w:rsidRPr="00BC3A96" w:rsidRDefault="003E588E" w:rsidP="003E588E">
      <w:pPr>
        <w:pStyle w:val="Akapitzlist"/>
        <w:widowControl/>
        <w:suppressAutoHyphens w:val="0"/>
        <w:spacing w:before="100" w:beforeAutospacing="1" w:line="276" w:lineRule="auto"/>
        <w:ind w:left="1134"/>
        <w:jc w:val="both"/>
        <w:textAlignment w:val="auto"/>
        <w:rPr>
          <w:rFonts w:eastAsia="Times New Roman" w:cs="Times New Roman"/>
          <w:bCs/>
          <w:szCs w:val="24"/>
          <w:lang w:eastAsia="pl-PL"/>
        </w:rPr>
      </w:pPr>
    </w:p>
    <w:p w:rsidR="003E588E" w:rsidRPr="00BC3A96" w:rsidRDefault="003E588E" w:rsidP="003E588E">
      <w:pPr>
        <w:spacing w:line="276" w:lineRule="auto"/>
        <w:jc w:val="center"/>
        <w:rPr>
          <w:rStyle w:val="FontStyle26"/>
          <w:rFonts w:cs="Times New Roman"/>
          <w:b/>
        </w:rPr>
      </w:pPr>
      <w:r w:rsidRPr="00BC3A96">
        <w:rPr>
          <w:rStyle w:val="FontStyle26"/>
          <w:rFonts w:cs="Times New Roman"/>
          <w:b/>
        </w:rPr>
        <w:t>§ 18</w:t>
      </w:r>
    </w:p>
    <w:p w:rsidR="003E588E" w:rsidRPr="00BC3A96" w:rsidRDefault="003E588E" w:rsidP="003E588E">
      <w:pPr>
        <w:pStyle w:val="Akapitzlist"/>
        <w:numPr>
          <w:ilvl w:val="0"/>
          <w:numId w:val="2"/>
        </w:numPr>
        <w:spacing w:line="276" w:lineRule="auto"/>
        <w:ind w:left="709" w:hanging="425"/>
        <w:jc w:val="both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Reklamację składa się w formie pisemnej i powinna zwierać:</w:t>
      </w:r>
    </w:p>
    <w:p w:rsidR="003E588E" w:rsidRPr="00BC3A96" w:rsidRDefault="003E588E" w:rsidP="003E588E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ind w:left="993" w:hanging="284"/>
        <w:jc w:val="both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datę sporządzenia reklamacji,</w:t>
      </w:r>
    </w:p>
    <w:p w:rsidR="003E588E" w:rsidRPr="00BC3A96" w:rsidRDefault="003E588E" w:rsidP="003E588E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ind w:left="993" w:hanging="284"/>
        <w:jc w:val="both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nazwę i adres przewoźnika,</w:t>
      </w:r>
    </w:p>
    <w:p w:rsidR="003E588E" w:rsidRPr="00BC3A96" w:rsidRDefault="003E588E" w:rsidP="003E588E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ind w:left="993" w:hanging="284"/>
        <w:jc w:val="both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imię i nazwisko (nazwę) i adres zamieszkania (siedzibę) osoby składającej reklamację,</w:t>
      </w:r>
    </w:p>
    <w:p w:rsidR="003E588E" w:rsidRPr="00BC3A96" w:rsidRDefault="003E588E" w:rsidP="003E588E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ind w:left="993" w:hanging="284"/>
        <w:jc w:val="both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tytuł oraz uzasadnienie reklamacji,</w:t>
      </w:r>
    </w:p>
    <w:p w:rsidR="003E588E" w:rsidRPr="00BC3A96" w:rsidRDefault="003E588E" w:rsidP="003E588E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ind w:left="993" w:hanging="284"/>
        <w:jc w:val="both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kwotę roszczenia (oddzielnie dla każdego dokumentu przewozowego),</w:t>
      </w:r>
    </w:p>
    <w:p w:rsidR="003E588E" w:rsidRPr="00BC3A96" w:rsidRDefault="003E588E" w:rsidP="003E588E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ind w:left="993" w:hanging="284"/>
        <w:jc w:val="both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serię i numer każdego z wystawionych wezwań do zapłaty,</w:t>
      </w:r>
    </w:p>
    <w:p w:rsidR="003E588E" w:rsidRPr="00BC3A96" w:rsidRDefault="003E588E" w:rsidP="003E588E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ind w:left="993" w:hanging="284"/>
        <w:jc w:val="both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wykaz załączonych dokumentów,</w:t>
      </w:r>
    </w:p>
    <w:p w:rsidR="003E588E" w:rsidRPr="00927839" w:rsidRDefault="003E588E" w:rsidP="003E588E">
      <w:pPr>
        <w:pStyle w:val="Akapitzlist"/>
        <w:numPr>
          <w:ilvl w:val="0"/>
          <w:numId w:val="3"/>
        </w:numPr>
        <w:spacing w:before="100" w:beforeAutospacing="1" w:after="100" w:afterAutospacing="1" w:line="276" w:lineRule="auto"/>
        <w:ind w:left="993" w:hanging="284"/>
        <w:jc w:val="both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podpis osoby uprawnionej do wniesienia reklamacji.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2"/>
        </w:numPr>
        <w:suppressAutoHyphens w:val="0"/>
        <w:spacing w:line="276" w:lineRule="auto"/>
        <w:ind w:left="709" w:hanging="425"/>
        <w:jc w:val="both"/>
        <w:textAlignment w:val="auto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 xml:space="preserve">Do składanego pisma reklamacyjnego powinny być także dołączone, odpowiednio </w:t>
      </w:r>
      <w:r>
        <w:rPr>
          <w:rFonts w:eastAsia="Times New Roman" w:cs="Times New Roman"/>
          <w:szCs w:val="24"/>
          <w:lang w:eastAsia="pl-PL"/>
        </w:rPr>
        <w:br/>
      </w:r>
      <w:r w:rsidRPr="00BC3A96">
        <w:rPr>
          <w:rFonts w:eastAsia="Times New Roman" w:cs="Times New Roman"/>
          <w:szCs w:val="24"/>
          <w:lang w:eastAsia="pl-PL"/>
        </w:rPr>
        <w:t>do przedmiotu roszczenia: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ind w:left="993" w:hanging="284"/>
        <w:jc w:val="both"/>
        <w:textAlignment w:val="auto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oryginały dokumentów potwierdzają</w:t>
      </w:r>
      <w:r>
        <w:rPr>
          <w:rFonts w:eastAsia="Times New Roman" w:cs="Times New Roman"/>
          <w:szCs w:val="24"/>
          <w:lang w:eastAsia="pl-PL"/>
        </w:rPr>
        <w:t xml:space="preserve">cych zawarcie umowy przewozu </w:t>
      </w:r>
      <w:r>
        <w:rPr>
          <w:rFonts w:eastAsia="Times New Roman" w:cs="Times New Roman"/>
          <w:szCs w:val="24"/>
          <w:lang w:eastAsia="pl-PL"/>
        </w:rPr>
        <w:br/>
        <w:t xml:space="preserve">(w </w:t>
      </w:r>
      <w:r w:rsidRPr="00BC3A96">
        <w:rPr>
          <w:rFonts w:eastAsia="Times New Roman" w:cs="Times New Roman"/>
          <w:szCs w:val="24"/>
          <w:lang w:eastAsia="pl-PL"/>
        </w:rPr>
        <w:t>szczególności bilet za przejazd),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ind w:left="993" w:hanging="284"/>
        <w:jc w:val="both"/>
        <w:textAlignment w:val="auto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potwierdzone kopie dokumentów poświadczających uprawnienie do bezpłatnych lub ulgowych przejazdów,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ind w:left="993" w:hanging="284"/>
        <w:jc w:val="both"/>
        <w:textAlignment w:val="auto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potwierdzone kopie innych dokumentów związanych z rodzajem i wysokością roszczenia,</w:t>
      </w:r>
    </w:p>
    <w:p w:rsidR="003E588E" w:rsidRDefault="003E588E" w:rsidP="003E588E">
      <w:pPr>
        <w:pStyle w:val="Akapitzlist"/>
        <w:widowControl/>
        <w:numPr>
          <w:ilvl w:val="0"/>
          <w:numId w:val="4"/>
        </w:numPr>
        <w:suppressAutoHyphens w:val="0"/>
        <w:spacing w:line="276" w:lineRule="auto"/>
        <w:ind w:left="993" w:hanging="284"/>
        <w:jc w:val="both"/>
        <w:textAlignment w:val="auto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pełnomocnictwo, jeżeli reklamację w imieniu pasażera składa inna osoba.</w:t>
      </w:r>
    </w:p>
    <w:p w:rsidR="003E588E" w:rsidRPr="00BC3A96" w:rsidRDefault="003E588E" w:rsidP="003E588E">
      <w:pPr>
        <w:pStyle w:val="Akapitzlist"/>
        <w:widowControl/>
        <w:suppressAutoHyphens w:val="0"/>
        <w:spacing w:line="276" w:lineRule="auto"/>
        <w:jc w:val="both"/>
        <w:textAlignment w:val="auto"/>
        <w:rPr>
          <w:rFonts w:eastAsia="Times New Roman" w:cs="Times New Roman"/>
          <w:szCs w:val="24"/>
          <w:lang w:eastAsia="pl-PL"/>
        </w:rPr>
      </w:pPr>
    </w:p>
    <w:p w:rsidR="003E588E" w:rsidRPr="00BC3A96" w:rsidRDefault="003E588E" w:rsidP="003E588E">
      <w:pPr>
        <w:spacing w:line="276" w:lineRule="auto"/>
        <w:jc w:val="center"/>
        <w:rPr>
          <w:rStyle w:val="FontStyle26"/>
          <w:rFonts w:cs="Times New Roman"/>
          <w:b/>
        </w:rPr>
      </w:pPr>
      <w:r w:rsidRPr="00BC3A96">
        <w:rPr>
          <w:rStyle w:val="FontStyle26"/>
          <w:rFonts w:cs="Times New Roman"/>
          <w:b/>
        </w:rPr>
        <w:t>§ 19</w:t>
      </w:r>
    </w:p>
    <w:p w:rsidR="003E588E" w:rsidRPr="00BC3A96" w:rsidRDefault="003E588E" w:rsidP="003E588E">
      <w:pPr>
        <w:pStyle w:val="Akapitzlist"/>
        <w:spacing w:line="276" w:lineRule="auto"/>
        <w:ind w:left="709" w:hanging="425"/>
        <w:rPr>
          <w:rFonts w:cs="Times New Roman"/>
          <w:szCs w:val="24"/>
        </w:rPr>
      </w:pPr>
      <w:r w:rsidRPr="00BC3A96">
        <w:rPr>
          <w:rFonts w:eastAsia="Times New Roman" w:cs="Times New Roman"/>
          <w:szCs w:val="24"/>
          <w:lang w:eastAsia="pl-PL"/>
        </w:rPr>
        <w:t>Reklamacja jest wolna od opłat i można ją złożyć osobiście lub wysłać: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ind w:left="993" w:hanging="284"/>
        <w:textAlignment w:val="auto"/>
        <w:rPr>
          <w:rFonts w:cs="Times New Roman"/>
          <w:szCs w:val="24"/>
        </w:rPr>
      </w:pPr>
      <w:r w:rsidRPr="00BC3A96">
        <w:rPr>
          <w:rFonts w:eastAsia="Times New Roman" w:cs="Times New Roman"/>
          <w:szCs w:val="24"/>
          <w:lang w:eastAsia="pl-PL"/>
        </w:rPr>
        <w:t xml:space="preserve">na adres siedziby </w:t>
      </w:r>
      <w:r w:rsidRPr="00DC1158">
        <w:rPr>
          <w:rStyle w:val="Pogrubienie"/>
          <w:rFonts w:cs="Times New Roman"/>
        </w:rPr>
        <w:t>"KOMUNIKACJI AUTOBUSOWEJ" Sp. z o.o.</w:t>
      </w:r>
      <w:r>
        <w:rPr>
          <w:rStyle w:val="Pogrubienie"/>
          <w:rFonts w:cs="Times New Roman"/>
        </w:rPr>
        <w:t>,</w:t>
      </w:r>
      <w:r w:rsidRPr="00DC1158">
        <w:rPr>
          <w:rFonts w:cs="Times New Roman"/>
          <w:b/>
          <w:szCs w:val="24"/>
        </w:rPr>
        <w:t xml:space="preserve"> </w:t>
      </w:r>
      <w:r w:rsidRPr="00DC1158">
        <w:rPr>
          <w:rFonts w:cs="Times New Roman"/>
          <w:szCs w:val="24"/>
        </w:rPr>
        <w:t>ul.</w:t>
      </w:r>
      <w:r w:rsidRPr="00BC3A96">
        <w:rPr>
          <w:rFonts w:cs="Times New Roman"/>
          <w:szCs w:val="24"/>
        </w:rPr>
        <w:t xml:space="preserve"> Karsiborska 33a, 72-600 Świnoujście,</w:t>
      </w:r>
    </w:p>
    <w:p w:rsidR="003E588E" w:rsidRDefault="003E588E" w:rsidP="003E588E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ind w:left="993" w:hanging="284"/>
        <w:textAlignment w:val="auto"/>
        <w:rPr>
          <w:rFonts w:cs="Times New Roman"/>
          <w:szCs w:val="24"/>
        </w:rPr>
      </w:pPr>
      <w:r w:rsidRPr="00BC3A96">
        <w:rPr>
          <w:rFonts w:cs="Times New Roman"/>
          <w:szCs w:val="24"/>
        </w:rPr>
        <w:t>na adres e-mail: sekretariat@ka.swinoujście.pl</w:t>
      </w:r>
      <w:r>
        <w:rPr>
          <w:rFonts w:cs="Times New Roman"/>
          <w:szCs w:val="24"/>
        </w:rPr>
        <w:t>.</w:t>
      </w:r>
    </w:p>
    <w:p w:rsidR="003E588E" w:rsidRPr="00BC3A96" w:rsidRDefault="003E588E" w:rsidP="003E588E">
      <w:pPr>
        <w:pStyle w:val="Akapitzlist"/>
        <w:widowControl/>
        <w:suppressAutoHyphens w:val="0"/>
        <w:spacing w:line="276" w:lineRule="auto"/>
        <w:ind w:left="709"/>
        <w:textAlignment w:val="auto"/>
        <w:rPr>
          <w:rFonts w:cs="Times New Roman"/>
          <w:szCs w:val="24"/>
        </w:rPr>
      </w:pPr>
    </w:p>
    <w:p w:rsidR="003E588E" w:rsidRPr="00BC3A96" w:rsidRDefault="003E588E" w:rsidP="003E588E">
      <w:pPr>
        <w:spacing w:line="276" w:lineRule="auto"/>
        <w:jc w:val="center"/>
        <w:rPr>
          <w:rFonts w:cs="Times New Roman"/>
          <w:b/>
        </w:rPr>
      </w:pPr>
      <w:bookmarkStart w:id="12" w:name="_Hlk135300339"/>
      <w:r w:rsidRPr="00BC3A96">
        <w:rPr>
          <w:rStyle w:val="FontStyle26"/>
          <w:rFonts w:cs="Times New Roman"/>
          <w:b/>
        </w:rPr>
        <w:t>§ 20</w:t>
      </w:r>
    </w:p>
    <w:bookmarkEnd w:id="12"/>
    <w:p w:rsidR="003E588E" w:rsidRPr="00BC3A96" w:rsidRDefault="003E588E" w:rsidP="003E588E">
      <w:pPr>
        <w:pStyle w:val="Akapitzlist"/>
        <w:widowControl/>
        <w:numPr>
          <w:ilvl w:val="0"/>
          <w:numId w:val="6"/>
        </w:numPr>
        <w:suppressAutoHyphens w:val="0"/>
        <w:spacing w:line="276" w:lineRule="auto"/>
        <w:ind w:left="709" w:hanging="426"/>
        <w:jc w:val="both"/>
        <w:textAlignment w:val="auto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Odpowiedź na reklamację udzielana jest w formie pisemnej w terminie do 30 dni od daty przyjęcia reklamacji.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6"/>
        </w:numPr>
        <w:suppressAutoHyphens w:val="0"/>
        <w:spacing w:before="100" w:beforeAutospacing="1" w:after="100" w:afterAutospacing="1" w:line="276" w:lineRule="auto"/>
        <w:ind w:left="709" w:hanging="426"/>
        <w:jc w:val="both"/>
        <w:textAlignment w:val="auto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lastRenderedPageBreak/>
        <w:t xml:space="preserve">Jeżeli wniesiona reklamacja nie spełnia warunków określonych </w:t>
      </w:r>
      <w:r w:rsidRPr="00927839">
        <w:rPr>
          <w:rFonts w:eastAsia="Times New Roman" w:cs="Times New Roman"/>
          <w:szCs w:val="24"/>
          <w:lang w:eastAsia="pl-PL"/>
        </w:rPr>
        <w:t xml:space="preserve">w </w:t>
      </w:r>
      <w:r w:rsidRPr="00927839">
        <w:rPr>
          <w:rStyle w:val="FontStyle26"/>
          <w:rFonts w:cs="Times New Roman"/>
          <w:szCs w:val="24"/>
        </w:rPr>
        <w:t>§ 18</w:t>
      </w:r>
      <w:r w:rsidRPr="00BC3A96">
        <w:rPr>
          <w:rStyle w:val="FontStyle26"/>
          <w:rFonts w:cs="Times New Roman"/>
          <w:b/>
          <w:szCs w:val="24"/>
        </w:rPr>
        <w:t xml:space="preserve"> </w:t>
      </w:r>
      <w:r w:rsidRPr="00927839">
        <w:rPr>
          <w:rStyle w:val="Pogrubienie"/>
          <w:rFonts w:cs="Times New Roman"/>
        </w:rPr>
        <w:t>"KOMUNIKACJA AUTOBUSOWA" Sp. z o.o.</w:t>
      </w:r>
      <w:r w:rsidRPr="00BC3A96">
        <w:rPr>
          <w:rFonts w:cs="Times New Roman"/>
          <w:szCs w:val="24"/>
        </w:rPr>
        <w:t xml:space="preserve"> w Świnoujściu </w:t>
      </w:r>
      <w:r w:rsidRPr="00BC3A96">
        <w:rPr>
          <w:rFonts w:eastAsia="Times New Roman" w:cs="Times New Roman"/>
          <w:szCs w:val="24"/>
          <w:lang w:eastAsia="pl-PL"/>
        </w:rPr>
        <w:t xml:space="preserve"> wzywa reklamującego, aby usunął braki w terminie 14 dni od dnia otrzymania wezwania z pouczeniem, że nieuzupełnienie braków w tym terminie spowoduje pozostawienie reklamacji bez rozpatrzenia. Wówczas za datę wniesienia reklamacji przyjmuje się datę wpływu uzupełnionej reklamacji do </w:t>
      </w:r>
      <w:r w:rsidRPr="00927839">
        <w:rPr>
          <w:rStyle w:val="Pogrubienie"/>
          <w:rFonts w:cs="Times New Roman"/>
        </w:rPr>
        <w:t>"KOMUNIKACJI AUTOBUSOWEJ" Sp. z o.</w:t>
      </w:r>
      <w:r>
        <w:rPr>
          <w:rStyle w:val="Pogrubienie"/>
          <w:rFonts w:cs="Times New Roman"/>
        </w:rPr>
        <w:t xml:space="preserve">o. </w:t>
      </w:r>
      <w:r>
        <w:rPr>
          <w:rStyle w:val="Pogrubienie"/>
          <w:rFonts w:cs="Times New Roman"/>
        </w:rPr>
        <w:br/>
      </w:r>
      <w:r w:rsidRPr="00927839">
        <w:rPr>
          <w:rStyle w:val="Pogrubienie"/>
          <w:rFonts w:cs="Times New Roman"/>
        </w:rPr>
        <w:t>w Świnoujściu.</w:t>
      </w:r>
      <w:r w:rsidRPr="00BC3A96">
        <w:rPr>
          <w:rFonts w:cs="Times New Roman"/>
          <w:szCs w:val="24"/>
        </w:rPr>
        <w:t xml:space="preserve"> 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6"/>
        </w:numPr>
        <w:suppressAutoHyphens w:val="0"/>
        <w:spacing w:before="100" w:beforeAutospacing="1" w:after="100" w:afterAutospacing="1" w:line="276" w:lineRule="auto"/>
        <w:ind w:left="709" w:hanging="426"/>
        <w:jc w:val="both"/>
        <w:textAlignment w:val="auto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Bez rozpatrzenia pozostaną pisma, które: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7"/>
        </w:numPr>
        <w:suppressAutoHyphens w:val="0"/>
        <w:spacing w:before="100" w:beforeAutospacing="1" w:after="100" w:afterAutospacing="1" w:line="276" w:lineRule="auto"/>
        <w:ind w:left="993" w:hanging="284"/>
        <w:jc w:val="both"/>
        <w:textAlignment w:val="auto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nie zawierają wystarczających informacji pozwalających na identyfikację osoby składającej reklamację,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7"/>
        </w:numPr>
        <w:suppressAutoHyphens w:val="0"/>
        <w:spacing w:before="100" w:beforeAutospacing="1" w:after="100" w:afterAutospacing="1" w:line="276" w:lineRule="auto"/>
        <w:ind w:left="993" w:hanging="284"/>
        <w:jc w:val="both"/>
        <w:textAlignment w:val="auto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zostaną złożone po upływie 3 miesięcy od dnia otrzymania wezwania do zapłaty,</w:t>
      </w:r>
    </w:p>
    <w:p w:rsidR="003E588E" w:rsidRDefault="003E588E" w:rsidP="003E588E">
      <w:pPr>
        <w:pStyle w:val="Akapitzlist"/>
        <w:widowControl/>
        <w:numPr>
          <w:ilvl w:val="0"/>
          <w:numId w:val="7"/>
        </w:numPr>
        <w:suppressAutoHyphens w:val="0"/>
        <w:spacing w:before="100" w:beforeAutospacing="1" w:line="276" w:lineRule="auto"/>
        <w:ind w:left="993" w:hanging="284"/>
        <w:jc w:val="both"/>
        <w:textAlignment w:val="auto"/>
        <w:rPr>
          <w:rFonts w:eastAsia="Times New Roman" w:cs="Times New Roman"/>
          <w:szCs w:val="24"/>
          <w:lang w:eastAsia="pl-PL"/>
        </w:rPr>
      </w:pPr>
      <w:r w:rsidRPr="00BC3A96">
        <w:rPr>
          <w:rFonts w:eastAsia="Times New Roman" w:cs="Times New Roman"/>
          <w:szCs w:val="24"/>
          <w:lang w:eastAsia="pl-PL"/>
        </w:rPr>
        <w:t>zawierają braki formalne, które  nie zostaną uzupełnione w ciągu 14 dni od dnia otrzymania wezwania w tej sprawie.</w:t>
      </w:r>
    </w:p>
    <w:p w:rsidR="003E588E" w:rsidRPr="00BC3A96" w:rsidRDefault="003E588E" w:rsidP="003E588E">
      <w:pPr>
        <w:pStyle w:val="Akapitzlist"/>
        <w:widowControl/>
        <w:suppressAutoHyphens w:val="0"/>
        <w:spacing w:before="100" w:beforeAutospacing="1" w:line="276" w:lineRule="auto"/>
        <w:ind w:left="851"/>
        <w:jc w:val="both"/>
        <w:textAlignment w:val="auto"/>
        <w:rPr>
          <w:rFonts w:eastAsia="Times New Roman" w:cs="Times New Roman"/>
          <w:szCs w:val="24"/>
          <w:lang w:eastAsia="pl-PL"/>
        </w:rPr>
      </w:pPr>
    </w:p>
    <w:p w:rsidR="003E588E" w:rsidRPr="00BC3A96" w:rsidRDefault="003E588E" w:rsidP="003E588E">
      <w:pPr>
        <w:spacing w:line="276" w:lineRule="auto"/>
        <w:jc w:val="center"/>
        <w:rPr>
          <w:rFonts w:cs="Times New Roman"/>
          <w:b/>
        </w:rPr>
      </w:pPr>
      <w:r w:rsidRPr="00BC3A96">
        <w:rPr>
          <w:rStyle w:val="FontStyle26"/>
          <w:rFonts w:cs="Times New Roman"/>
          <w:b/>
        </w:rPr>
        <w:t>§ 21</w:t>
      </w:r>
    </w:p>
    <w:p w:rsidR="003E588E" w:rsidRDefault="003E588E" w:rsidP="003E588E">
      <w:pPr>
        <w:spacing w:line="276" w:lineRule="auto"/>
        <w:ind w:left="284"/>
        <w:jc w:val="both"/>
        <w:rPr>
          <w:rFonts w:eastAsia="Times New Roman" w:cs="Times New Roman"/>
        </w:rPr>
      </w:pPr>
      <w:r w:rsidRPr="00BC3A96">
        <w:rPr>
          <w:rFonts w:eastAsia="Times New Roman" w:cs="Times New Roman"/>
        </w:rPr>
        <w:t>W sprawach dotyczących § 20 przysługuje prawo odwołania do właściwego miejscowo sądu.</w:t>
      </w:r>
    </w:p>
    <w:p w:rsidR="003E588E" w:rsidRPr="00BC3A96" w:rsidRDefault="003E588E" w:rsidP="003E588E">
      <w:pPr>
        <w:spacing w:line="276" w:lineRule="auto"/>
        <w:jc w:val="both"/>
        <w:rPr>
          <w:rFonts w:eastAsia="Times New Roman" w:cs="Times New Roman"/>
          <w:b/>
          <w:bCs/>
        </w:rPr>
      </w:pPr>
    </w:p>
    <w:p w:rsidR="003E588E" w:rsidRPr="00BC3A96" w:rsidRDefault="003E588E" w:rsidP="003E588E">
      <w:pPr>
        <w:pStyle w:val="Style6"/>
        <w:widowControl/>
        <w:spacing w:line="276" w:lineRule="auto"/>
        <w:ind w:right="5"/>
        <w:rPr>
          <w:rStyle w:val="FontStyle27"/>
          <w:bCs/>
          <w:sz w:val="24"/>
        </w:rPr>
      </w:pPr>
      <w:bookmarkStart w:id="13" w:name="_Hlk135394245"/>
      <w:r w:rsidRPr="00BC3A96">
        <w:rPr>
          <w:rStyle w:val="FontStyle27"/>
          <w:bCs/>
          <w:sz w:val="24"/>
        </w:rPr>
        <w:t>Rozdział 7</w:t>
      </w:r>
    </w:p>
    <w:p w:rsidR="003E588E" w:rsidRPr="00BC3A96" w:rsidRDefault="003E588E" w:rsidP="003E588E">
      <w:pPr>
        <w:pStyle w:val="Style6"/>
        <w:widowControl/>
        <w:spacing w:line="276" w:lineRule="auto"/>
        <w:ind w:right="5"/>
        <w:rPr>
          <w:rStyle w:val="FontStyle27"/>
          <w:bCs/>
          <w:sz w:val="24"/>
        </w:rPr>
      </w:pPr>
      <w:r w:rsidRPr="00BC3A96">
        <w:rPr>
          <w:rStyle w:val="FontStyle27"/>
          <w:bCs/>
          <w:sz w:val="24"/>
        </w:rPr>
        <w:t>SKARGI I WNIOSKI</w:t>
      </w:r>
    </w:p>
    <w:p w:rsidR="003E588E" w:rsidRPr="00BC3A96" w:rsidRDefault="003E588E" w:rsidP="003E588E">
      <w:pPr>
        <w:spacing w:before="100" w:beforeAutospacing="1" w:line="276" w:lineRule="auto"/>
        <w:jc w:val="center"/>
        <w:rPr>
          <w:rStyle w:val="FontStyle26"/>
          <w:rFonts w:cs="Times New Roman"/>
          <w:b/>
        </w:rPr>
      </w:pPr>
      <w:bookmarkStart w:id="14" w:name="_Hlk135395103"/>
      <w:bookmarkEnd w:id="13"/>
      <w:r w:rsidRPr="00BC3A96">
        <w:rPr>
          <w:rStyle w:val="FontStyle26"/>
          <w:rFonts w:cs="Times New Roman"/>
          <w:b/>
        </w:rPr>
        <w:t>§ 22</w:t>
      </w:r>
    </w:p>
    <w:bookmarkEnd w:id="14"/>
    <w:p w:rsidR="003E588E" w:rsidRPr="00BC3A96" w:rsidRDefault="003E588E" w:rsidP="003E588E">
      <w:pPr>
        <w:pStyle w:val="Akapitzlist"/>
        <w:numPr>
          <w:ilvl w:val="0"/>
          <w:numId w:val="43"/>
        </w:numPr>
        <w:spacing w:after="100" w:afterAutospacing="1" w:line="276" w:lineRule="auto"/>
        <w:ind w:left="709" w:hanging="425"/>
        <w:jc w:val="both"/>
        <w:rPr>
          <w:rFonts w:cs="Times New Roman"/>
          <w:bCs/>
          <w:szCs w:val="24"/>
        </w:rPr>
      </w:pPr>
      <w:r w:rsidRPr="00BC3A96">
        <w:rPr>
          <w:rFonts w:cs="Times New Roman"/>
          <w:bCs/>
          <w:szCs w:val="24"/>
        </w:rPr>
        <w:t xml:space="preserve">Podróżny może skierować do Operatora skargę/wniosek dotyczący jakości świadczonych usług, zachowania pracowników, niewywiązywania się operatora </w:t>
      </w:r>
      <w:r>
        <w:rPr>
          <w:rFonts w:cs="Times New Roman"/>
          <w:bCs/>
          <w:szCs w:val="24"/>
        </w:rPr>
        <w:br/>
      </w:r>
      <w:r w:rsidRPr="00BC3A96">
        <w:rPr>
          <w:rFonts w:cs="Times New Roman"/>
          <w:bCs/>
          <w:szCs w:val="24"/>
        </w:rPr>
        <w:t>z zawartej umowy przewozu lub dotyczącą innej sprawy, za która odpowiada Operator, w tym z zakresu praw i obowiązków podróżnego wynikających z rozporządzenia parlamentu Europejskiego i rady (UE) nr 181/2011 z dnia 16 lutego 2011 r. dotyczące praw pasażerów w transporcie autobusowym i autokarowym oraz zmieniające rozporządzenie (WE) nr 2006/2004.</w:t>
      </w:r>
    </w:p>
    <w:p w:rsidR="003E588E" w:rsidRPr="00BC3A96" w:rsidRDefault="003E588E" w:rsidP="003E588E">
      <w:pPr>
        <w:pStyle w:val="Akapitzlist"/>
        <w:numPr>
          <w:ilvl w:val="0"/>
          <w:numId w:val="43"/>
        </w:numPr>
        <w:spacing w:before="100" w:beforeAutospacing="1" w:after="100" w:afterAutospacing="1" w:line="276" w:lineRule="auto"/>
        <w:ind w:left="709" w:hanging="425"/>
        <w:jc w:val="both"/>
        <w:rPr>
          <w:rFonts w:cs="Times New Roman"/>
          <w:bCs/>
          <w:szCs w:val="24"/>
        </w:rPr>
      </w:pPr>
      <w:r w:rsidRPr="00BC3A96">
        <w:rPr>
          <w:rFonts w:cs="Times New Roman"/>
          <w:bCs/>
          <w:szCs w:val="24"/>
        </w:rPr>
        <w:t>Skarga/wniosek nie może zawierać wniosku o odszkodowanie.</w:t>
      </w:r>
    </w:p>
    <w:p w:rsidR="003E588E" w:rsidRPr="00BC3A96" w:rsidRDefault="003E588E" w:rsidP="003E588E">
      <w:pPr>
        <w:pStyle w:val="Akapitzlist"/>
        <w:numPr>
          <w:ilvl w:val="0"/>
          <w:numId w:val="43"/>
        </w:numPr>
        <w:spacing w:before="100" w:beforeAutospacing="1" w:after="100" w:afterAutospacing="1" w:line="276" w:lineRule="auto"/>
        <w:ind w:left="709" w:hanging="425"/>
        <w:jc w:val="both"/>
        <w:rPr>
          <w:rFonts w:cs="Times New Roman"/>
          <w:bCs/>
          <w:szCs w:val="24"/>
        </w:rPr>
      </w:pPr>
      <w:r w:rsidRPr="00BC3A96">
        <w:rPr>
          <w:rFonts w:cs="Times New Roman"/>
          <w:bCs/>
          <w:szCs w:val="24"/>
        </w:rPr>
        <w:t>Skargi/wnioski należy składać w formie pisemnej w ciągu 7 dni od daty zdarzenia, podając opis zdarzenia, a także m.in. dane nadawcy, datę, nr rejestracyjny autobusu, relację/nr linii, godzinę, podpis składającego skargę/wniosek, po tym terminie skargi/wnioski nie będą rozpatrywane.</w:t>
      </w:r>
    </w:p>
    <w:p w:rsidR="003E588E" w:rsidRPr="00BC3A96" w:rsidRDefault="003E588E" w:rsidP="003E588E">
      <w:pPr>
        <w:pStyle w:val="Akapitzlist"/>
        <w:numPr>
          <w:ilvl w:val="0"/>
          <w:numId w:val="43"/>
        </w:numPr>
        <w:spacing w:before="100" w:beforeAutospacing="1" w:after="100" w:afterAutospacing="1" w:line="276" w:lineRule="auto"/>
        <w:ind w:left="709" w:hanging="425"/>
        <w:jc w:val="both"/>
        <w:rPr>
          <w:rFonts w:cs="Times New Roman"/>
          <w:bCs/>
          <w:szCs w:val="24"/>
        </w:rPr>
      </w:pPr>
      <w:r w:rsidRPr="00BC3A96">
        <w:rPr>
          <w:rFonts w:cs="Times New Roman"/>
          <w:bCs/>
          <w:szCs w:val="24"/>
        </w:rPr>
        <w:t>Skargę/wniosek pasażer może złożyć do Operatora osobiście lub może ją wysłać na: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13"/>
        </w:numPr>
        <w:suppressAutoHyphens w:val="0"/>
        <w:spacing w:line="276" w:lineRule="auto"/>
        <w:ind w:left="993" w:hanging="284"/>
        <w:jc w:val="both"/>
        <w:textAlignment w:val="auto"/>
        <w:rPr>
          <w:rFonts w:cs="Times New Roman"/>
          <w:szCs w:val="24"/>
        </w:rPr>
      </w:pPr>
      <w:r w:rsidRPr="00BC3A96">
        <w:rPr>
          <w:rFonts w:eastAsia="Times New Roman" w:cs="Times New Roman"/>
          <w:szCs w:val="24"/>
          <w:lang w:eastAsia="pl-PL"/>
        </w:rPr>
        <w:t>adres siedziby</w:t>
      </w:r>
      <w:r w:rsidRPr="00BC3A96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927839">
        <w:rPr>
          <w:rStyle w:val="Pogrubienie"/>
          <w:rFonts w:cs="Times New Roman"/>
        </w:rPr>
        <w:t>"Komunikacji Autobusowej" Sp. z o.o.</w:t>
      </w:r>
      <w:r w:rsidRPr="00BC3A96">
        <w:rPr>
          <w:rFonts w:cs="Times New Roman"/>
          <w:szCs w:val="24"/>
        </w:rPr>
        <w:t xml:space="preserve"> ul. Karsiborska 33a, 72-600 Świnoujście,</w:t>
      </w:r>
    </w:p>
    <w:p w:rsidR="003E588E" w:rsidRPr="00BC3A96" w:rsidRDefault="003E588E" w:rsidP="003E588E">
      <w:pPr>
        <w:pStyle w:val="Akapitzlist"/>
        <w:widowControl/>
        <w:numPr>
          <w:ilvl w:val="0"/>
          <w:numId w:val="13"/>
        </w:numPr>
        <w:suppressAutoHyphens w:val="0"/>
        <w:spacing w:line="276" w:lineRule="auto"/>
        <w:ind w:left="993" w:hanging="284"/>
        <w:jc w:val="both"/>
        <w:textAlignment w:val="auto"/>
        <w:rPr>
          <w:rStyle w:val="Hipercze"/>
          <w:rFonts w:cs="Times New Roman"/>
          <w:szCs w:val="24"/>
          <w:lang w:val="en-US"/>
        </w:rPr>
      </w:pPr>
      <w:r w:rsidRPr="00BC3A96">
        <w:rPr>
          <w:rFonts w:cs="Times New Roman"/>
          <w:szCs w:val="24"/>
          <w:lang w:val="en-US"/>
        </w:rPr>
        <w:t>e-mail: sekretariat@ka.swinoujście.pl</w:t>
      </w:r>
    </w:p>
    <w:p w:rsidR="003E588E" w:rsidRPr="00BC3A96" w:rsidRDefault="003E588E" w:rsidP="003E588E">
      <w:pPr>
        <w:pStyle w:val="Akapitzlist"/>
        <w:widowControl/>
        <w:suppressAutoHyphens w:val="0"/>
        <w:spacing w:line="276" w:lineRule="auto"/>
        <w:jc w:val="both"/>
        <w:textAlignment w:val="auto"/>
        <w:rPr>
          <w:rStyle w:val="Hipercze"/>
          <w:rFonts w:cs="Times New Roman"/>
          <w:szCs w:val="24"/>
          <w:lang w:val="en-US"/>
        </w:rPr>
      </w:pPr>
    </w:p>
    <w:p w:rsidR="003E588E" w:rsidRPr="00BC3A96" w:rsidRDefault="003E588E" w:rsidP="003E588E">
      <w:pPr>
        <w:widowControl/>
        <w:suppressAutoHyphens w:val="0"/>
        <w:spacing w:line="276" w:lineRule="auto"/>
        <w:jc w:val="center"/>
        <w:textAlignment w:val="auto"/>
        <w:rPr>
          <w:rStyle w:val="Hipercze"/>
          <w:rFonts w:cs="Times New Roman"/>
        </w:rPr>
      </w:pPr>
      <w:r w:rsidRPr="00BC3A96">
        <w:rPr>
          <w:rStyle w:val="FontStyle26"/>
          <w:rFonts w:cs="Times New Roman"/>
          <w:b/>
        </w:rPr>
        <w:t>§ 23</w:t>
      </w:r>
    </w:p>
    <w:p w:rsidR="003E588E" w:rsidRPr="00BC3A96" w:rsidRDefault="003E588E" w:rsidP="003E588E">
      <w:pPr>
        <w:widowControl/>
        <w:suppressAutoHyphens w:val="0"/>
        <w:spacing w:line="276" w:lineRule="auto"/>
        <w:ind w:left="709" w:hanging="425"/>
        <w:jc w:val="both"/>
        <w:textAlignment w:val="auto"/>
        <w:rPr>
          <w:rFonts w:cs="Times New Roman"/>
        </w:rPr>
      </w:pPr>
      <w:r w:rsidRPr="00BC3A96">
        <w:rPr>
          <w:rFonts w:cs="Times New Roman"/>
        </w:rPr>
        <w:t xml:space="preserve">1. </w:t>
      </w:r>
      <w:r>
        <w:rPr>
          <w:rFonts w:cs="Times New Roman"/>
        </w:rPr>
        <w:tab/>
      </w:r>
      <w:r w:rsidRPr="00BC3A96">
        <w:rPr>
          <w:rFonts w:cs="Times New Roman"/>
        </w:rPr>
        <w:t xml:space="preserve">Operator skargi/wnioski rozpatruje i udziela pisemnej odpowiedzi nie później niż </w:t>
      </w:r>
      <w:r>
        <w:rPr>
          <w:rFonts w:cs="Times New Roman"/>
        </w:rPr>
        <w:br/>
      </w:r>
      <w:r w:rsidRPr="00BC3A96">
        <w:rPr>
          <w:rFonts w:cs="Times New Roman"/>
        </w:rPr>
        <w:t xml:space="preserve">w ciągu 30 dni licząc od daty otrzymania lub w uzasadnionych przypadkach informuje pasażera o wydłużeniu terminu na okres nie dłuższy niż 90 dni licząc od daty złożenia </w:t>
      </w:r>
      <w:r w:rsidRPr="00BC3A96">
        <w:rPr>
          <w:rFonts w:cs="Times New Roman"/>
        </w:rPr>
        <w:lastRenderedPageBreak/>
        <w:t xml:space="preserve">skargi/wniosku. Odpowiedź na skargę/wniosek przekazywana jest taka sama drga jak wpłynęła, chyba że wnoszący wskaże w treści skargi/wniosku inny sposób i adres, </w:t>
      </w:r>
      <w:r>
        <w:rPr>
          <w:rFonts w:cs="Times New Roman"/>
        </w:rPr>
        <w:br/>
      </w:r>
      <w:r w:rsidRPr="00BC3A96">
        <w:rPr>
          <w:rFonts w:cs="Times New Roman"/>
        </w:rPr>
        <w:t>na który należy przekazać odpowiedź.</w:t>
      </w:r>
    </w:p>
    <w:p w:rsidR="003E588E" w:rsidRPr="00927839" w:rsidRDefault="003E588E" w:rsidP="003E588E">
      <w:pPr>
        <w:pStyle w:val="Akapitzlist"/>
        <w:widowControl/>
        <w:suppressAutoHyphens w:val="0"/>
        <w:spacing w:line="276" w:lineRule="auto"/>
        <w:ind w:left="709" w:hanging="425"/>
        <w:jc w:val="both"/>
        <w:textAlignment w:val="auto"/>
        <w:rPr>
          <w:rFonts w:cs="Times New Roman"/>
          <w:szCs w:val="24"/>
        </w:rPr>
      </w:pPr>
      <w:r w:rsidRPr="00BC3A96"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ab/>
      </w:r>
      <w:r w:rsidRPr="00BC3A96">
        <w:rPr>
          <w:rFonts w:cs="Times New Roman"/>
          <w:szCs w:val="24"/>
        </w:rPr>
        <w:t xml:space="preserve">Operator nie udziela odpowiedzi na skargi i wnioski, jeżeli nie zawierają one imienia </w:t>
      </w:r>
      <w:r>
        <w:rPr>
          <w:rFonts w:cs="Times New Roman"/>
          <w:szCs w:val="24"/>
        </w:rPr>
        <w:br/>
      </w:r>
      <w:r w:rsidRPr="00BC3A96">
        <w:rPr>
          <w:rFonts w:cs="Times New Roman"/>
          <w:szCs w:val="24"/>
        </w:rPr>
        <w:t>i nazwiska wnoszącego oraz pełnego adresu do korespondencji lub zawierają wyrażenie powszechnie uważane za wulgarne lub obraźliwe.</w:t>
      </w:r>
    </w:p>
    <w:p w:rsidR="003E588E" w:rsidRPr="00BC3A96" w:rsidRDefault="003E588E" w:rsidP="003E588E">
      <w:pPr>
        <w:pStyle w:val="Style6"/>
        <w:widowControl/>
        <w:spacing w:line="276" w:lineRule="auto"/>
        <w:ind w:right="5"/>
        <w:rPr>
          <w:rStyle w:val="FontStyle27"/>
          <w:bCs/>
          <w:sz w:val="24"/>
        </w:rPr>
      </w:pPr>
      <w:r w:rsidRPr="00BC3A96">
        <w:rPr>
          <w:rStyle w:val="FontStyle27"/>
          <w:bCs/>
          <w:sz w:val="24"/>
        </w:rPr>
        <w:t>Rozdział 8</w:t>
      </w:r>
    </w:p>
    <w:p w:rsidR="003E588E" w:rsidRPr="00BC3A96" w:rsidRDefault="003E588E" w:rsidP="003E588E">
      <w:pPr>
        <w:pStyle w:val="Style6"/>
        <w:widowControl/>
        <w:spacing w:line="276" w:lineRule="auto"/>
        <w:ind w:right="5"/>
        <w:rPr>
          <w:rStyle w:val="FontStyle27"/>
          <w:bCs/>
          <w:sz w:val="24"/>
        </w:rPr>
      </w:pPr>
      <w:r w:rsidRPr="00BC3A96">
        <w:rPr>
          <w:rStyle w:val="FontStyle27"/>
          <w:bCs/>
          <w:sz w:val="24"/>
        </w:rPr>
        <w:t>POSTANOWIENIA KOŃCOWE</w:t>
      </w:r>
    </w:p>
    <w:p w:rsidR="003E588E" w:rsidRPr="00BC3A96" w:rsidRDefault="003E588E" w:rsidP="003E588E">
      <w:pPr>
        <w:pStyle w:val="Akapitzlist"/>
        <w:widowControl/>
        <w:suppressAutoHyphens w:val="0"/>
        <w:spacing w:line="276" w:lineRule="auto"/>
        <w:jc w:val="both"/>
        <w:textAlignment w:val="auto"/>
        <w:rPr>
          <w:rStyle w:val="Hipercze"/>
          <w:rFonts w:cs="Times New Roman"/>
          <w:szCs w:val="24"/>
        </w:rPr>
      </w:pPr>
    </w:p>
    <w:p w:rsidR="003E588E" w:rsidRPr="00BC3A96" w:rsidRDefault="003E588E" w:rsidP="003E588E">
      <w:pPr>
        <w:widowControl/>
        <w:suppressAutoHyphens w:val="0"/>
        <w:spacing w:line="276" w:lineRule="auto"/>
        <w:jc w:val="center"/>
        <w:textAlignment w:val="auto"/>
        <w:rPr>
          <w:rStyle w:val="FontStyle27"/>
          <w:rFonts w:cs="Times New Roman"/>
          <w:b w:val="0"/>
          <w:sz w:val="24"/>
        </w:rPr>
      </w:pPr>
      <w:r w:rsidRPr="00BC3A96">
        <w:rPr>
          <w:rStyle w:val="FontStyle26"/>
          <w:rFonts w:cs="Times New Roman"/>
          <w:b/>
        </w:rPr>
        <w:t>§ 24</w:t>
      </w:r>
    </w:p>
    <w:p w:rsidR="003E588E" w:rsidRPr="00BC3A96" w:rsidRDefault="003E588E" w:rsidP="003E588E">
      <w:pPr>
        <w:pStyle w:val="Style6"/>
        <w:widowControl/>
        <w:numPr>
          <w:ilvl w:val="0"/>
          <w:numId w:val="16"/>
        </w:numPr>
        <w:spacing w:line="276" w:lineRule="auto"/>
        <w:ind w:left="709" w:right="5" w:hanging="425"/>
        <w:jc w:val="both"/>
        <w:rPr>
          <w:rStyle w:val="FontStyle27"/>
          <w:b w:val="0"/>
          <w:bCs/>
          <w:sz w:val="24"/>
        </w:rPr>
      </w:pPr>
      <w:r w:rsidRPr="00BC3A96">
        <w:rPr>
          <w:rStyle w:val="FontStyle27"/>
          <w:bCs/>
          <w:sz w:val="24"/>
        </w:rPr>
        <w:t>Zmiany do regulaminu wymagają kolejnego Zarządzenia Prezydenta Miasta Świnoujście i mogą być wprowadzone w każdym czasie.</w:t>
      </w:r>
    </w:p>
    <w:p w:rsidR="003E588E" w:rsidRPr="00BC3A96" w:rsidRDefault="003E588E" w:rsidP="003E588E">
      <w:pPr>
        <w:pStyle w:val="Style6"/>
        <w:widowControl/>
        <w:numPr>
          <w:ilvl w:val="0"/>
          <w:numId w:val="16"/>
        </w:numPr>
        <w:spacing w:line="276" w:lineRule="auto"/>
        <w:ind w:left="709" w:right="5" w:hanging="425"/>
        <w:jc w:val="both"/>
        <w:rPr>
          <w:b/>
          <w:bCs/>
        </w:rPr>
      </w:pPr>
      <w:r w:rsidRPr="00BC3A96">
        <w:rPr>
          <w:rStyle w:val="FontStyle27"/>
          <w:bCs/>
          <w:sz w:val="24"/>
        </w:rPr>
        <w:t>W sprawach nieobjętych regulaminem zastosowanie znajdują powszechnie obowiązujące przepisy prawa.</w:t>
      </w:r>
    </w:p>
    <w:p w:rsidR="00AE5FB8" w:rsidRDefault="003E588E"/>
    <w:sectPr w:rsidR="00AE5F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4E6" w:rsidRDefault="003E58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4E6" w:rsidRDefault="003E588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4E6" w:rsidRDefault="003E588E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4E6" w:rsidRDefault="003E58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3E588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4E6" w:rsidRDefault="003E58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4A1"/>
    <w:multiLevelType w:val="hybridMultilevel"/>
    <w:tmpl w:val="47F04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C397A"/>
    <w:multiLevelType w:val="hybridMultilevel"/>
    <w:tmpl w:val="C3C853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D5F04"/>
    <w:multiLevelType w:val="hybridMultilevel"/>
    <w:tmpl w:val="65525B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C687B"/>
    <w:multiLevelType w:val="hybridMultilevel"/>
    <w:tmpl w:val="BBC04F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EF5CEA"/>
    <w:multiLevelType w:val="hybridMultilevel"/>
    <w:tmpl w:val="9A8A1A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FD6C17"/>
    <w:multiLevelType w:val="hybridMultilevel"/>
    <w:tmpl w:val="4FE0B420"/>
    <w:lvl w:ilvl="0" w:tplc="A2B469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C3257"/>
    <w:multiLevelType w:val="hybridMultilevel"/>
    <w:tmpl w:val="DA709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035C3"/>
    <w:multiLevelType w:val="hybridMultilevel"/>
    <w:tmpl w:val="84A43162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240040BC"/>
    <w:multiLevelType w:val="hybridMultilevel"/>
    <w:tmpl w:val="3F74CEA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45E5121"/>
    <w:multiLevelType w:val="hybridMultilevel"/>
    <w:tmpl w:val="B984A8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6109C"/>
    <w:multiLevelType w:val="hybridMultilevel"/>
    <w:tmpl w:val="EF506FAA"/>
    <w:lvl w:ilvl="0" w:tplc="545225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178B2"/>
    <w:multiLevelType w:val="hybridMultilevel"/>
    <w:tmpl w:val="36E8CC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FB6358"/>
    <w:multiLevelType w:val="hybridMultilevel"/>
    <w:tmpl w:val="223812B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13DD7"/>
    <w:multiLevelType w:val="hybridMultilevel"/>
    <w:tmpl w:val="53E030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130710"/>
    <w:multiLevelType w:val="hybridMultilevel"/>
    <w:tmpl w:val="36A02A4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ADF2CDF"/>
    <w:multiLevelType w:val="hybridMultilevel"/>
    <w:tmpl w:val="71982E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D553C"/>
    <w:multiLevelType w:val="hybridMultilevel"/>
    <w:tmpl w:val="71982E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F1BCC"/>
    <w:multiLevelType w:val="hybridMultilevel"/>
    <w:tmpl w:val="4EE29494"/>
    <w:lvl w:ilvl="0" w:tplc="7B584022">
      <w:start w:val="1"/>
      <w:numFmt w:val="decimal"/>
      <w:lvlText w:val="%1)"/>
      <w:lvlJc w:val="left"/>
      <w:pPr>
        <w:ind w:left="144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8F77581"/>
    <w:multiLevelType w:val="hybridMultilevel"/>
    <w:tmpl w:val="C52255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D2EB3"/>
    <w:multiLevelType w:val="hybridMultilevel"/>
    <w:tmpl w:val="75A47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55259"/>
    <w:multiLevelType w:val="hybridMultilevel"/>
    <w:tmpl w:val="227E8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35C237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1618C"/>
    <w:multiLevelType w:val="hybridMultilevel"/>
    <w:tmpl w:val="3E1C3E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385F52"/>
    <w:multiLevelType w:val="hybridMultilevel"/>
    <w:tmpl w:val="3910A2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6747A70"/>
    <w:multiLevelType w:val="hybridMultilevel"/>
    <w:tmpl w:val="676AD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4661A"/>
    <w:multiLevelType w:val="hybridMultilevel"/>
    <w:tmpl w:val="A1E20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6B55F7"/>
    <w:multiLevelType w:val="hybridMultilevel"/>
    <w:tmpl w:val="459A9C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9A4FC5"/>
    <w:multiLevelType w:val="hybridMultilevel"/>
    <w:tmpl w:val="C94CDF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C5B69"/>
    <w:multiLevelType w:val="hybridMultilevel"/>
    <w:tmpl w:val="33AEF3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3840422"/>
    <w:multiLevelType w:val="hybridMultilevel"/>
    <w:tmpl w:val="92207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357C5"/>
    <w:multiLevelType w:val="hybridMultilevel"/>
    <w:tmpl w:val="71982E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4729F"/>
    <w:multiLevelType w:val="hybridMultilevel"/>
    <w:tmpl w:val="6AA827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F59C4"/>
    <w:multiLevelType w:val="hybridMultilevel"/>
    <w:tmpl w:val="E190E2F0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2">
    <w:nsid w:val="678E7ECA"/>
    <w:multiLevelType w:val="hybridMultilevel"/>
    <w:tmpl w:val="65525B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562BE"/>
    <w:multiLevelType w:val="hybridMultilevel"/>
    <w:tmpl w:val="78888374"/>
    <w:lvl w:ilvl="0" w:tplc="1F3A7B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B054A8"/>
    <w:multiLevelType w:val="hybridMultilevel"/>
    <w:tmpl w:val="F4A87E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B0D2235"/>
    <w:multiLevelType w:val="hybridMultilevel"/>
    <w:tmpl w:val="4112DB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BB97323"/>
    <w:multiLevelType w:val="hybridMultilevel"/>
    <w:tmpl w:val="B574B0EC"/>
    <w:lvl w:ilvl="0" w:tplc="03AE7E5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001020"/>
    <w:multiLevelType w:val="hybridMultilevel"/>
    <w:tmpl w:val="B50645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F350FBB"/>
    <w:multiLevelType w:val="hybridMultilevel"/>
    <w:tmpl w:val="4EFA3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96071"/>
    <w:multiLevelType w:val="hybridMultilevel"/>
    <w:tmpl w:val="3E1C3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B583A"/>
    <w:multiLevelType w:val="hybridMultilevel"/>
    <w:tmpl w:val="D7E60B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5AD2CC3"/>
    <w:multiLevelType w:val="hybridMultilevel"/>
    <w:tmpl w:val="DC72AB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C713CC0"/>
    <w:multiLevelType w:val="hybridMultilevel"/>
    <w:tmpl w:val="AB2C62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33"/>
  </w:num>
  <w:num w:numId="3">
    <w:abstractNumId w:val="37"/>
  </w:num>
  <w:num w:numId="4">
    <w:abstractNumId w:val="24"/>
  </w:num>
  <w:num w:numId="5">
    <w:abstractNumId w:val="25"/>
  </w:num>
  <w:num w:numId="6">
    <w:abstractNumId w:val="1"/>
  </w:num>
  <w:num w:numId="7">
    <w:abstractNumId w:val="40"/>
  </w:num>
  <w:num w:numId="8">
    <w:abstractNumId w:val="28"/>
  </w:num>
  <w:num w:numId="9">
    <w:abstractNumId w:val="20"/>
  </w:num>
  <w:num w:numId="10">
    <w:abstractNumId w:val="38"/>
  </w:num>
  <w:num w:numId="11">
    <w:abstractNumId w:val="23"/>
  </w:num>
  <w:num w:numId="12">
    <w:abstractNumId w:val="35"/>
  </w:num>
  <w:num w:numId="13">
    <w:abstractNumId w:val="5"/>
  </w:num>
  <w:num w:numId="14">
    <w:abstractNumId w:val="36"/>
  </w:num>
  <w:num w:numId="15">
    <w:abstractNumId w:val="12"/>
  </w:num>
  <w:num w:numId="16">
    <w:abstractNumId w:val="10"/>
  </w:num>
  <w:num w:numId="17">
    <w:abstractNumId w:val="4"/>
  </w:num>
  <w:num w:numId="18">
    <w:abstractNumId w:val="19"/>
  </w:num>
  <w:num w:numId="19">
    <w:abstractNumId w:val="15"/>
  </w:num>
  <w:num w:numId="20">
    <w:abstractNumId w:val="18"/>
  </w:num>
  <w:num w:numId="21">
    <w:abstractNumId w:val="26"/>
  </w:num>
  <w:num w:numId="22">
    <w:abstractNumId w:val="39"/>
  </w:num>
  <w:num w:numId="23">
    <w:abstractNumId w:val="17"/>
  </w:num>
  <w:num w:numId="24">
    <w:abstractNumId w:val="41"/>
  </w:num>
  <w:num w:numId="25">
    <w:abstractNumId w:val="7"/>
  </w:num>
  <w:num w:numId="26">
    <w:abstractNumId w:val="34"/>
  </w:num>
  <w:num w:numId="27">
    <w:abstractNumId w:val="11"/>
  </w:num>
  <w:num w:numId="28">
    <w:abstractNumId w:val="42"/>
  </w:num>
  <w:num w:numId="29">
    <w:abstractNumId w:val="27"/>
  </w:num>
  <w:num w:numId="30">
    <w:abstractNumId w:val="0"/>
  </w:num>
  <w:num w:numId="31">
    <w:abstractNumId w:val="6"/>
  </w:num>
  <w:num w:numId="32">
    <w:abstractNumId w:val="21"/>
  </w:num>
  <w:num w:numId="33">
    <w:abstractNumId w:val="30"/>
  </w:num>
  <w:num w:numId="34">
    <w:abstractNumId w:val="32"/>
  </w:num>
  <w:num w:numId="35">
    <w:abstractNumId w:val="16"/>
  </w:num>
  <w:num w:numId="36">
    <w:abstractNumId w:val="29"/>
  </w:num>
  <w:num w:numId="37">
    <w:abstractNumId w:val="3"/>
  </w:num>
  <w:num w:numId="38">
    <w:abstractNumId w:val="22"/>
  </w:num>
  <w:num w:numId="39">
    <w:abstractNumId w:val="8"/>
  </w:num>
  <w:num w:numId="40">
    <w:abstractNumId w:val="13"/>
  </w:num>
  <w:num w:numId="41">
    <w:abstractNumId w:val="14"/>
  </w:num>
  <w:num w:numId="42">
    <w:abstractNumId w:val="2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8E"/>
    <w:rsid w:val="00350D7C"/>
    <w:rsid w:val="003E588E"/>
    <w:rsid w:val="00B4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E58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3E588E"/>
    <w:rPr>
      <w:rFonts w:ascii="Times New Roman" w:hAnsi="Times New Roman"/>
      <w:b/>
      <w:sz w:val="20"/>
    </w:rPr>
  </w:style>
  <w:style w:type="paragraph" w:styleId="Bezodstpw">
    <w:name w:val="No Spacing"/>
    <w:uiPriority w:val="99"/>
    <w:qFormat/>
    <w:rsid w:val="003E588E"/>
    <w:pPr>
      <w:suppressAutoHyphens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yle6">
    <w:name w:val="Style6"/>
    <w:basedOn w:val="Normalny"/>
    <w:uiPriority w:val="99"/>
    <w:rsid w:val="003E588E"/>
    <w:pPr>
      <w:suppressAutoHyphens w:val="0"/>
      <w:autoSpaceDE w:val="0"/>
      <w:adjustRightInd w:val="0"/>
      <w:spacing w:line="413" w:lineRule="exact"/>
      <w:jc w:val="center"/>
      <w:textAlignment w:val="auto"/>
    </w:pPr>
    <w:rPr>
      <w:rFonts w:eastAsia="Times New Roman" w:cs="Times New Roman"/>
      <w:kern w:val="0"/>
      <w:lang w:bidi="ar-SA"/>
    </w:rPr>
  </w:style>
  <w:style w:type="paragraph" w:customStyle="1" w:styleId="Style8">
    <w:name w:val="Style8"/>
    <w:basedOn w:val="Normalny"/>
    <w:uiPriority w:val="99"/>
    <w:rsid w:val="003E588E"/>
    <w:pPr>
      <w:suppressAutoHyphens w:val="0"/>
      <w:autoSpaceDE w:val="0"/>
      <w:adjustRightInd w:val="0"/>
      <w:spacing w:line="250" w:lineRule="exact"/>
      <w:jc w:val="right"/>
      <w:textAlignment w:val="auto"/>
    </w:pPr>
    <w:rPr>
      <w:rFonts w:eastAsia="Times New Roman" w:cs="Times New Roman"/>
      <w:kern w:val="0"/>
      <w:lang w:bidi="ar-SA"/>
    </w:rPr>
  </w:style>
  <w:style w:type="character" w:customStyle="1" w:styleId="FontStyle26">
    <w:name w:val="Font Style26"/>
    <w:uiPriority w:val="99"/>
    <w:rsid w:val="003E588E"/>
    <w:rPr>
      <w:rFonts w:ascii="Times New Roman" w:hAnsi="Times New Roman"/>
      <w:sz w:val="20"/>
    </w:rPr>
  </w:style>
  <w:style w:type="paragraph" w:styleId="Akapitzlist">
    <w:name w:val="List Paragraph"/>
    <w:basedOn w:val="Normalny"/>
    <w:uiPriority w:val="34"/>
    <w:qFormat/>
    <w:rsid w:val="003E588E"/>
    <w:pPr>
      <w:autoSpaceDN/>
      <w:spacing w:line="100" w:lineRule="atLeast"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character" w:styleId="Pogrubienie">
    <w:name w:val="Strong"/>
    <w:uiPriority w:val="22"/>
    <w:qFormat/>
    <w:rsid w:val="003E588E"/>
    <w:rPr>
      <w:b/>
      <w:bCs/>
    </w:rPr>
  </w:style>
  <w:style w:type="character" w:styleId="Hipercze">
    <w:name w:val="Hyperlink"/>
    <w:uiPriority w:val="99"/>
    <w:unhideWhenUsed/>
    <w:rsid w:val="003E588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E588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3E5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588E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E5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588E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E58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3E588E"/>
    <w:rPr>
      <w:rFonts w:ascii="Times New Roman" w:hAnsi="Times New Roman"/>
      <w:b/>
      <w:sz w:val="20"/>
    </w:rPr>
  </w:style>
  <w:style w:type="paragraph" w:styleId="Bezodstpw">
    <w:name w:val="No Spacing"/>
    <w:uiPriority w:val="99"/>
    <w:qFormat/>
    <w:rsid w:val="003E588E"/>
    <w:pPr>
      <w:suppressAutoHyphens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Style6">
    <w:name w:val="Style6"/>
    <w:basedOn w:val="Normalny"/>
    <w:uiPriority w:val="99"/>
    <w:rsid w:val="003E588E"/>
    <w:pPr>
      <w:suppressAutoHyphens w:val="0"/>
      <w:autoSpaceDE w:val="0"/>
      <w:adjustRightInd w:val="0"/>
      <w:spacing w:line="413" w:lineRule="exact"/>
      <w:jc w:val="center"/>
      <w:textAlignment w:val="auto"/>
    </w:pPr>
    <w:rPr>
      <w:rFonts w:eastAsia="Times New Roman" w:cs="Times New Roman"/>
      <w:kern w:val="0"/>
      <w:lang w:bidi="ar-SA"/>
    </w:rPr>
  </w:style>
  <w:style w:type="paragraph" w:customStyle="1" w:styleId="Style8">
    <w:name w:val="Style8"/>
    <w:basedOn w:val="Normalny"/>
    <w:uiPriority w:val="99"/>
    <w:rsid w:val="003E588E"/>
    <w:pPr>
      <w:suppressAutoHyphens w:val="0"/>
      <w:autoSpaceDE w:val="0"/>
      <w:adjustRightInd w:val="0"/>
      <w:spacing w:line="250" w:lineRule="exact"/>
      <w:jc w:val="right"/>
      <w:textAlignment w:val="auto"/>
    </w:pPr>
    <w:rPr>
      <w:rFonts w:eastAsia="Times New Roman" w:cs="Times New Roman"/>
      <w:kern w:val="0"/>
      <w:lang w:bidi="ar-SA"/>
    </w:rPr>
  </w:style>
  <w:style w:type="character" w:customStyle="1" w:styleId="FontStyle26">
    <w:name w:val="Font Style26"/>
    <w:uiPriority w:val="99"/>
    <w:rsid w:val="003E588E"/>
    <w:rPr>
      <w:rFonts w:ascii="Times New Roman" w:hAnsi="Times New Roman"/>
      <w:sz w:val="20"/>
    </w:rPr>
  </w:style>
  <w:style w:type="paragraph" w:styleId="Akapitzlist">
    <w:name w:val="List Paragraph"/>
    <w:basedOn w:val="Normalny"/>
    <w:uiPriority w:val="34"/>
    <w:qFormat/>
    <w:rsid w:val="003E588E"/>
    <w:pPr>
      <w:autoSpaceDN/>
      <w:spacing w:line="100" w:lineRule="atLeast"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character" w:styleId="Pogrubienie">
    <w:name w:val="Strong"/>
    <w:uiPriority w:val="22"/>
    <w:qFormat/>
    <w:rsid w:val="003E588E"/>
    <w:rPr>
      <w:b/>
      <w:bCs/>
    </w:rPr>
  </w:style>
  <w:style w:type="character" w:styleId="Hipercze">
    <w:name w:val="Hyperlink"/>
    <w:uiPriority w:val="99"/>
    <w:unhideWhenUsed/>
    <w:rsid w:val="003E588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E588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3E5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588E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E5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588E"/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3298</Words>
  <Characters>19790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alesiewicz</dc:creator>
  <cp:lastModifiedBy>alesiewicz</cp:lastModifiedBy>
  <cp:revision>1</cp:revision>
  <dcterms:created xsi:type="dcterms:W3CDTF">2023-07-05T09:13:00Z</dcterms:created>
  <dcterms:modified xsi:type="dcterms:W3CDTF">2023-07-05T09:14:00Z</dcterms:modified>
</cp:coreProperties>
</file>