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97" w:rsidRDefault="00F56897" w:rsidP="00F56897">
      <w:pPr>
        <w:pStyle w:val="Tytu"/>
        <w:tabs>
          <w:tab w:val="left" w:pos="5954"/>
        </w:tabs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>Załącznik N</w:t>
      </w:r>
      <w:r w:rsidRPr="00806632">
        <w:rPr>
          <w:b w:val="0"/>
          <w:sz w:val="16"/>
          <w:szCs w:val="16"/>
        </w:rPr>
        <w:t xml:space="preserve">r </w:t>
      </w:r>
      <w:r w:rsidR="005C2E6D">
        <w:rPr>
          <w:b w:val="0"/>
          <w:sz w:val="16"/>
          <w:szCs w:val="16"/>
        </w:rPr>
        <w:t>4</w:t>
      </w:r>
      <w:bookmarkStart w:id="0" w:name="_GoBack"/>
      <w:bookmarkEnd w:id="0"/>
    </w:p>
    <w:p w:rsidR="00F56897" w:rsidRDefault="00F56897" w:rsidP="00F56897">
      <w:pPr>
        <w:pStyle w:val="Tytu"/>
        <w:tabs>
          <w:tab w:val="left" w:pos="5954"/>
        </w:tabs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 w:rsidRPr="00806632">
        <w:rPr>
          <w:b w:val="0"/>
          <w:sz w:val="16"/>
          <w:szCs w:val="16"/>
        </w:rPr>
        <w:t>do Regulaminu</w:t>
      </w:r>
      <w:r>
        <w:rPr>
          <w:b w:val="0"/>
          <w:sz w:val="16"/>
          <w:szCs w:val="16"/>
        </w:rPr>
        <w:t xml:space="preserve"> wykonywania pracy zdalnej</w:t>
      </w:r>
    </w:p>
    <w:p w:rsidR="00F56897" w:rsidRPr="00806632" w:rsidRDefault="00F56897" w:rsidP="00F56897">
      <w:pPr>
        <w:pStyle w:val="Tytu"/>
        <w:tabs>
          <w:tab w:val="left" w:pos="5954"/>
        </w:tabs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  <w:t>przez pracowników Urzędu Miasta Świnoujście</w:t>
      </w:r>
    </w:p>
    <w:p w:rsidR="00092317" w:rsidRPr="002B095C" w:rsidRDefault="00092317" w:rsidP="00F56897">
      <w:pPr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B561F3" w:rsidRPr="00D477C2" w:rsidRDefault="00092317" w:rsidP="0009231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477C2">
        <w:rPr>
          <w:rFonts w:ascii="Times New Roman" w:hAnsi="Times New Roman"/>
          <w:b/>
          <w:bCs/>
          <w:sz w:val="24"/>
          <w:szCs w:val="24"/>
          <w:lang w:val="pl-PL"/>
        </w:rPr>
        <w:t xml:space="preserve">PROCEDURA OCHRONY DANYCH OSOBOWYCH </w:t>
      </w:r>
      <w:r w:rsidR="00B561F3" w:rsidRPr="00D477C2">
        <w:rPr>
          <w:rFonts w:ascii="Times New Roman" w:hAnsi="Times New Roman"/>
          <w:b/>
          <w:bCs/>
          <w:sz w:val="24"/>
          <w:szCs w:val="24"/>
          <w:lang w:val="pl-PL"/>
        </w:rPr>
        <w:t xml:space="preserve">PRZETWARZANYCH </w:t>
      </w:r>
    </w:p>
    <w:p w:rsidR="00796150" w:rsidRPr="00D477C2" w:rsidRDefault="00092317" w:rsidP="00092317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477C2">
        <w:rPr>
          <w:rFonts w:ascii="Times New Roman" w:hAnsi="Times New Roman"/>
          <w:b/>
          <w:bCs/>
          <w:sz w:val="24"/>
          <w:szCs w:val="24"/>
          <w:lang w:val="pl-PL"/>
        </w:rPr>
        <w:t>W RAMACH PRACY ZDALNEJ</w:t>
      </w:r>
    </w:p>
    <w:p w:rsidR="00D477C2" w:rsidRPr="002B095C" w:rsidRDefault="00D477C2" w:rsidP="00F56897">
      <w:pPr>
        <w:pStyle w:val="ZLITUSTzmustliter"/>
        <w:ind w:left="0" w:firstLine="0"/>
        <w:rPr>
          <w:rFonts w:ascii="Times New Roman" w:hAnsi="Times New Roman" w:cs="Times New Roman"/>
          <w:bCs w:val="0"/>
          <w:szCs w:val="24"/>
        </w:rPr>
      </w:pPr>
    </w:p>
    <w:p w:rsidR="00660E66" w:rsidRPr="00F56897" w:rsidRDefault="00C97C2D" w:rsidP="00660E66">
      <w:pPr>
        <w:pStyle w:val="ZLITUSTzmustliter"/>
        <w:spacing w:line="240" w:lineRule="auto"/>
        <w:ind w:left="0" w:firstLine="0"/>
        <w:jc w:val="center"/>
        <w:rPr>
          <w:rFonts w:ascii="Times New Roman" w:hAnsi="Times New Roman" w:cs="Times New Roman"/>
          <w:b/>
          <w:bCs w:val="0"/>
          <w:szCs w:val="24"/>
        </w:rPr>
      </w:pPr>
      <w:r w:rsidRPr="00F56897">
        <w:rPr>
          <w:rFonts w:ascii="Times New Roman" w:hAnsi="Times New Roman" w:cs="Times New Roman"/>
          <w:b/>
          <w:bCs w:val="0"/>
          <w:szCs w:val="24"/>
        </w:rPr>
        <w:t>Zakres</w:t>
      </w:r>
      <w:r w:rsidR="00BC394C" w:rsidRPr="00F56897">
        <w:rPr>
          <w:rFonts w:ascii="Times New Roman" w:hAnsi="Times New Roman" w:cs="Times New Roman"/>
          <w:b/>
          <w:bCs w:val="0"/>
          <w:szCs w:val="24"/>
        </w:rPr>
        <w:t xml:space="preserve"> i </w:t>
      </w:r>
      <w:r w:rsidRPr="00F56897">
        <w:rPr>
          <w:rFonts w:ascii="Times New Roman" w:hAnsi="Times New Roman" w:cs="Times New Roman"/>
          <w:b/>
          <w:bCs w:val="0"/>
          <w:szCs w:val="24"/>
        </w:rPr>
        <w:t>cel procedury</w:t>
      </w:r>
    </w:p>
    <w:p w:rsidR="00C97C2D" w:rsidRPr="00F56897" w:rsidRDefault="00F56897" w:rsidP="00F56897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b/>
          <w:bCs w:val="0"/>
          <w:szCs w:val="24"/>
        </w:rPr>
        <w:t>§ 1. </w:t>
      </w:r>
      <w:r w:rsidR="00660E66" w:rsidRPr="00F56897">
        <w:rPr>
          <w:rFonts w:ascii="Times New Roman" w:hAnsi="Times New Roman" w:cs="Times New Roman"/>
          <w:bCs w:val="0"/>
          <w:szCs w:val="24"/>
        </w:rPr>
        <w:t>1.</w:t>
      </w:r>
      <w:r w:rsidRPr="00F56897">
        <w:rPr>
          <w:rFonts w:ascii="Times New Roman" w:hAnsi="Times New Roman" w:cs="Times New Roman"/>
          <w:b/>
          <w:bCs w:val="0"/>
          <w:szCs w:val="24"/>
        </w:rPr>
        <w:t> </w:t>
      </w:r>
      <w:r w:rsidR="00C97C2D" w:rsidRPr="00F56897">
        <w:rPr>
          <w:rFonts w:ascii="Times New Roman" w:hAnsi="Times New Roman" w:cs="Times New Roman"/>
          <w:szCs w:val="24"/>
        </w:rPr>
        <w:t>Procedura ochrony danych osobowych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C97C2D" w:rsidRPr="00F56897">
        <w:rPr>
          <w:rFonts w:ascii="Times New Roman" w:hAnsi="Times New Roman" w:cs="Times New Roman"/>
          <w:szCs w:val="24"/>
        </w:rPr>
        <w:t>ramach pracy zdalnej, zwana dalej</w:t>
      </w:r>
      <w:r w:rsidRPr="00F56897">
        <w:rPr>
          <w:rFonts w:ascii="Times New Roman" w:hAnsi="Times New Roman" w:cs="Times New Roman"/>
          <w:szCs w:val="24"/>
        </w:rPr>
        <w:t> </w:t>
      </w:r>
      <w:r w:rsidR="00C97C2D" w:rsidRPr="00F56897">
        <w:rPr>
          <w:rFonts w:ascii="Times New Roman" w:hAnsi="Times New Roman" w:cs="Times New Roman"/>
          <w:iCs/>
          <w:szCs w:val="24"/>
        </w:rPr>
        <w:t xml:space="preserve">Procedurą, </w:t>
      </w:r>
      <w:r w:rsidR="00C97C2D" w:rsidRPr="00F56897">
        <w:rPr>
          <w:rFonts w:ascii="Times New Roman" w:hAnsi="Times New Roman" w:cs="Times New Roman"/>
          <w:szCs w:val="24"/>
        </w:rPr>
        <w:t>określa</w:t>
      </w:r>
      <w:r w:rsidR="00DE6D6D" w:rsidRPr="00F56897">
        <w:rPr>
          <w:rFonts w:ascii="Times New Roman" w:hAnsi="Times New Roman" w:cs="Times New Roman"/>
          <w:szCs w:val="24"/>
        </w:rPr>
        <w:t xml:space="preserve"> zasady postępowania</w:t>
      </w:r>
      <w:r w:rsidR="00BC394C" w:rsidRPr="00F56897">
        <w:rPr>
          <w:rFonts w:ascii="Times New Roman" w:hAnsi="Times New Roman" w:cs="Times New Roman"/>
          <w:szCs w:val="24"/>
        </w:rPr>
        <w:t xml:space="preserve"> z </w:t>
      </w:r>
      <w:r w:rsidR="00DE6D6D" w:rsidRPr="00F56897">
        <w:rPr>
          <w:rFonts w:ascii="Times New Roman" w:hAnsi="Times New Roman" w:cs="Times New Roman"/>
          <w:szCs w:val="24"/>
        </w:rPr>
        <w:t>danymi osobowymi, zasady ich zabezpieczenia</w:t>
      </w:r>
      <w:r w:rsidR="00BC394C" w:rsidRPr="00F56897">
        <w:rPr>
          <w:rFonts w:ascii="Times New Roman" w:hAnsi="Times New Roman" w:cs="Times New Roman"/>
          <w:szCs w:val="24"/>
        </w:rPr>
        <w:t xml:space="preserve"> i </w:t>
      </w:r>
      <w:r w:rsidR="00DE6D6D" w:rsidRPr="00F56897">
        <w:rPr>
          <w:rFonts w:ascii="Times New Roman" w:hAnsi="Times New Roman" w:cs="Times New Roman"/>
          <w:szCs w:val="24"/>
        </w:rPr>
        <w:t>ochrony podczas wykonywania pracy zdalnej</w:t>
      </w:r>
      <w:r w:rsidR="00942C4B" w:rsidRPr="00F56897">
        <w:rPr>
          <w:rFonts w:ascii="Times New Roman" w:hAnsi="Times New Roman" w:cs="Times New Roman"/>
          <w:szCs w:val="24"/>
        </w:rPr>
        <w:t>.</w:t>
      </w:r>
    </w:p>
    <w:p w:rsidR="00942C4B" w:rsidRPr="00F56897" w:rsidRDefault="00F56897" w:rsidP="00F56897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2. </w:t>
      </w:r>
      <w:r w:rsidR="00942C4B" w:rsidRPr="00F56897">
        <w:rPr>
          <w:rFonts w:ascii="Times New Roman" w:hAnsi="Times New Roman" w:cs="Times New Roman"/>
          <w:szCs w:val="24"/>
        </w:rPr>
        <w:t xml:space="preserve">Obowiązek stosowania </w:t>
      </w:r>
      <w:r w:rsidR="00942C4B" w:rsidRPr="00F56897">
        <w:rPr>
          <w:rFonts w:ascii="Times New Roman" w:hAnsi="Times New Roman" w:cs="Times New Roman"/>
          <w:iCs/>
          <w:szCs w:val="24"/>
        </w:rPr>
        <w:t xml:space="preserve">Procedury </w:t>
      </w:r>
      <w:r w:rsidR="00942C4B" w:rsidRPr="00F56897">
        <w:rPr>
          <w:rFonts w:ascii="Times New Roman" w:hAnsi="Times New Roman" w:cs="Times New Roman"/>
          <w:szCs w:val="24"/>
        </w:rPr>
        <w:t>dotyczy każdego pracownika wykonującego pracę zdalną bez względu na tryb jej uruchomienia.</w:t>
      </w:r>
    </w:p>
    <w:p w:rsidR="00660E66" w:rsidRPr="002B095C" w:rsidRDefault="00660E66" w:rsidP="002B095C">
      <w:pPr>
        <w:pStyle w:val="ZLITUSTzmustliter"/>
        <w:spacing w:line="240" w:lineRule="auto"/>
        <w:ind w:left="0" w:firstLine="0"/>
        <w:rPr>
          <w:rFonts w:ascii="Times New Roman" w:hAnsi="Times New Roman" w:cs="Times New Roman"/>
          <w:bCs w:val="0"/>
          <w:szCs w:val="24"/>
        </w:rPr>
      </w:pPr>
    </w:p>
    <w:p w:rsidR="00660E66" w:rsidRPr="00F56897" w:rsidRDefault="00373772" w:rsidP="00660E66">
      <w:pPr>
        <w:pStyle w:val="ZLITUSTzmustliter"/>
        <w:spacing w:line="240" w:lineRule="auto"/>
        <w:ind w:left="0" w:firstLine="0"/>
        <w:jc w:val="center"/>
        <w:rPr>
          <w:rFonts w:ascii="Times New Roman" w:hAnsi="Times New Roman" w:cs="Times New Roman"/>
          <w:b/>
          <w:bCs w:val="0"/>
          <w:szCs w:val="24"/>
        </w:rPr>
      </w:pPr>
      <w:r w:rsidRPr="00F56897">
        <w:rPr>
          <w:rFonts w:ascii="Times New Roman" w:hAnsi="Times New Roman" w:cs="Times New Roman"/>
          <w:b/>
          <w:bCs w:val="0"/>
          <w:szCs w:val="24"/>
        </w:rPr>
        <w:t>Wyjaśnienie pojęć</w:t>
      </w:r>
    </w:p>
    <w:p w:rsidR="00C97C2D" w:rsidRPr="00F56897" w:rsidRDefault="002B095C" w:rsidP="002B095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</w:rPr>
        <w:t>§ 2. </w:t>
      </w:r>
      <w:r w:rsidR="00660E66" w:rsidRPr="00F5689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="00C97C2D" w:rsidRPr="00F56897">
        <w:rPr>
          <w:rFonts w:ascii="Times New Roman" w:hAnsi="Times New Roman"/>
          <w:sz w:val="24"/>
          <w:szCs w:val="24"/>
          <w:lang w:val="pl-PL"/>
        </w:rPr>
        <w:t xml:space="preserve">Pracodawca, administrator – należy przez to rozumieć </w:t>
      </w:r>
      <w:r w:rsidR="00F318EF" w:rsidRPr="00F56897">
        <w:rPr>
          <w:rFonts w:ascii="Times New Roman" w:hAnsi="Times New Roman"/>
          <w:sz w:val="24"/>
          <w:szCs w:val="24"/>
          <w:lang w:val="pl-PL"/>
        </w:rPr>
        <w:t>pracodawcę pracownika wykonującego pracę zdalną</w:t>
      </w:r>
      <w:r w:rsidR="00C22BE5" w:rsidRPr="00F56897">
        <w:rPr>
          <w:rFonts w:ascii="Times New Roman" w:hAnsi="Times New Roman"/>
          <w:sz w:val="24"/>
          <w:szCs w:val="24"/>
          <w:lang w:val="pl-PL"/>
        </w:rPr>
        <w:t>.</w:t>
      </w:r>
    </w:p>
    <w:p w:rsidR="00C97C2D" w:rsidRPr="002B095C" w:rsidRDefault="002B095C" w:rsidP="002B095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2. 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Dan</w:t>
      </w:r>
      <w:r w:rsidR="00F318EF" w:rsidRPr="002B095C">
        <w:rPr>
          <w:rFonts w:ascii="Times New Roman" w:hAnsi="Times New Roman"/>
          <w:sz w:val="24"/>
          <w:szCs w:val="24"/>
          <w:lang w:val="pl-PL"/>
        </w:rPr>
        <w:t>e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 xml:space="preserve"> osobow</w:t>
      </w:r>
      <w:r w:rsidR="00F318EF" w:rsidRPr="002B095C">
        <w:rPr>
          <w:rFonts w:ascii="Times New Roman" w:hAnsi="Times New Roman"/>
          <w:sz w:val="24"/>
          <w:szCs w:val="24"/>
          <w:lang w:val="pl-PL"/>
        </w:rPr>
        <w:t>e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 xml:space="preserve"> – należy przez to rozumieć </w:t>
      </w:r>
      <w:r w:rsidR="00F318EF" w:rsidRPr="002B095C">
        <w:rPr>
          <w:rFonts w:ascii="Times New Roman" w:hAnsi="Times New Roman"/>
          <w:sz w:val="24"/>
          <w:szCs w:val="24"/>
          <w:lang w:val="pl-PL"/>
        </w:rPr>
        <w:t>dane osobowe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w </w:t>
      </w:r>
      <w:r w:rsidR="00F318EF" w:rsidRPr="002B095C">
        <w:rPr>
          <w:rFonts w:ascii="Times New Roman" w:hAnsi="Times New Roman"/>
          <w:sz w:val="24"/>
          <w:szCs w:val="24"/>
          <w:lang w:val="pl-PL"/>
        </w:rPr>
        <w:t>rozumieniu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art. </w:t>
      </w:r>
      <w:r w:rsidR="00770FD0" w:rsidRPr="002B095C">
        <w:rPr>
          <w:rFonts w:ascii="Times New Roman" w:hAnsi="Times New Roman"/>
          <w:sz w:val="24"/>
          <w:szCs w:val="24"/>
          <w:lang w:val="pl-PL"/>
        </w:rPr>
        <w:t>4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pkt </w:t>
      </w:r>
      <w:r w:rsidR="00770FD0" w:rsidRPr="002B095C">
        <w:rPr>
          <w:rFonts w:ascii="Times New Roman" w:hAnsi="Times New Roman"/>
          <w:sz w:val="24"/>
          <w:szCs w:val="24"/>
          <w:lang w:val="pl-PL"/>
        </w:rPr>
        <w:t>1</w:t>
      </w:r>
      <w:r w:rsidR="00F56897" w:rsidRPr="002B095C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770FD0" w:rsidRPr="002B095C">
        <w:rPr>
          <w:rFonts w:ascii="Times New Roman" w:hAnsi="Times New Roman"/>
          <w:sz w:val="24"/>
          <w:szCs w:val="24"/>
          <w:lang w:val="pl-PL"/>
        </w:rPr>
        <w:t xml:space="preserve">RODO, czyli 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wszelkie informacje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o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zidentyfikowanej lub możliwej do zidentyfikowania osobie fizycznej</w:t>
      </w:r>
      <w:r w:rsidR="00EF5C5A" w:rsidRPr="002B095C">
        <w:rPr>
          <w:rFonts w:ascii="Times New Roman" w:hAnsi="Times New Roman"/>
          <w:sz w:val="24"/>
          <w:szCs w:val="24"/>
          <w:lang w:val="pl-PL"/>
        </w:rPr>
        <w:t>, czyli takiej osobie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, którą można bezpośrednio lub pośrednio zidentyfikować,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w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szczególności na podstawie identyfikatora takiego jak imię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i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nazwisko, numer identyfikacyjny, dane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o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lokalizacji, identyfikator internetowy lub jeden bądź kilka szczególnych czynników określających fizyczną, fizjologiczną, genetyczną, psychiczną, ekonomiczną, kulturową lub społeczną tożsamość osoby fizycznej</w:t>
      </w:r>
      <w:r w:rsidR="00B17ADC" w:rsidRPr="002B095C">
        <w:rPr>
          <w:rFonts w:ascii="Times New Roman" w:hAnsi="Times New Roman"/>
          <w:sz w:val="24"/>
          <w:szCs w:val="24"/>
          <w:lang w:val="pl-PL"/>
        </w:rPr>
        <w:t>.</w:t>
      </w:r>
    </w:p>
    <w:p w:rsidR="00C97C2D" w:rsidRPr="002B095C" w:rsidRDefault="002B095C" w:rsidP="002B095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3. 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IOD – należy przez to rozumieć Inspektora Ochrony Danych, powoływanego przez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 xml:space="preserve">Administratora </w:t>
      </w:r>
      <w:r w:rsidR="002E3236" w:rsidRPr="002B095C">
        <w:rPr>
          <w:rFonts w:ascii="Times New Roman" w:hAnsi="Times New Roman"/>
          <w:sz w:val="24"/>
          <w:szCs w:val="24"/>
          <w:lang w:val="pl-PL"/>
        </w:rPr>
        <w:t>zgodnie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z art.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37 RODO</w:t>
      </w:r>
      <w:r w:rsidR="00B17ADC" w:rsidRPr="002B095C">
        <w:rPr>
          <w:rFonts w:ascii="Times New Roman" w:hAnsi="Times New Roman"/>
          <w:sz w:val="24"/>
          <w:szCs w:val="24"/>
          <w:lang w:val="pl-PL"/>
        </w:rPr>
        <w:t>.</w:t>
      </w:r>
    </w:p>
    <w:p w:rsidR="00C97C2D" w:rsidRPr="002B095C" w:rsidRDefault="002B095C" w:rsidP="002B095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4. 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Przetwarzaniu – należy przez to rozumieć operację lub zestaw operacji określonych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w art.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4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pkt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2) RODO, takie jak: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w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szczególności,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w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odniesieniu do niniejszego regulaminu: rejestrowanie, przechowywanie, udostępnianie</w:t>
      </w:r>
      <w:r w:rsidR="00B17ADC" w:rsidRPr="002B095C">
        <w:rPr>
          <w:rFonts w:ascii="Times New Roman" w:hAnsi="Times New Roman"/>
          <w:sz w:val="24"/>
          <w:szCs w:val="24"/>
          <w:lang w:val="pl-PL"/>
        </w:rPr>
        <w:t>.</w:t>
      </w:r>
    </w:p>
    <w:p w:rsidR="00C97C2D" w:rsidRPr="002B095C" w:rsidRDefault="002B095C" w:rsidP="002B095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5. 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RODO – należy przez to rozumieć rozporządzenie Parlamentu Europejskiego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i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Rady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(UE) 2016/679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z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27.04.201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>6 r. w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sprawie ochrony osób fizycznych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w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związku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z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przetwarzaniem danych osobowych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i w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sprawie swobodnego przepływu takich danych oraz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uchylenia dyrektywy 95/46/WE (ogólne rozporządzenie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o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ochronie danych) (Dz.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U. UE.</w:t>
      </w:r>
      <w:r>
        <w:rPr>
          <w:rFonts w:ascii="Times New Roman" w:hAnsi="Times New Roman"/>
          <w:sz w:val="24"/>
          <w:szCs w:val="24"/>
          <w:lang w:val="pl-PL"/>
        </w:rPr>
        <w:t> 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>L.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Nr 119,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 xml:space="preserve"> s. 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1</w:t>
      </w:r>
      <w:r>
        <w:rPr>
          <w:rFonts w:ascii="Times New Roman" w:hAnsi="Times New Roman"/>
          <w:sz w:val="24"/>
          <w:szCs w:val="24"/>
          <w:lang w:val="pl-PL"/>
        </w:rPr>
        <w:t>, z późn. zm</w:t>
      </w:r>
      <w:r w:rsidR="00BC394C" w:rsidRPr="002B095C">
        <w:rPr>
          <w:rFonts w:ascii="Times New Roman" w:hAnsi="Times New Roman"/>
          <w:sz w:val="24"/>
          <w:szCs w:val="24"/>
          <w:lang w:val="pl-PL"/>
        </w:rPr>
        <w:t>.</w:t>
      </w:r>
      <w:r w:rsidR="00C97C2D" w:rsidRPr="002B095C">
        <w:rPr>
          <w:rFonts w:ascii="Times New Roman" w:hAnsi="Times New Roman"/>
          <w:sz w:val="24"/>
          <w:szCs w:val="24"/>
          <w:lang w:val="pl-PL"/>
        </w:rPr>
        <w:t>)</w:t>
      </w:r>
      <w:r w:rsidR="00A66D33" w:rsidRPr="002B095C">
        <w:rPr>
          <w:rFonts w:ascii="Times New Roman" w:hAnsi="Times New Roman"/>
          <w:sz w:val="24"/>
          <w:szCs w:val="24"/>
          <w:lang w:val="pl-PL"/>
        </w:rPr>
        <w:t>.</w:t>
      </w:r>
    </w:p>
    <w:p w:rsidR="00D477C2" w:rsidRPr="002B095C" w:rsidRDefault="00D477C2" w:rsidP="002B095C">
      <w:pPr>
        <w:pStyle w:val="ZLITUSTzmustliter"/>
        <w:spacing w:line="240" w:lineRule="auto"/>
        <w:ind w:left="0" w:firstLine="0"/>
        <w:rPr>
          <w:rFonts w:ascii="Times New Roman" w:hAnsi="Times New Roman" w:cs="Times New Roman"/>
          <w:bCs w:val="0"/>
          <w:szCs w:val="24"/>
        </w:rPr>
      </w:pPr>
    </w:p>
    <w:p w:rsidR="00660E66" w:rsidRPr="00F56897" w:rsidRDefault="002945BC" w:rsidP="00660E66">
      <w:pPr>
        <w:pStyle w:val="ZLITUSTzmustliter"/>
        <w:spacing w:line="240" w:lineRule="auto"/>
        <w:ind w:left="0" w:firstLine="0"/>
        <w:jc w:val="center"/>
        <w:rPr>
          <w:rFonts w:ascii="Times New Roman" w:hAnsi="Times New Roman" w:cs="Times New Roman"/>
          <w:b/>
          <w:bCs w:val="0"/>
          <w:szCs w:val="24"/>
        </w:rPr>
      </w:pPr>
      <w:r w:rsidRPr="00F56897">
        <w:rPr>
          <w:rFonts w:ascii="Times New Roman" w:hAnsi="Times New Roman" w:cs="Times New Roman"/>
          <w:b/>
          <w:bCs w:val="0"/>
          <w:szCs w:val="24"/>
        </w:rPr>
        <w:t>Dokumentacja ochrony danych osobowych</w:t>
      </w:r>
    </w:p>
    <w:p w:rsidR="00581A68" w:rsidRPr="00F56897" w:rsidRDefault="002B095C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>§ 3. </w:t>
      </w:r>
      <w:r w:rsidR="00660E66" w:rsidRPr="00F56897">
        <w:rPr>
          <w:rFonts w:ascii="Times New Roman" w:hAnsi="Times New Roman" w:cs="Times New Roman"/>
          <w:bCs w:val="0"/>
          <w:szCs w:val="24"/>
        </w:rPr>
        <w:t>1.</w:t>
      </w:r>
      <w:r>
        <w:rPr>
          <w:rFonts w:ascii="Times New Roman" w:hAnsi="Times New Roman" w:cs="Times New Roman"/>
          <w:b/>
          <w:bCs w:val="0"/>
          <w:szCs w:val="24"/>
        </w:rPr>
        <w:t> </w:t>
      </w:r>
      <w:r w:rsidR="003A029C" w:rsidRPr="00F56897">
        <w:rPr>
          <w:rFonts w:ascii="Times New Roman" w:hAnsi="Times New Roman" w:cs="Times New Roman"/>
          <w:szCs w:val="24"/>
        </w:rPr>
        <w:t>Dokumentację ochrony danych osobowych</w:t>
      </w:r>
      <w:r w:rsidR="00BC394C" w:rsidRPr="00F56897">
        <w:rPr>
          <w:rFonts w:ascii="Times New Roman" w:hAnsi="Times New Roman" w:cs="Times New Roman"/>
          <w:szCs w:val="24"/>
        </w:rPr>
        <w:t xml:space="preserve"> u </w:t>
      </w:r>
      <w:r w:rsidR="003A029C" w:rsidRPr="00F56897">
        <w:rPr>
          <w:rFonts w:ascii="Times New Roman" w:hAnsi="Times New Roman" w:cs="Times New Roman"/>
          <w:szCs w:val="24"/>
        </w:rPr>
        <w:t>pracodawcy stanowią:</w:t>
      </w:r>
    </w:p>
    <w:p w:rsidR="003A029C" w:rsidRPr="00F56897" w:rsidRDefault="00327CB9" w:rsidP="002B095C">
      <w:pPr>
        <w:pStyle w:val="ZLITUSTzmustliter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p</w:t>
      </w:r>
      <w:r w:rsidR="003A029C" w:rsidRPr="00F56897">
        <w:rPr>
          <w:rFonts w:ascii="Times New Roman" w:hAnsi="Times New Roman" w:cs="Times New Roman"/>
          <w:szCs w:val="24"/>
        </w:rPr>
        <w:t>olityka bezpieczeństwa informacji</w:t>
      </w:r>
      <w:r w:rsidRPr="00F56897">
        <w:rPr>
          <w:rFonts w:ascii="Times New Roman" w:hAnsi="Times New Roman" w:cs="Times New Roman"/>
          <w:szCs w:val="24"/>
        </w:rPr>
        <w:t>;</w:t>
      </w:r>
    </w:p>
    <w:p w:rsidR="003A029C" w:rsidRPr="00F56897" w:rsidRDefault="00327CB9" w:rsidP="002B095C">
      <w:pPr>
        <w:pStyle w:val="ZLITUSTzmustliter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i</w:t>
      </w:r>
      <w:r w:rsidR="001621B3" w:rsidRPr="00F56897">
        <w:rPr>
          <w:rFonts w:ascii="Times New Roman" w:hAnsi="Times New Roman" w:cs="Times New Roman"/>
          <w:szCs w:val="24"/>
        </w:rPr>
        <w:t>nstrukcja zgłaszania naruszeń</w:t>
      </w:r>
      <w:r w:rsidRPr="00F56897">
        <w:rPr>
          <w:rFonts w:ascii="Times New Roman" w:hAnsi="Times New Roman" w:cs="Times New Roman"/>
          <w:szCs w:val="24"/>
        </w:rPr>
        <w:t>;</w:t>
      </w:r>
    </w:p>
    <w:p w:rsidR="00950BA8" w:rsidRPr="00F56897" w:rsidRDefault="00327CB9" w:rsidP="002B095C">
      <w:pPr>
        <w:pStyle w:val="ZLITUSTzmustliter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i</w:t>
      </w:r>
      <w:r w:rsidR="00950BA8" w:rsidRPr="00F56897">
        <w:rPr>
          <w:rFonts w:ascii="Times New Roman" w:hAnsi="Times New Roman" w:cs="Times New Roman"/>
          <w:szCs w:val="24"/>
        </w:rPr>
        <w:t xml:space="preserve">nstrukcja </w:t>
      </w:r>
      <w:r w:rsidR="006255A4" w:rsidRPr="00F56897">
        <w:rPr>
          <w:rFonts w:ascii="Times New Roman" w:hAnsi="Times New Roman" w:cs="Times New Roman"/>
          <w:szCs w:val="24"/>
        </w:rPr>
        <w:t>zarządzania systemem informatycznym</w:t>
      </w:r>
      <w:r w:rsidRPr="00F56897">
        <w:rPr>
          <w:rFonts w:ascii="Times New Roman" w:hAnsi="Times New Roman" w:cs="Times New Roman"/>
          <w:szCs w:val="24"/>
        </w:rPr>
        <w:t>;</w:t>
      </w:r>
    </w:p>
    <w:p w:rsidR="001621B3" w:rsidRPr="00F56897" w:rsidRDefault="00327CB9" w:rsidP="002B095C">
      <w:pPr>
        <w:pStyle w:val="ZLITUSTzmustliter"/>
        <w:numPr>
          <w:ilvl w:val="0"/>
          <w:numId w:val="2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n</w:t>
      </w:r>
      <w:r w:rsidR="001621B3" w:rsidRPr="00F56897">
        <w:rPr>
          <w:rFonts w:ascii="Times New Roman" w:hAnsi="Times New Roman" w:cs="Times New Roman"/>
          <w:szCs w:val="24"/>
        </w:rPr>
        <w:t>iniejsza procedura</w:t>
      </w:r>
      <w:r w:rsidRPr="00F56897">
        <w:rPr>
          <w:rFonts w:ascii="Times New Roman" w:hAnsi="Times New Roman" w:cs="Times New Roman"/>
          <w:szCs w:val="24"/>
        </w:rPr>
        <w:t>.</w:t>
      </w:r>
    </w:p>
    <w:p w:rsidR="003A029C" w:rsidRPr="00F56897" w:rsidRDefault="002B095C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2. </w:t>
      </w:r>
      <w:r w:rsidR="00AB0EF3" w:rsidRPr="00F56897">
        <w:rPr>
          <w:rFonts w:ascii="Times New Roman" w:hAnsi="Times New Roman" w:cs="Times New Roman"/>
          <w:szCs w:val="24"/>
        </w:rPr>
        <w:t>Pracownik zobowiązany jest do stosowania zasad ochrony danych osobowych,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AB0EF3" w:rsidRPr="00F56897">
        <w:rPr>
          <w:rFonts w:ascii="Times New Roman" w:hAnsi="Times New Roman" w:cs="Times New Roman"/>
          <w:szCs w:val="24"/>
        </w:rPr>
        <w:t>tym</w:t>
      </w:r>
      <w:r>
        <w:rPr>
          <w:rFonts w:ascii="Times New Roman" w:hAnsi="Times New Roman" w:cs="Times New Roman"/>
          <w:szCs w:val="24"/>
        </w:rPr>
        <w:t> </w:t>
      </w:r>
      <w:r w:rsidR="00AB0EF3" w:rsidRPr="00F56897">
        <w:rPr>
          <w:rFonts w:ascii="Times New Roman" w:hAnsi="Times New Roman" w:cs="Times New Roman"/>
          <w:szCs w:val="24"/>
        </w:rPr>
        <w:t>zasad uzyskiwania dostępu, przesyłania, przechowywania</w:t>
      </w:r>
      <w:r w:rsidR="00BC394C" w:rsidRPr="00F56897">
        <w:rPr>
          <w:rFonts w:ascii="Times New Roman" w:hAnsi="Times New Roman" w:cs="Times New Roman"/>
          <w:szCs w:val="24"/>
        </w:rPr>
        <w:t xml:space="preserve"> i </w:t>
      </w:r>
      <w:r w:rsidR="0013673C" w:rsidRPr="00F56897">
        <w:rPr>
          <w:rFonts w:ascii="Times New Roman" w:hAnsi="Times New Roman" w:cs="Times New Roman"/>
          <w:szCs w:val="24"/>
        </w:rPr>
        <w:t>wykonywania obowiązków związanych</w:t>
      </w:r>
      <w:r w:rsidR="00BC394C" w:rsidRPr="00F56897">
        <w:rPr>
          <w:rFonts w:ascii="Times New Roman" w:hAnsi="Times New Roman" w:cs="Times New Roman"/>
          <w:szCs w:val="24"/>
        </w:rPr>
        <w:t xml:space="preserve"> z </w:t>
      </w:r>
      <w:r w:rsidR="00D13B47" w:rsidRPr="00F56897">
        <w:rPr>
          <w:rFonts w:ascii="Times New Roman" w:hAnsi="Times New Roman" w:cs="Times New Roman"/>
          <w:szCs w:val="24"/>
        </w:rPr>
        <w:t>przetwarzaniem danych osobowych</w:t>
      </w:r>
      <w:r w:rsidR="00891B5F" w:rsidRPr="00F56897">
        <w:rPr>
          <w:rFonts w:ascii="Times New Roman" w:hAnsi="Times New Roman" w:cs="Times New Roman"/>
          <w:szCs w:val="24"/>
        </w:rPr>
        <w:t>.</w:t>
      </w:r>
    </w:p>
    <w:p w:rsidR="00AB0EF3" w:rsidRDefault="002B095C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3. </w:t>
      </w:r>
      <w:r w:rsidR="00D13B47" w:rsidRPr="00F56897">
        <w:rPr>
          <w:rFonts w:ascii="Times New Roman" w:hAnsi="Times New Roman" w:cs="Times New Roman"/>
          <w:szCs w:val="24"/>
        </w:rPr>
        <w:t>W przypadku wątpliwości co do dopuszczalnego postępowania</w:t>
      </w:r>
      <w:r w:rsidR="00BC394C" w:rsidRPr="00F56897">
        <w:rPr>
          <w:rFonts w:ascii="Times New Roman" w:hAnsi="Times New Roman" w:cs="Times New Roman"/>
          <w:szCs w:val="24"/>
        </w:rPr>
        <w:t xml:space="preserve"> z </w:t>
      </w:r>
      <w:r w:rsidR="00D13B47" w:rsidRPr="00F56897">
        <w:rPr>
          <w:rFonts w:ascii="Times New Roman" w:hAnsi="Times New Roman" w:cs="Times New Roman"/>
          <w:szCs w:val="24"/>
        </w:rPr>
        <w:t>danymi osobowymi, pracownik</w:t>
      </w:r>
      <w:r w:rsidR="00373772" w:rsidRPr="00F56897">
        <w:rPr>
          <w:rFonts w:ascii="Times New Roman" w:hAnsi="Times New Roman" w:cs="Times New Roman"/>
          <w:szCs w:val="24"/>
        </w:rPr>
        <w:t>, po sprawdzeniu, czy dokumentacja ochrony danych osobowych</w:t>
      </w:r>
      <w:r w:rsidR="006C6D67" w:rsidRPr="00F56897">
        <w:rPr>
          <w:rFonts w:ascii="Times New Roman" w:hAnsi="Times New Roman" w:cs="Times New Roman"/>
          <w:szCs w:val="24"/>
        </w:rPr>
        <w:t xml:space="preserve"> nie reguluje </w:t>
      </w:r>
      <w:r w:rsidR="006C6D67" w:rsidRPr="00F56897">
        <w:rPr>
          <w:rFonts w:ascii="Times New Roman" w:hAnsi="Times New Roman" w:cs="Times New Roman"/>
          <w:szCs w:val="24"/>
        </w:rPr>
        <w:lastRenderedPageBreak/>
        <w:t>takiego obszaru, kontaktuje się</w:t>
      </w:r>
      <w:r w:rsidR="00BC394C" w:rsidRPr="00F56897">
        <w:rPr>
          <w:rFonts w:ascii="Times New Roman" w:hAnsi="Times New Roman" w:cs="Times New Roman"/>
          <w:szCs w:val="24"/>
        </w:rPr>
        <w:t xml:space="preserve"> z </w:t>
      </w:r>
      <w:r w:rsidR="006C6D67" w:rsidRPr="00F56897">
        <w:rPr>
          <w:rFonts w:ascii="Times New Roman" w:hAnsi="Times New Roman" w:cs="Times New Roman"/>
          <w:szCs w:val="24"/>
        </w:rPr>
        <w:t>wyznaczoną</w:t>
      </w:r>
      <w:r w:rsidR="00BC394C" w:rsidRPr="00F56897">
        <w:rPr>
          <w:rFonts w:ascii="Times New Roman" w:hAnsi="Times New Roman" w:cs="Times New Roman"/>
          <w:szCs w:val="24"/>
        </w:rPr>
        <w:t xml:space="preserve"> u </w:t>
      </w:r>
      <w:r w:rsidR="006C6D67" w:rsidRPr="00F56897">
        <w:rPr>
          <w:rFonts w:ascii="Times New Roman" w:hAnsi="Times New Roman" w:cs="Times New Roman"/>
          <w:szCs w:val="24"/>
        </w:rPr>
        <w:t xml:space="preserve">pracodawcy osobą, </w:t>
      </w:r>
      <w:r w:rsidR="00BC394C" w:rsidRPr="00F56897">
        <w:rPr>
          <w:rFonts w:ascii="Times New Roman" w:hAnsi="Times New Roman" w:cs="Times New Roman"/>
          <w:szCs w:val="24"/>
        </w:rPr>
        <w:t>tj. </w:t>
      </w:r>
      <w:r w:rsidR="006C6D67" w:rsidRPr="00F56897">
        <w:rPr>
          <w:rFonts w:ascii="Times New Roman" w:hAnsi="Times New Roman" w:cs="Times New Roman"/>
          <w:szCs w:val="24"/>
        </w:rPr>
        <w:t>IOD lub osobą odpowiedzialną za nadzór nad przet</w:t>
      </w:r>
      <w:r>
        <w:rPr>
          <w:rFonts w:ascii="Times New Roman" w:hAnsi="Times New Roman" w:cs="Times New Roman"/>
          <w:szCs w:val="24"/>
        </w:rPr>
        <w:t>warzaniem danych osobowych.</w:t>
      </w:r>
    </w:p>
    <w:p w:rsidR="002B095C" w:rsidRPr="00F56897" w:rsidRDefault="002B095C" w:rsidP="002B095C">
      <w:pPr>
        <w:pStyle w:val="ZLITUSTzmustliter"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:rsidR="00660E66" w:rsidRPr="00F56897" w:rsidRDefault="002945BC" w:rsidP="002B095C">
      <w:pPr>
        <w:pStyle w:val="ZLITUSTzmustliter"/>
        <w:spacing w:line="240" w:lineRule="auto"/>
        <w:ind w:left="0" w:firstLine="0"/>
        <w:jc w:val="center"/>
        <w:rPr>
          <w:rFonts w:ascii="Times New Roman" w:hAnsi="Times New Roman" w:cs="Times New Roman"/>
          <w:b/>
          <w:bCs w:val="0"/>
          <w:szCs w:val="24"/>
        </w:rPr>
      </w:pPr>
      <w:r w:rsidRPr="00F56897">
        <w:rPr>
          <w:rFonts w:ascii="Times New Roman" w:hAnsi="Times New Roman" w:cs="Times New Roman"/>
          <w:b/>
          <w:bCs w:val="0"/>
          <w:szCs w:val="24"/>
        </w:rPr>
        <w:t>Dostęp do danych osobowych</w:t>
      </w:r>
      <w:r w:rsidR="00BC394C" w:rsidRPr="00F56897">
        <w:rPr>
          <w:rFonts w:ascii="Times New Roman" w:hAnsi="Times New Roman" w:cs="Times New Roman"/>
          <w:b/>
          <w:bCs w:val="0"/>
          <w:szCs w:val="24"/>
        </w:rPr>
        <w:t xml:space="preserve"> i </w:t>
      </w:r>
      <w:r w:rsidR="00343B8D" w:rsidRPr="00F56897">
        <w:rPr>
          <w:rFonts w:ascii="Times New Roman" w:hAnsi="Times New Roman" w:cs="Times New Roman"/>
          <w:b/>
          <w:bCs w:val="0"/>
          <w:szCs w:val="24"/>
        </w:rPr>
        <w:t>praca</w:t>
      </w:r>
      <w:r w:rsidR="00BC394C" w:rsidRPr="00F56897">
        <w:rPr>
          <w:rFonts w:ascii="Times New Roman" w:hAnsi="Times New Roman" w:cs="Times New Roman"/>
          <w:b/>
          <w:bCs w:val="0"/>
          <w:szCs w:val="24"/>
        </w:rPr>
        <w:t xml:space="preserve"> z </w:t>
      </w:r>
      <w:r w:rsidR="00343B8D" w:rsidRPr="00F56897">
        <w:rPr>
          <w:rFonts w:ascii="Times New Roman" w:hAnsi="Times New Roman" w:cs="Times New Roman"/>
          <w:b/>
          <w:bCs w:val="0"/>
          <w:szCs w:val="24"/>
        </w:rPr>
        <w:t>danymi osobowymi</w:t>
      </w:r>
    </w:p>
    <w:p w:rsidR="00A66D33" w:rsidRPr="00F56897" w:rsidRDefault="002B095C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>§ 4. </w:t>
      </w:r>
      <w:r w:rsidR="00660E66" w:rsidRPr="00F56897">
        <w:rPr>
          <w:rFonts w:ascii="Times New Roman" w:hAnsi="Times New Roman" w:cs="Times New Roman"/>
          <w:bCs w:val="0"/>
          <w:szCs w:val="24"/>
        </w:rPr>
        <w:t>1.</w:t>
      </w:r>
      <w:r>
        <w:rPr>
          <w:rFonts w:ascii="Times New Roman" w:hAnsi="Times New Roman" w:cs="Times New Roman"/>
          <w:b/>
          <w:bCs w:val="0"/>
          <w:szCs w:val="24"/>
        </w:rPr>
        <w:t> </w:t>
      </w:r>
      <w:r w:rsidR="00A66D33" w:rsidRPr="00F56897">
        <w:rPr>
          <w:rFonts w:ascii="Times New Roman" w:hAnsi="Times New Roman" w:cs="Times New Roman"/>
          <w:szCs w:val="24"/>
        </w:rPr>
        <w:t>Pracownik wykonujący pracę zdalną</w:t>
      </w:r>
      <w:r w:rsidR="00796EC3" w:rsidRPr="00F56897">
        <w:rPr>
          <w:rFonts w:ascii="Times New Roman" w:hAnsi="Times New Roman" w:cs="Times New Roman"/>
          <w:szCs w:val="24"/>
        </w:rPr>
        <w:t>, uzyskuje dostęp do danych osobowych, których przetwarzanie jest niezbędne do wykonywania obowiązków pracowniczych. Dostęp</w:t>
      </w:r>
      <w:r>
        <w:rPr>
          <w:rFonts w:ascii="Times New Roman" w:hAnsi="Times New Roman" w:cs="Times New Roman"/>
          <w:szCs w:val="24"/>
        </w:rPr>
        <w:t> </w:t>
      </w:r>
      <w:r w:rsidR="00796EC3" w:rsidRPr="00F56897">
        <w:rPr>
          <w:rFonts w:ascii="Times New Roman" w:hAnsi="Times New Roman" w:cs="Times New Roman"/>
          <w:szCs w:val="24"/>
        </w:rPr>
        <w:t>do</w:t>
      </w:r>
      <w:r>
        <w:rPr>
          <w:rFonts w:ascii="Times New Roman" w:hAnsi="Times New Roman" w:cs="Times New Roman"/>
          <w:szCs w:val="24"/>
        </w:rPr>
        <w:t> </w:t>
      </w:r>
      <w:r w:rsidR="00796EC3" w:rsidRPr="00F56897">
        <w:rPr>
          <w:rFonts w:ascii="Times New Roman" w:hAnsi="Times New Roman" w:cs="Times New Roman"/>
          <w:szCs w:val="24"/>
        </w:rPr>
        <w:t>danych osobowych możliwy jest po</w:t>
      </w:r>
      <w:r w:rsidR="00A25246" w:rsidRPr="00F56897">
        <w:rPr>
          <w:rFonts w:ascii="Times New Roman" w:hAnsi="Times New Roman" w:cs="Times New Roman"/>
          <w:szCs w:val="24"/>
        </w:rPr>
        <w:t xml:space="preserve"> nadaniu pracownikowi upoważnienia do</w:t>
      </w:r>
      <w:r>
        <w:rPr>
          <w:rFonts w:ascii="Times New Roman" w:hAnsi="Times New Roman" w:cs="Times New Roman"/>
          <w:szCs w:val="24"/>
        </w:rPr>
        <w:t> </w:t>
      </w:r>
      <w:r w:rsidR="00A25246" w:rsidRPr="00F56897">
        <w:rPr>
          <w:rFonts w:ascii="Times New Roman" w:hAnsi="Times New Roman" w:cs="Times New Roman"/>
          <w:szCs w:val="24"/>
        </w:rPr>
        <w:t>ich</w:t>
      </w:r>
      <w:r>
        <w:rPr>
          <w:rFonts w:ascii="Times New Roman" w:hAnsi="Times New Roman" w:cs="Times New Roman"/>
          <w:szCs w:val="24"/>
        </w:rPr>
        <w:t> </w:t>
      </w:r>
      <w:r w:rsidR="00A25246" w:rsidRPr="00F56897">
        <w:rPr>
          <w:rFonts w:ascii="Times New Roman" w:hAnsi="Times New Roman" w:cs="Times New Roman"/>
          <w:szCs w:val="24"/>
        </w:rPr>
        <w:t>przetwarzania</w:t>
      </w:r>
      <w:r w:rsidR="00BC394C" w:rsidRPr="00F56897">
        <w:rPr>
          <w:rFonts w:ascii="Times New Roman" w:hAnsi="Times New Roman" w:cs="Times New Roman"/>
          <w:szCs w:val="24"/>
        </w:rPr>
        <w:t xml:space="preserve"> i </w:t>
      </w:r>
      <w:r w:rsidR="00A25246" w:rsidRPr="00F56897">
        <w:rPr>
          <w:rFonts w:ascii="Times New Roman" w:hAnsi="Times New Roman" w:cs="Times New Roman"/>
          <w:szCs w:val="24"/>
        </w:rPr>
        <w:t>trwa do momentu ustania zatrudnienia.</w:t>
      </w:r>
    </w:p>
    <w:p w:rsidR="00A25246" w:rsidRPr="00F56897" w:rsidRDefault="002B095C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2. </w:t>
      </w:r>
      <w:r w:rsidR="00A25246" w:rsidRPr="00F56897">
        <w:rPr>
          <w:rFonts w:ascii="Times New Roman" w:hAnsi="Times New Roman" w:cs="Times New Roman"/>
          <w:szCs w:val="24"/>
        </w:rPr>
        <w:t>Nie jest dopuszczalne wykorzystywanie danych osobowych</w:t>
      </w:r>
      <w:r w:rsidR="0048207B" w:rsidRPr="00F56897">
        <w:rPr>
          <w:rFonts w:ascii="Times New Roman" w:hAnsi="Times New Roman" w:cs="Times New Roman"/>
          <w:szCs w:val="24"/>
        </w:rPr>
        <w:t xml:space="preserve"> przetwarzanych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48207B" w:rsidRPr="00F56897">
        <w:rPr>
          <w:rFonts w:ascii="Times New Roman" w:hAnsi="Times New Roman" w:cs="Times New Roman"/>
          <w:szCs w:val="24"/>
        </w:rPr>
        <w:t>ramach pracy zdalnej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48207B" w:rsidRPr="00F56897">
        <w:rPr>
          <w:rFonts w:ascii="Times New Roman" w:hAnsi="Times New Roman" w:cs="Times New Roman"/>
          <w:szCs w:val="24"/>
        </w:rPr>
        <w:t>innym celu niż wykonywanie obowiązków służbowych.</w:t>
      </w:r>
    </w:p>
    <w:p w:rsidR="0048207B" w:rsidRPr="00F56897" w:rsidRDefault="002B095C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</w:t>
      </w:r>
      <w:r>
        <w:rPr>
          <w:rFonts w:hint="eastAsia"/>
        </w:rPr>
        <w:t> </w:t>
      </w:r>
      <w:r w:rsidR="0048207B" w:rsidRPr="00F56897">
        <w:rPr>
          <w:rFonts w:ascii="Times New Roman" w:hAnsi="Times New Roman" w:cs="Times New Roman"/>
          <w:szCs w:val="24"/>
        </w:rPr>
        <w:t>Pracownik utrzymuje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48207B" w:rsidRPr="00F56897">
        <w:rPr>
          <w:rFonts w:ascii="Times New Roman" w:hAnsi="Times New Roman" w:cs="Times New Roman"/>
          <w:szCs w:val="24"/>
        </w:rPr>
        <w:t>tajemnicy otrzymane od pracodawcy dane dostępowe,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48207B" w:rsidRPr="00F56897">
        <w:rPr>
          <w:rFonts w:ascii="Times New Roman" w:hAnsi="Times New Roman" w:cs="Times New Roman"/>
          <w:szCs w:val="24"/>
        </w:rPr>
        <w:t>tym loginy</w:t>
      </w:r>
      <w:r w:rsidR="00BC394C" w:rsidRPr="00F56897">
        <w:rPr>
          <w:rFonts w:ascii="Times New Roman" w:hAnsi="Times New Roman" w:cs="Times New Roman"/>
          <w:szCs w:val="24"/>
        </w:rPr>
        <w:t xml:space="preserve"> i </w:t>
      </w:r>
      <w:r w:rsidR="0048207B" w:rsidRPr="00F56897">
        <w:rPr>
          <w:rFonts w:ascii="Times New Roman" w:hAnsi="Times New Roman" w:cs="Times New Roman"/>
          <w:szCs w:val="24"/>
        </w:rPr>
        <w:t>hasła oraz</w:t>
      </w:r>
      <w:r w:rsidR="00791403" w:rsidRPr="00F56897">
        <w:rPr>
          <w:rFonts w:ascii="Times New Roman" w:hAnsi="Times New Roman" w:cs="Times New Roman"/>
          <w:szCs w:val="24"/>
        </w:rPr>
        <w:t xml:space="preserve"> zabezpiecza je przed dostępem osób nieuprawnionych,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791403" w:rsidRPr="00F56897">
        <w:rPr>
          <w:rFonts w:ascii="Times New Roman" w:hAnsi="Times New Roman" w:cs="Times New Roman"/>
          <w:szCs w:val="24"/>
        </w:rPr>
        <w:t>tym domowników. Szczegółowe zasady dotyczące zmiany hasła</w:t>
      </w:r>
      <w:r w:rsidR="00950BA8" w:rsidRPr="00F56897">
        <w:rPr>
          <w:rFonts w:ascii="Times New Roman" w:hAnsi="Times New Roman" w:cs="Times New Roman"/>
          <w:szCs w:val="24"/>
        </w:rPr>
        <w:t>, jego budowy</w:t>
      </w:r>
      <w:r w:rsidR="00BC394C" w:rsidRPr="00F56897">
        <w:rPr>
          <w:rFonts w:ascii="Times New Roman" w:hAnsi="Times New Roman" w:cs="Times New Roman"/>
          <w:szCs w:val="24"/>
        </w:rPr>
        <w:t xml:space="preserve"> i </w:t>
      </w:r>
      <w:r w:rsidR="00950BA8" w:rsidRPr="00F56897">
        <w:rPr>
          <w:rFonts w:ascii="Times New Roman" w:hAnsi="Times New Roman" w:cs="Times New Roman"/>
          <w:szCs w:val="24"/>
        </w:rPr>
        <w:t>przechowywania pracodawca może określić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950BA8" w:rsidRPr="00F56897">
        <w:rPr>
          <w:rFonts w:ascii="Times New Roman" w:hAnsi="Times New Roman" w:cs="Times New Roman"/>
          <w:szCs w:val="24"/>
        </w:rPr>
        <w:t>dokumentacji ochrony danych osobowych.</w:t>
      </w:r>
    </w:p>
    <w:p w:rsidR="00447FD2" w:rsidRPr="00F56897" w:rsidRDefault="002B095C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4. </w:t>
      </w:r>
      <w:r w:rsidR="00447FD2" w:rsidRPr="00F56897">
        <w:rPr>
          <w:rFonts w:ascii="Times New Roman" w:hAnsi="Times New Roman" w:cs="Times New Roman"/>
          <w:szCs w:val="24"/>
        </w:rPr>
        <w:t>Pracownik jest zobowiązany do pracy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447FD2" w:rsidRPr="00F56897">
        <w:rPr>
          <w:rFonts w:ascii="Times New Roman" w:hAnsi="Times New Roman" w:cs="Times New Roman"/>
          <w:szCs w:val="24"/>
        </w:rPr>
        <w:t>ramach przydzielonego mu konta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447FD2" w:rsidRPr="00F56897">
        <w:rPr>
          <w:rFonts w:ascii="Times New Roman" w:hAnsi="Times New Roman" w:cs="Times New Roman"/>
          <w:szCs w:val="24"/>
        </w:rPr>
        <w:t>systemie informatycznym. Nie jest dopuszczalne udostępnianie konta, loginu, hasła osobom nieuprawnionym,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447FD2" w:rsidRPr="00F56897">
        <w:rPr>
          <w:rFonts w:ascii="Times New Roman" w:hAnsi="Times New Roman" w:cs="Times New Roman"/>
          <w:szCs w:val="24"/>
        </w:rPr>
        <w:t>tym innym pracownikom lub domownikom, ani też korzystanie</w:t>
      </w:r>
      <w:r w:rsidR="00BC394C" w:rsidRPr="00F56897">
        <w:rPr>
          <w:rFonts w:ascii="Times New Roman" w:hAnsi="Times New Roman" w:cs="Times New Roman"/>
          <w:szCs w:val="24"/>
        </w:rPr>
        <w:t xml:space="preserve"> z </w:t>
      </w:r>
      <w:r w:rsidR="00447FD2" w:rsidRPr="00F56897">
        <w:rPr>
          <w:rFonts w:ascii="Times New Roman" w:hAnsi="Times New Roman" w:cs="Times New Roman"/>
          <w:szCs w:val="24"/>
        </w:rPr>
        <w:t>konta, loginu, hasła innego pracownika.</w:t>
      </w:r>
    </w:p>
    <w:p w:rsidR="006255A4" w:rsidRPr="00F56897" w:rsidRDefault="002B095C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5. </w:t>
      </w:r>
      <w:r w:rsidR="006255A4" w:rsidRPr="00F56897">
        <w:rPr>
          <w:rFonts w:ascii="Times New Roman" w:hAnsi="Times New Roman" w:cs="Times New Roman"/>
          <w:szCs w:val="24"/>
        </w:rPr>
        <w:t>Dostęp do danych osobowych</w:t>
      </w:r>
      <w:r w:rsidR="005727C3" w:rsidRPr="00F56897">
        <w:rPr>
          <w:rFonts w:ascii="Times New Roman" w:hAnsi="Times New Roman" w:cs="Times New Roman"/>
          <w:szCs w:val="24"/>
        </w:rPr>
        <w:t xml:space="preserve"> odbywa się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5727C3" w:rsidRPr="00F56897">
        <w:rPr>
          <w:rFonts w:ascii="Times New Roman" w:hAnsi="Times New Roman" w:cs="Times New Roman"/>
          <w:szCs w:val="24"/>
        </w:rPr>
        <w:t>sposób zdalny</w:t>
      </w:r>
      <w:r w:rsidR="00BC394C" w:rsidRPr="00F56897">
        <w:rPr>
          <w:rFonts w:ascii="Times New Roman" w:hAnsi="Times New Roman" w:cs="Times New Roman"/>
          <w:szCs w:val="24"/>
        </w:rPr>
        <w:t xml:space="preserve"> i </w:t>
      </w:r>
      <w:r w:rsidR="006255A4" w:rsidRPr="00F56897">
        <w:rPr>
          <w:rFonts w:ascii="Times New Roman" w:hAnsi="Times New Roman" w:cs="Times New Roman"/>
          <w:szCs w:val="24"/>
        </w:rPr>
        <w:t>następuje poprzez:</w:t>
      </w:r>
    </w:p>
    <w:p w:rsidR="00CE2C32" w:rsidRPr="00F56897" w:rsidRDefault="00DD63B6" w:rsidP="002B095C">
      <w:pPr>
        <w:pStyle w:val="ZLITUSTzmustliter"/>
        <w:numPr>
          <w:ilvl w:val="0"/>
          <w:numId w:val="18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d</w:t>
      </w:r>
      <w:r w:rsidR="00CE2C32" w:rsidRPr="00F56897">
        <w:rPr>
          <w:rFonts w:ascii="Times New Roman" w:hAnsi="Times New Roman" w:cs="Times New Roman"/>
          <w:szCs w:val="24"/>
        </w:rPr>
        <w:t>ostęp do skrzynki pocztowej pracownika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CE2C32" w:rsidRPr="00F56897">
        <w:rPr>
          <w:rFonts w:ascii="Times New Roman" w:hAnsi="Times New Roman" w:cs="Times New Roman"/>
          <w:szCs w:val="24"/>
        </w:rPr>
        <w:t>domenie pracodawcy</w:t>
      </w:r>
      <w:r w:rsidRPr="00F56897">
        <w:rPr>
          <w:rFonts w:ascii="Times New Roman" w:hAnsi="Times New Roman" w:cs="Times New Roman"/>
          <w:szCs w:val="24"/>
        </w:rPr>
        <w:t>;</w:t>
      </w:r>
    </w:p>
    <w:p w:rsidR="00CE2C32" w:rsidRPr="00F56897" w:rsidRDefault="00DD63B6" w:rsidP="002B095C">
      <w:pPr>
        <w:pStyle w:val="ZLITUSTzmustliter"/>
        <w:numPr>
          <w:ilvl w:val="0"/>
          <w:numId w:val="19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d</w:t>
      </w:r>
      <w:r w:rsidR="00CE2C32" w:rsidRPr="00F56897">
        <w:rPr>
          <w:rFonts w:ascii="Times New Roman" w:hAnsi="Times New Roman" w:cs="Times New Roman"/>
          <w:szCs w:val="24"/>
        </w:rPr>
        <w:t>ostęp do systemu informatycznego przetwarzającego dane osobowe</w:t>
      </w:r>
      <w:r w:rsidR="002547F3" w:rsidRPr="00F56897">
        <w:rPr>
          <w:rFonts w:ascii="Times New Roman" w:hAnsi="Times New Roman" w:cs="Times New Roman"/>
          <w:szCs w:val="24"/>
        </w:rPr>
        <w:t>;</w:t>
      </w:r>
    </w:p>
    <w:p w:rsidR="00CE2C32" w:rsidRPr="00F56897" w:rsidRDefault="00DD63B6" w:rsidP="002B095C">
      <w:pPr>
        <w:pStyle w:val="ZLITUSTzmustliter"/>
        <w:numPr>
          <w:ilvl w:val="0"/>
          <w:numId w:val="19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d</w:t>
      </w:r>
      <w:r w:rsidR="005727C3" w:rsidRPr="00F56897">
        <w:rPr>
          <w:rFonts w:ascii="Times New Roman" w:hAnsi="Times New Roman" w:cs="Times New Roman"/>
          <w:szCs w:val="24"/>
        </w:rPr>
        <w:t>ostęp</w:t>
      </w:r>
      <w:r w:rsidR="00146D49" w:rsidRPr="00F56897">
        <w:rPr>
          <w:rFonts w:ascii="Times New Roman" w:hAnsi="Times New Roman" w:cs="Times New Roman"/>
          <w:szCs w:val="24"/>
        </w:rPr>
        <w:t xml:space="preserve"> do określonych zasobów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146D49" w:rsidRPr="00F56897">
        <w:rPr>
          <w:rFonts w:ascii="Times New Roman" w:hAnsi="Times New Roman" w:cs="Times New Roman"/>
          <w:szCs w:val="24"/>
        </w:rPr>
        <w:t xml:space="preserve">infrastrukturze pracodawcy </w:t>
      </w:r>
      <w:r w:rsidR="00237CAB" w:rsidRPr="00F56897">
        <w:rPr>
          <w:rFonts w:ascii="Times New Roman" w:hAnsi="Times New Roman" w:cs="Times New Roman"/>
          <w:szCs w:val="24"/>
        </w:rPr>
        <w:t xml:space="preserve">przy użyciu </w:t>
      </w:r>
      <w:r w:rsidR="00FE07D1" w:rsidRPr="00F56897">
        <w:rPr>
          <w:rFonts w:ascii="Times New Roman" w:hAnsi="Times New Roman" w:cs="Times New Roman"/>
          <w:szCs w:val="24"/>
        </w:rPr>
        <w:t xml:space="preserve">szyfrowanego </w:t>
      </w:r>
      <w:r w:rsidR="00237CAB" w:rsidRPr="00F56897">
        <w:rPr>
          <w:rFonts w:ascii="Times New Roman" w:hAnsi="Times New Roman" w:cs="Times New Roman"/>
          <w:szCs w:val="24"/>
        </w:rPr>
        <w:t>połączenia zdalnego (</w:t>
      </w:r>
      <w:r w:rsidR="00BC394C" w:rsidRPr="00F56897">
        <w:rPr>
          <w:rFonts w:ascii="Times New Roman" w:hAnsi="Times New Roman" w:cs="Times New Roman"/>
          <w:szCs w:val="24"/>
        </w:rPr>
        <w:t>np. </w:t>
      </w:r>
      <w:r w:rsidR="00237CAB" w:rsidRPr="00F56897">
        <w:rPr>
          <w:rFonts w:ascii="Times New Roman" w:hAnsi="Times New Roman" w:cs="Times New Roman"/>
          <w:szCs w:val="24"/>
        </w:rPr>
        <w:t>VPN)</w:t>
      </w:r>
      <w:r w:rsidRPr="00F56897">
        <w:rPr>
          <w:rFonts w:ascii="Times New Roman" w:hAnsi="Times New Roman" w:cs="Times New Roman"/>
          <w:szCs w:val="24"/>
        </w:rPr>
        <w:t>.</w:t>
      </w:r>
    </w:p>
    <w:p w:rsidR="006255A4" w:rsidRPr="00F56897" w:rsidRDefault="002B095C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6. </w:t>
      </w:r>
      <w:r w:rsidR="00146D49" w:rsidRPr="00F56897">
        <w:rPr>
          <w:rFonts w:ascii="Times New Roman" w:hAnsi="Times New Roman" w:cs="Times New Roman"/>
          <w:szCs w:val="24"/>
        </w:rPr>
        <w:t>Komunikacja</w:t>
      </w:r>
      <w:r w:rsidR="00C003B3" w:rsidRPr="00F56897">
        <w:rPr>
          <w:rFonts w:ascii="Times New Roman" w:hAnsi="Times New Roman" w:cs="Times New Roman"/>
          <w:szCs w:val="24"/>
        </w:rPr>
        <w:t xml:space="preserve"> służbowa odbywa się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C003B3" w:rsidRPr="00F56897">
        <w:rPr>
          <w:rFonts w:ascii="Times New Roman" w:hAnsi="Times New Roman" w:cs="Times New Roman"/>
          <w:szCs w:val="24"/>
        </w:rPr>
        <w:t>sposób zapewniający bezpieczeństwo informacji</w:t>
      </w:r>
      <w:r w:rsidR="00BC394C" w:rsidRPr="00F56897">
        <w:rPr>
          <w:rFonts w:ascii="Times New Roman" w:hAnsi="Times New Roman" w:cs="Times New Roman"/>
          <w:szCs w:val="24"/>
        </w:rPr>
        <w:t xml:space="preserve"> i </w:t>
      </w:r>
      <w:r w:rsidR="00C003B3" w:rsidRPr="00F56897">
        <w:rPr>
          <w:rFonts w:ascii="Times New Roman" w:hAnsi="Times New Roman" w:cs="Times New Roman"/>
          <w:szCs w:val="24"/>
        </w:rPr>
        <w:t>danych osobowych</w:t>
      </w:r>
      <w:r w:rsidR="006F0A50" w:rsidRPr="00F56897">
        <w:rPr>
          <w:rFonts w:ascii="Times New Roman" w:hAnsi="Times New Roman" w:cs="Times New Roman"/>
          <w:szCs w:val="24"/>
        </w:rPr>
        <w:t xml:space="preserve">, wyłącznie poprzez </w:t>
      </w:r>
      <w:r w:rsidR="00152297" w:rsidRPr="00F56897">
        <w:rPr>
          <w:rFonts w:ascii="Times New Roman" w:hAnsi="Times New Roman" w:cs="Times New Roman"/>
          <w:szCs w:val="24"/>
        </w:rPr>
        <w:t>wskazane przez pracodawcę narzędzia</w:t>
      </w:r>
      <w:r w:rsidR="00BC394C" w:rsidRPr="00F56897">
        <w:rPr>
          <w:rFonts w:ascii="Times New Roman" w:hAnsi="Times New Roman" w:cs="Times New Roman"/>
          <w:szCs w:val="24"/>
        </w:rPr>
        <w:t xml:space="preserve"> i </w:t>
      </w:r>
      <w:r w:rsidR="00152297" w:rsidRPr="00F56897">
        <w:rPr>
          <w:rFonts w:ascii="Times New Roman" w:hAnsi="Times New Roman" w:cs="Times New Roman"/>
          <w:szCs w:val="24"/>
        </w:rPr>
        <w:t>połączenia</w:t>
      </w:r>
      <w:r w:rsidR="004A5F7E" w:rsidRPr="00F56897">
        <w:rPr>
          <w:rFonts w:ascii="Times New Roman" w:hAnsi="Times New Roman" w:cs="Times New Roman"/>
          <w:szCs w:val="24"/>
        </w:rPr>
        <w:t>. Jeżeli pracownik przesyła załączniki zawierające dane osobowe muszą być one zaszyfrowane odpowiednim programem (</w:t>
      </w:r>
      <w:r w:rsidR="00BC394C" w:rsidRPr="00F56897">
        <w:rPr>
          <w:rFonts w:ascii="Times New Roman" w:hAnsi="Times New Roman" w:cs="Times New Roman"/>
          <w:szCs w:val="24"/>
        </w:rPr>
        <w:t>np. </w:t>
      </w:r>
      <w:r w:rsidR="004A5F7E" w:rsidRPr="00F56897">
        <w:rPr>
          <w:rFonts w:ascii="Times New Roman" w:hAnsi="Times New Roman" w:cs="Times New Roman"/>
          <w:szCs w:val="24"/>
        </w:rPr>
        <w:t>zip).</w:t>
      </w:r>
      <w:r w:rsidR="00152297" w:rsidRPr="00F56897">
        <w:rPr>
          <w:rFonts w:ascii="Times New Roman" w:hAnsi="Times New Roman" w:cs="Times New Roman"/>
          <w:szCs w:val="24"/>
        </w:rPr>
        <w:t xml:space="preserve"> </w:t>
      </w:r>
      <w:r w:rsidR="00F43BF8" w:rsidRPr="00F56897">
        <w:rPr>
          <w:rFonts w:ascii="Times New Roman" w:hAnsi="Times New Roman" w:cs="Times New Roman"/>
          <w:szCs w:val="24"/>
        </w:rPr>
        <w:t>Nie należy przesyłać plików</w:t>
      </w:r>
      <w:r w:rsidR="00BC394C" w:rsidRPr="00F56897">
        <w:rPr>
          <w:rFonts w:ascii="Times New Roman" w:hAnsi="Times New Roman" w:cs="Times New Roman"/>
          <w:szCs w:val="24"/>
        </w:rPr>
        <w:t xml:space="preserve"> z </w:t>
      </w:r>
      <w:r w:rsidR="00F43BF8" w:rsidRPr="00F56897">
        <w:rPr>
          <w:rFonts w:ascii="Times New Roman" w:hAnsi="Times New Roman" w:cs="Times New Roman"/>
          <w:szCs w:val="24"/>
        </w:rPr>
        <w:t>danymi osobowymi (</w:t>
      </w:r>
      <w:r w:rsidR="00BC394C" w:rsidRPr="00F56897">
        <w:rPr>
          <w:rFonts w:ascii="Times New Roman" w:hAnsi="Times New Roman" w:cs="Times New Roman"/>
          <w:szCs w:val="24"/>
        </w:rPr>
        <w:t>np. w </w:t>
      </w:r>
      <w:r w:rsidR="00F43BF8" w:rsidRPr="00F56897">
        <w:rPr>
          <w:rFonts w:ascii="Times New Roman" w:hAnsi="Times New Roman" w:cs="Times New Roman"/>
          <w:szCs w:val="24"/>
        </w:rPr>
        <w:t>celu pracy</w:t>
      </w:r>
      <w:r w:rsidR="00BC394C" w:rsidRPr="00F56897">
        <w:rPr>
          <w:rFonts w:ascii="Times New Roman" w:hAnsi="Times New Roman" w:cs="Times New Roman"/>
          <w:szCs w:val="24"/>
        </w:rPr>
        <w:t xml:space="preserve"> z </w:t>
      </w:r>
      <w:r w:rsidR="00F43BF8" w:rsidRPr="00F56897">
        <w:rPr>
          <w:rFonts w:ascii="Times New Roman" w:hAnsi="Times New Roman" w:cs="Times New Roman"/>
          <w:szCs w:val="24"/>
        </w:rPr>
        <w:t>danymi osobowymi), jeżeli możliwy jest dostęp do danych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3266FA" w:rsidRPr="00F56897">
        <w:rPr>
          <w:rFonts w:ascii="Times New Roman" w:hAnsi="Times New Roman" w:cs="Times New Roman"/>
          <w:szCs w:val="24"/>
        </w:rPr>
        <w:t>systemie informatycznym.</w:t>
      </w:r>
    </w:p>
    <w:p w:rsidR="00A73582" w:rsidRPr="00F56897" w:rsidRDefault="00A73582" w:rsidP="002B095C">
      <w:pPr>
        <w:pStyle w:val="ZLITUSTzmustliter"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:rsidR="00660E66" w:rsidRPr="00F56897" w:rsidRDefault="00426ECC" w:rsidP="00660E66">
      <w:pPr>
        <w:pStyle w:val="ZLITUSTzmustliter"/>
        <w:spacing w:line="240" w:lineRule="auto"/>
        <w:ind w:left="0" w:firstLine="0"/>
        <w:jc w:val="center"/>
        <w:rPr>
          <w:rFonts w:ascii="Times New Roman" w:hAnsi="Times New Roman" w:cs="Times New Roman"/>
          <w:b/>
          <w:bCs w:val="0"/>
          <w:szCs w:val="24"/>
        </w:rPr>
      </w:pPr>
      <w:r w:rsidRPr="00F56897">
        <w:rPr>
          <w:rFonts w:ascii="Times New Roman" w:hAnsi="Times New Roman" w:cs="Times New Roman"/>
          <w:b/>
          <w:bCs w:val="0"/>
          <w:szCs w:val="24"/>
        </w:rPr>
        <w:t>Przechowywanie danych osobowych</w:t>
      </w:r>
      <w:r w:rsidR="00BC394C" w:rsidRPr="00F56897">
        <w:rPr>
          <w:rFonts w:ascii="Times New Roman" w:hAnsi="Times New Roman" w:cs="Times New Roman"/>
          <w:b/>
          <w:bCs w:val="0"/>
          <w:szCs w:val="24"/>
        </w:rPr>
        <w:t xml:space="preserve"> i </w:t>
      </w:r>
      <w:r w:rsidRPr="00F56897">
        <w:rPr>
          <w:rFonts w:ascii="Times New Roman" w:hAnsi="Times New Roman" w:cs="Times New Roman"/>
          <w:b/>
          <w:bCs w:val="0"/>
          <w:szCs w:val="24"/>
        </w:rPr>
        <w:t>nośników</w:t>
      </w:r>
    </w:p>
    <w:p w:rsidR="00426ECC" w:rsidRPr="00F56897" w:rsidRDefault="002B095C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>§ 5. </w:t>
      </w:r>
      <w:r w:rsidR="00660E66" w:rsidRPr="00F56897">
        <w:rPr>
          <w:rFonts w:ascii="Times New Roman" w:hAnsi="Times New Roman" w:cs="Times New Roman"/>
          <w:bCs w:val="0"/>
          <w:szCs w:val="24"/>
        </w:rPr>
        <w:t>1.</w:t>
      </w:r>
      <w:r>
        <w:rPr>
          <w:rFonts w:ascii="Times New Roman" w:hAnsi="Times New Roman" w:cs="Times New Roman"/>
          <w:b/>
          <w:bCs w:val="0"/>
          <w:szCs w:val="24"/>
        </w:rPr>
        <w:t> </w:t>
      </w:r>
      <w:r w:rsidR="00426ECC" w:rsidRPr="00F56897">
        <w:rPr>
          <w:rFonts w:ascii="Times New Roman" w:hAnsi="Times New Roman" w:cs="Times New Roman"/>
          <w:szCs w:val="24"/>
        </w:rPr>
        <w:t xml:space="preserve">Pracownik </w:t>
      </w:r>
      <w:r w:rsidR="00F96F42" w:rsidRPr="00F56897">
        <w:rPr>
          <w:rFonts w:ascii="Times New Roman" w:hAnsi="Times New Roman" w:cs="Times New Roman"/>
          <w:szCs w:val="24"/>
        </w:rPr>
        <w:t>odpowiada za bezpieczne przechowywanie danych osobowych, sprzętu</w:t>
      </w:r>
      <w:r w:rsidR="00BC394C" w:rsidRPr="00F56897">
        <w:rPr>
          <w:rFonts w:ascii="Times New Roman" w:hAnsi="Times New Roman" w:cs="Times New Roman"/>
          <w:szCs w:val="24"/>
        </w:rPr>
        <w:t xml:space="preserve"> i </w:t>
      </w:r>
      <w:r w:rsidR="00F96F42" w:rsidRPr="00F56897">
        <w:rPr>
          <w:rFonts w:ascii="Times New Roman" w:hAnsi="Times New Roman" w:cs="Times New Roman"/>
          <w:szCs w:val="24"/>
        </w:rPr>
        <w:t>nośników służących do ich przetwarzania.</w:t>
      </w:r>
    </w:p>
    <w:p w:rsidR="00F96F42" w:rsidRPr="00F56897" w:rsidRDefault="002B095C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2. </w:t>
      </w:r>
      <w:r w:rsidR="00D80A2C" w:rsidRPr="00F56897">
        <w:rPr>
          <w:rFonts w:ascii="Times New Roman" w:hAnsi="Times New Roman" w:cs="Times New Roman"/>
          <w:szCs w:val="24"/>
        </w:rPr>
        <w:t>Nośniki oraz dokumentacja zawierająca dane osobowe nie powinna być pozostawiana bez nadzoru. Po zakończeniu pracy nośniki</w:t>
      </w:r>
      <w:r w:rsidR="00BC394C" w:rsidRPr="00F56897">
        <w:rPr>
          <w:rFonts w:ascii="Times New Roman" w:hAnsi="Times New Roman" w:cs="Times New Roman"/>
          <w:szCs w:val="24"/>
        </w:rPr>
        <w:t xml:space="preserve"> i </w:t>
      </w:r>
      <w:r w:rsidR="00D80A2C" w:rsidRPr="00F56897">
        <w:rPr>
          <w:rFonts w:ascii="Times New Roman" w:hAnsi="Times New Roman" w:cs="Times New Roman"/>
          <w:szCs w:val="24"/>
        </w:rPr>
        <w:t>dokumentacja powinny być schowane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D80A2C" w:rsidRPr="00F56897">
        <w:rPr>
          <w:rFonts w:ascii="Times New Roman" w:hAnsi="Times New Roman" w:cs="Times New Roman"/>
          <w:szCs w:val="24"/>
        </w:rPr>
        <w:t>miejscu zabezpieczonym przed osobami nieuprawnionymi (</w:t>
      </w:r>
      <w:r w:rsidR="00BC394C" w:rsidRPr="00F56897">
        <w:rPr>
          <w:rFonts w:ascii="Times New Roman" w:hAnsi="Times New Roman" w:cs="Times New Roman"/>
          <w:szCs w:val="24"/>
        </w:rPr>
        <w:t>np. w </w:t>
      </w:r>
      <w:r w:rsidR="00DE6B22" w:rsidRPr="00F56897">
        <w:rPr>
          <w:rFonts w:ascii="Times New Roman" w:hAnsi="Times New Roman" w:cs="Times New Roman"/>
          <w:szCs w:val="24"/>
        </w:rPr>
        <w:t>szafce, szufladzie).</w:t>
      </w:r>
    </w:p>
    <w:p w:rsidR="00660E66" w:rsidRPr="002B095C" w:rsidRDefault="00660E66" w:rsidP="002B095C">
      <w:pPr>
        <w:pStyle w:val="ZLITUSTzmustliter"/>
        <w:spacing w:line="240" w:lineRule="auto"/>
        <w:ind w:left="0" w:firstLine="0"/>
        <w:rPr>
          <w:rFonts w:ascii="Times New Roman" w:hAnsi="Times New Roman" w:cs="Times New Roman"/>
          <w:bCs w:val="0"/>
          <w:szCs w:val="24"/>
        </w:rPr>
      </w:pPr>
    </w:p>
    <w:p w:rsidR="00C003B3" w:rsidRPr="00F56897" w:rsidRDefault="00C003B3" w:rsidP="00A73582">
      <w:pPr>
        <w:pStyle w:val="ZLITUSTzmustliter"/>
        <w:spacing w:line="240" w:lineRule="auto"/>
        <w:ind w:left="0" w:firstLine="0"/>
        <w:jc w:val="center"/>
        <w:rPr>
          <w:rFonts w:ascii="Times New Roman" w:hAnsi="Times New Roman" w:cs="Times New Roman"/>
          <w:b/>
          <w:bCs w:val="0"/>
          <w:szCs w:val="24"/>
        </w:rPr>
      </w:pPr>
      <w:r w:rsidRPr="00F56897">
        <w:rPr>
          <w:rFonts w:ascii="Times New Roman" w:hAnsi="Times New Roman" w:cs="Times New Roman"/>
          <w:b/>
          <w:bCs w:val="0"/>
          <w:szCs w:val="24"/>
        </w:rPr>
        <w:t>Transport sprzętu</w:t>
      </w:r>
      <w:r w:rsidR="00BC394C" w:rsidRPr="00F56897">
        <w:rPr>
          <w:rFonts w:ascii="Times New Roman" w:hAnsi="Times New Roman" w:cs="Times New Roman"/>
          <w:b/>
          <w:bCs w:val="0"/>
          <w:szCs w:val="24"/>
        </w:rPr>
        <w:t xml:space="preserve"> i </w:t>
      </w:r>
      <w:r w:rsidRPr="00F56897">
        <w:rPr>
          <w:rFonts w:ascii="Times New Roman" w:hAnsi="Times New Roman" w:cs="Times New Roman"/>
          <w:b/>
          <w:bCs w:val="0"/>
          <w:szCs w:val="24"/>
        </w:rPr>
        <w:t>nośników danych</w:t>
      </w:r>
    </w:p>
    <w:p w:rsidR="003266FA" w:rsidRPr="00F56897" w:rsidRDefault="002B095C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>§ 6. </w:t>
      </w:r>
      <w:r w:rsidR="00A73582" w:rsidRPr="00F56897">
        <w:rPr>
          <w:rFonts w:ascii="Times New Roman" w:hAnsi="Times New Roman" w:cs="Times New Roman"/>
          <w:bCs w:val="0"/>
          <w:szCs w:val="24"/>
        </w:rPr>
        <w:t>1.</w:t>
      </w:r>
      <w:r>
        <w:rPr>
          <w:rFonts w:ascii="Times New Roman" w:hAnsi="Times New Roman" w:cs="Times New Roman"/>
          <w:b/>
          <w:bCs w:val="0"/>
          <w:szCs w:val="24"/>
        </w:rPr>
        <w:t> </w:t>
      </w:r>
      <w:r w:rsidR="003266FA" w:rsidRPr="00F56897">
        <w:rPr>
          <w:rFonts w:ascii="Times New Roman" w:hAnsi="Times New Roman" w:cs="Times New Roman"/>
          <w:szCs w:val="24"/>
        </w:rPr>
        <w:t>Pracownik odpowiada za bezpieczeństwo powierzonego mu sprzętu, nośników</w:t>
      </w:r>
      <w:r w:rsidR="00BC394C" w:rsidRPr="00F56897">
        <w:rPr>
          <w:rFonts w:ascii="Times New Roman" w:hAnsi="Times New Roman" w:cs="Times New Roman"/>
          <w:szCs w:val="24"/>
        </w:rPr>
        <w:t xml:space="preserve"> i </w:t>
      </w:r>
      <w:r w:rsidR="003266FA" w:rsidRPr="00F56897">
        <w:rPr>
          <w:rFonts w:ascii="Times New Roman" w:hAnsi="Times New Roman" w:cs="Times New Roman"/>
          <w:szCs w:val="24"/>
        </w:rPr>
        <w:t>dokumentacji podczas ich transportu.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3266FA" w:rsidRPr="00F56897">
        <w:rPr>
          <w:rFonts w:ascii="Times New Roman" w:hAnsi="Times New Roman" w:cs="Times New Roman"/>
          <w:szCs w:val="24"/>
        </w:rPr>
        <w:t>szczególności nie jest dozwolone pozostawianie ich bez nadzoru (</w:t>
      </w:r>
      <w:r w:rsidR="00BC394C" w:rsidRPr="00F56897">
        <w:rPr>
          <w:rFonts w:ascii="Times New Roman" w:hAnsi="Times New Roman" w:cs="Times New Roman"/>
          <w:szCs w:val="24"/>
        </w:rPr>
        <w:t>np. w </w:t>
      </w:r>
      <w:r w:rsidR="003266FA" w:rsidRPr="00F56897">
        <w:rPr>
          <w:rFonts w:ascii="Times New Roman" w:hAnsi="Times New Roman" w:cs="Times New Roman"/>
          <w:szCs w:val="24"/>
        </w:rPr>
        <w:t>środku transportu – samochodzie, komunikacji publicznej).</w:t>
      </w:r>
    </w:p>
    <w:p w:rsidR="00EA250C" w:rsidRPr="00F56897" w:rsidRDefault="002B095C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2. </w:t>
      </w:r>
      <w:r w:rsidR="00EA250C" w:rsidRPr="00F56897">
        <w:rPr>
          <w:rFonts w:ascii="Times New Roman" w:hAnsi="Times New Roman" w:cs="Times New Roman"/>
          <w:szCs w:val="24"/>
        </w:rPr>
        <w:t>Przewożenie dokumentacji zawierającej dane osobowe powinno odbywać się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EA250C" w:rsidRPr="00F56897">
        <w:rPr>
          <w:rFonts w:ascii="Times New Roman" w:hAnsi="Times New Roman" w:cs="Times New Roman"/>
          <w:szCs w:val="24"/>
        </w:rPr>
        <w:t>sposób zabezpieczający ją przed dostępem osób nieuprawnionych.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EA250C" w:rsidRPr="00F56897">
        <w:rPr>
          <w:rFonts w:ascii="Times New Roman" w:hAnsi="Times New Roman" w:cs="Times New Roman"/>
          <w:szCs w:val="24"/>
        </w:rPr>
        <w:t>tym celu pracownik</w:t>
      </w:r>
      <w:r w:rsidR="00DC52B0" w:rsidRPr="00F56897">
        <w:rPr>
          <w:rFonts w:ascii="Times New Roman" w:hAnsi="Times New Roman" w:cs="Times New Roman"/>
          <w:szCs w:val="24"/>
        </w:rPr>
        <w:t xml:space="preserve"> umieszcza dokumentację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DC52B0" w:rsidRPr="00F56897">
        <w:rPr>
          <w:rFonts w:ascii="Times New Roman" w:hAnsi="Times New Roman" w:cs="Times New Roman"/>
          <w:szCs w:val="24"/>
        </w:rPr>
        <w:t>teczce lub skoroszycie uniemożliwiającym zapoznanie się</w:t>
      </w:r>
      <w:r w:rsidR="00BC394C" w:rsidRPr="00F56897">
        <w:rPr>
          <w:rFonts w:ascii="Times New Roman" w:hAnsi="Times New Roman" w:cs="Times New Roman"/>
          <w:szCs w:val="24"/>
        </w:rPr>
        <w:t xml:space="preserve"> z </w:t>
      </w:r>
      <w:r w:rsidR="00DC52B0" w:rsidRPr="00F56897">
        <w:rPr>
          <w:rFonts w:ascii="Times New Roman" w:hAnsi="Times New Roman" w:cs="Times New Roman"/>
          <w:szCs w:val="24"/>
        </w:rPr>
        <w:t>treścią danych osobowych</w:t>
      </w:r>
      <w:r w:rsidR="001D1B8E" w:rsidRPr="00F56897">
        <w:rPr>
          <w:rFonts w:ascii="Times New Roman" w:hAnsi="Times New Roman" w:cs="Times New Roman"/>
          <w:szCs w:val="24"/>
        </w:rPr>
        <w:t>,</w:t>
      </w:r>
      <w:r w:rsidR="00BC394C" w:rsidRPr="00F56897">
        <w:rPr>
          <w:rFonts w:ascii="Times New Roman" w:hAnsi="Times New Roman" w:cs="Times New Roman"/>
          <w:szCs w:val="24"/>
        </w:rPr>
        <w:t xml:space="preserve"> a </w:t>
      </w:r>
      <w:r w:rsidR="001D1B8E" w:rsidRPr="00F56897">
        <w:rPr>
          <w:rFonts w:ascii="Times New Roman" w:hAnsi="Times New Roman" w:cs="Times New Roman"/>
          <w:szCs w:val="24"/>
        </w:rPr>
        <w:t>następnie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1D1B8E" w:rsidRPr="00F56897">
        <w:rPr>
          <w:rFonts w:ascii="Times New Roman" w:hAnsi="Times New Roman" w:cs="Times New Roman"/>
          <w:szCs w:val="24"/>
        </w:rPr>
        <w:t>plecaku lub torbie.</w:t>
      </w:r>
    </w:p>
    <w:p w:rsidR="00A73582" w:rsidRPr="002B095C" w:rsidRDefault="00A73582" w:rsidP="002B095C">
      <w:pPr>
        <w:pStyle w:val="ZLITUSTzmustliter"/>
        <w:spacing w:line="240" w:lineRule="auto"/>
        <w:ind w:left="426" w:hanging="426"/>
        <w:rPr>
          <w:rFonts w:ascii="Times New Roman" w:hAnsi="Times New Roman" w:cs="Times New Roman"/>
          <w:bCs w:val="0"/>
          <w:szCs w:val="24"/>
        </w:rPr>
      </w:pPr>
    </w:p>
    <w:p w:rsidR="00660E66" w:rsidRPr="00F56897" w:rsidRDefault="002945BC" w:rsidP="00660E66">
      <w:pPr>
        <w:pStyle w:val="ZLITUSTzmustliter"/>
        <w:spacing w:line="240" w:lineRule="auto"/>
        <w:ind w:left="426" w:hanging="426"/>
        <w:jc w:val="center"/>
        <w:rPr>
          <w:rFonts w:ascii="Times New Roman" w:hAnsi="Times New Roman" w:cs="Times New Roman"/>
          <w:b/>
          <w:bCs w:val="0"/>
          <w:szCs w:val="24"/>
        </w:rPr>
      </w:pPr>
      <w:r w:rsidRPr="00F56897">
        <w:rPr>
          <w:rFonts w:ascii="Times New Roman" w:hAnsi="Times New Roman" w:cs="Times New Roman"/>
          <w:b/>
          <w:bCs w:val="0"/>
          <w:szCs w:val="24"/>
        </w:rPr>
        <w:t>Szkolenia</w:t>
      </w:r>
    </w:p>
    <w:p w:rsidR="000F7E81" w:rsidRPr="00F56897" w:rsidRDefault="00A73582" w:rsidP="00A73582">
      <w:pPr>
        <w:pStyle w:val="ZLITUSTzmustliter"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b/>
          <w:bCs w:val="0"/>
          <w:szCs w:val="24"/>
        </w:rPr>
        <w:t xml:space="preserve">§ 7. </w:t>
      </w:r>
      <w:r w:rsidRPr="00F56897">
        <w:rPr>
          <w:rFonts w:ascii="Times New Roman" w:hAnsi="Times New Roman" w:cs="Times New Roman"/>
          <w:bCs w:val="0"/>
          <w:szCs w:val="24"/>
        </w:rPr>
        <w:t>1.</w:t>
      </w:r>
      <w:r w:rsidRPr="00F56897">
        <w:rPr>
          <w:rFonts w:ascii="Times New Roman" w:hAnsi="Times New Roman" w:cs="Times New Roman"/>
          <w:b/>
          <w:bCs w:val="0"/>
          <w:szCs w:val="24"/>
        </w:rPr>
        <w:t xml:space="preserve"> </w:t>
      </w:r>
      <w:r w:rsidR="000A3C26" w:rsidRPr="00F56897">
        <w:rPr>
          <w:rFonts w:ascii="Times New Roman" w:hAnsi="Times New Roman" w:cs="Times New Roman"/>
          <w:szCs w:val="24"/>
        </w:rPr>
        <w:t>Pracownik uczestniczy we wszystkich szkoleniach, warsztatach, instruktażach</w:t>
      </w:r>
      <w:r w:rsidR="00B07057" w:rsidRPr="00F56897">
        <w:rPr>
          <w:rFonts w:ascii="Times New Roman" w:hAnsi="Times New Roman" w:cs="Times New Roman"/>
          <w:szCs w:val="24"/>
        </w:rPr>
        <w:t xml:space="preserve"> dotyczących ochrony danych osobowych</w:t>
      </w:r>
      <w:r w:rsidR="00BC394C" w:rsidRPr="00F56897">
        <w:rPr>
          <w:rFonts w:ascii="Times New Roman" w:hAnsi="Times New Roman" w:cs="Times New Roman"/>
          <w:szCs w:val="24"/>
        </w:rPr>
        <w:t xml:space="preserve"> i </w:t>
      </w:r>
      <w:r w:rsidR="00B07057" w:rsidRPr="00F56897">
        <w:rPr>
          <w:rFonts w:ascii="Times New Roman" w:hAnsi="Times New Roman" w:cs="Times New Roman"/>
          <w:szCs w:val="24"/>
        </w:rPr>
        <w:t>bezpieczeństwa informacji,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B07057" w:rsidRPr="00F56897">
        <w:rPr>
          <w:rFonts w:ascii="Times New Roman" w:hAnsi="Times New Roman" w:cs="Times New Roman"/>
          <w:szCs w:val="24"/>
        </w:rPr>
        <w:t>tym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B07057" w:rsidRPr="00F56897">
        <w:rPr>
          <w:rFonts w:ascii="Times New Roman" w:hAnsi="Times New Roman" w:cs="Times New Roman"/>
          <w:szCs w:val="24"/>
        </w:rPr>
        <w:t>ramach pracy zdalnej.</w:t>
      </w:r>
    </w:p>
    <w:p w:rsidR="00B07057" w:rsidRPr="00F56897" w:rsidRDefault="00B07057" w:rsidP="00A73582">
      <w:pPr>
        <w:pStyle w:val="ZLITUSTzmustliter"/>
        <w:numPr>
          <w:ilvl w:val="0"/>
          <w:numId w:val="12"/>
        </w:numPr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lastRenderedPageBreak/>
        <w:t>Udział pracownika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Pr="00F56897">
        <w:rPr>
          <w:rFonts w:ascii="Times New Roman" w:hAnsi="Times New Roman" w:cs="Times New Roman"/>
          <w:szCs w:val="24"/>
        </w:rPr>
        <w:t>wyżej wskazanych formach dokształcania ma charakter obowiązkowy oraz aktywny</w:t>
      </w:r>
      <w:r w:rsidR="000F7E81" w:rsidRPr="00F56897">
        <w:rPr>
          <w:rFonts w:ascii="Times New Roman" w:hAnsi="Times New Roman" w:cs="Times New Roman"/>
          <w:szCs w:val="24"/>
        </w:rPr>
        <w:t>.</w:t>
      </w:r>
    </w:p>
    <w:p w:rsidR="00660E66" w:rsidRPr="00F56897" w:rsidRDefault="00660E66" w:rsidP="002B095C">
      <w:pPr>
        <w:pStyle w:val="ZLITUSTzmustliter"/>
        <w:spacing w:line="240" w:lineRule="auto"/>
        <w:ind w:left="0" w:firstLine="0"/>
        <w:rPr>
          <w:rFonts w:ascii="Times New Roman" w:hAnsi="Times New Roman" w:cs="Times New Roman"/>
          <w:szCs w:val="24"/>
        </w:rPr>
      </w:pPr>
    </w:p>
    <w:p w:rsidR="00660E66" w:rsidRPr="00F56897" w:rsidRDefault="002945BC" w:rsidP="00660E66">
      <w:pPr>
        <w:pStyle w:val="ZLITUSTzmustliter"/>
        <w:spacing w:line="240" w:lineRule="auto"/>
        <w:ind w:left="0" w:firstLine="0"/>
        <w:jc w:val="center"/>
        <w:rPr>
          <w:rFonts w:ascii="Times New Roman" w:hAnsi="Times New Roman" w:cs="Times New Roman"/>
          <w:b/>
          <w:bCs w:val="0"/>
          <w:szCs w:val="24"/>
        </w:rPr>
      </w:pPr>
      <w:r w:rsidRPr="00F56897">
        <w:rPr>
          <w:rFonts w:ascii="Times New Roman" w:hAnsi="Times New Roman" w:cs="Times New Roman"/>
          <w:b/>
          <w:bCs w:val="0"/>
          <w:szCs w:val="24"/>
        </w:rPr>
        <w:t xml:space="preserve">Zgłaszanie incydentów </w:t>
      </w:r>
    </w:p>
    <w:p w:rsidR="000F7E81" w:rsidRPr="00F56897" w:rsidRDefault="00A73582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b/>
          <w:bCs w:val="0"/>
          <w:szCs w:val="24"/>
        </w:rPr>
        <w:t>§ 8.</w:t>
      </w:r>
      <w:r w:rsidR="002B095C">
        <w:rPr>
          <w:rFonts w:ascii="Times New Roman" w:hAnsi="Times New Roman" w:cs="Times New Roman"/>
          <w:b/>
          <w:bCs w:val="0"/>
          <w:szCs w:val="24"/>
        </w:rPr>
        <w:t> </w:t>
      </w:r>
      <w:r w:rsidRPr="00F56897">
        <w:rPr>
          <w:rFonts w:ascii="Times New Roman" w:hAnsi="Times New Roman" w:cs="Times New Roman"/>
          <w:bCs w:val="0"/>
          <w:szCs w:val="24"/>
        </w:rPr>
        <w:t>1.</w:t>
      </w:r>
      <w:r w:rsidR="002B095C">
        <w:rPr>
          <w:rFonts w:ascii="Times New Roman" w:hAnsi="Times New Roman" w:cs="Times New Roman"/>
          <w:b/>
          <w:bCs w:val="0"/>
          <w:szCs w:val="24"/>
        </w:rPr>
        <w:t> </w:t>
      </w:r>
      <w:r w:rsidR="001434FF" w:rsidRPr="00F56897">
        <w:rPr>
          <w:rFonts w:ascii="Times New Roman" w:hAnsi="Times New Roman" w:cs="Times New Roman"/>
          <w:szCs w:val="24"/>
        </w:rPr>
        <w:t xml:space="preserve">Pracownik zgłasza incydenty </w:t>
      </w:r>
      <w:r w:rsidR="002A53C9" w:rsidRPr="00F56897">
        <w:rPr>
          <w:rFonts w:ascii="Times New Roman" w:hAnsi="Times New Roman" w:cs="Times New Roman"/>
          <w:szCs w:val="24"/>
        </w:rPr>
        <w:t xml:space="preserve">ochrony danych </w:t>
      </w:r>
      <w:r w:rsidR="001434FF" w:rsidRPr="00F56897">
        <w:rPr>
          <w:rFonts w:ascii="Times New Roman" w:hAnsi="Times New Roman" w:cs="Times New Roman"/>
          <w:szCs w:val="24"/>
        </w:rPr>
        <w:t>oraz ich podejrzenia osobom odpowiedzialnym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2547F3" w:rsidRPr="00F56897">
        <w:rPr>
          <w:rFonts w:ascii="Times New Roman" w:hAnsi="Times New Roman" w:cs="Times New Roman"/>
          <w:szCs w:val="24"/>
        </w:rPr>
        <w:t>urzędzie</w:t>
      </w:r>
      <w:r w:rsidR="001434FF" w:rsidRPr="00F56897">
        <w:rPr>
          <w:rFonts w:ascii="Times New Roman" w:hAnsi="Times New Roman" w:cs="Times New Roman"/>
          <w:szCs w:val="24"/>
        </w:rPr>
        <w:t xml:space="preserve"> za ochronę danych osobowych (IOD</w:t>
      </w:r>
      <w:r w:rsidR="002547F3" w:rsidRPr="00F56897">
        <w:rPr>
          <w:rFonts w:ascii="Times New Roman" w:hAnsi="Times New Roman" w:cs="Times New Roman"/>
          <w:szCs w:val="24"/>
        </w:rPr>
        <w:t xml:space="preserve"> oraz do swojego przełożonego</w:t>
      </w:r>
      <w:r w:rsidR="001434FF" w:rsidRPr="00F56897">
        <w:rPr>
          <w:rFonts w:ascii="Times New Roman" w:hAnsi="Times New Roman" w:cs="Times New Roman"/>
          <w:szCs w:val="24"/>
        </w:rPr>
        <w:t>).</w:t>
      </w:r>
    </w:p>
    <w:p w:rsidR="001434FF" w:rsidRPr="00F56897" w:rsidRDefault="002B095C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2. </w:t>
      </w:r>
      <w:r w:rsidR="001434FF" w:rsidRPr="00F56897">
        <w:rPr>
          <w:rFonts w:ascii="Times New Roman" w:hAnsi="Times New Roman" w:cs="Times New Roman"/>
          <w:szCs w:val="24"/>
        </w:rPr>
        <w:t>W przypadku zauważania nieprawidłowości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1434FF" w:rsidRPr="00F56897">
        <w:rPr>
          <w:rFonts w:ascii="Times New Roman" w:hAnsi="Times New Roman" w:cs="Times New Roman"/>
          <w:szCs w:val="24"/>
        </w:rPr>
        <w:t>funkcjonowaniu systemów informatycznych pracownik podejmuje możliwe działania zabezpieczające jednocześnie</w:t>
      </w:r>
      <w:r w:rsidR="00BC394C" w:rsidRPr="00F56897">
        <w:rPr>
          <w:rFonts w:ascii="Times New Roman" w:hAnsi="Times New Roman" w:cs="Times New Roman"/>
          <w:szCs w:val="24"/>
        </w:rPr>
        <w:t xml:space="preserve"> z </w:t>
      </w:r>
      <w:r w:rsidR="001434FF" w:rsidRPr="00F56897">
        <w:rPr>
          <w:rFonts w:ascii="Times New Roman" w:hAnsi="Times New Roman" w:cs="Times New Roman"/>
          <w:szCs w:val="24"/>
        </w:rPr>
        <w:t>powiadomieniem właściwych osób, zgodnie</w:t>
      </w:r>
      <w:r w:rsidR="00BC394C" w:rsidRPr="00F56897">
        <w:rPr>
          <w:rFonts w:ascii="Times New Roman" w:hAnsi="Times New Roman" w:cs="Times New Roman"/>
          <w:szCs w:val="24"/>
        </w:rPr>
        <w:t xml:space="preserve"> z pkt </w:t>
      </w:r>
      <w:r w:rsidR="001434FF" w:rsidRPr="00F56897">
        <w:rPr>
          <w:rFonts w:ascii="Times New Roman" w:hAnsi="Times New Roman" w:cs="Times New Roman"/>
          <w:szCs w:val="24"/>
        </w:rPr>
        <w:t>1</w:t>
      </w:r>
      <w:r w:rsidR="002A53C9" w:rsidRPr="00F56897">
        <w:rPr>
          <w:rFonts w:ascii="Times New Roman" w:hAnsi="Times New Roman" w:cs="Times New Roman"/>
          <w:szCs w:val="24"/>
        </w:rPr>
        <w:t>.</w:t>
      </w:r>
    </w:p>
    <w:p w:rsidR="002A53C9" w:rsidRPr="00F56897" w:rsidRDefault="002B095C" w:rsidP="002B095C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3. </w:t>
      </w:r>
      <w:r w:rsidR="002A53C9" w:rsidRPr="00F56897">
        <w:rPr>
          <w:rFonts w:ascii="Times New Roman" w:hAnsi="Times New Roman" w:cs="Times New Roman"/>
          <w:szCs w:val="24"/>
        </w:rPr>
        <w:t>Szczegółowy sposób postępowania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2A53C9" w:rsidRPr="00F56897">
        <w:rPr>
          <w:rFonts w:ascii="Times New Roman" w:hAnsi="Times New Roman" w:cs="Times New Roman"/>
          <w:szCs w:val="24"/>
        </w:rPr>
        <w:t>przypadku zauważenia incydentu ochrony danych</w:t>
      </w:r>
      <w:r w:rsidR="00FB08E1" w:rsidRPr="00F56897">
        <w:rPr>
          <w:rFonts w:ascii="Times New Roman" w:hAnsi="Times New Roman" w:cs="Times New Roman"/>
          <w:szCs w:val="24"/>
        </w:rPr>
        <w:t xml:space="preserve"> określa dokumentacja ochrony danych osobowych obowiązująca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E45C01" w:rsidRPr="00F56897">
        <w:rPr>
          <w:rFonts w:ascii="Times New Roman" w:hAnsi="Times New Roman" w:cs="Times New Roman"/>
          <w:szCs w:val="24"/>
        </w:rPr>
        <w:t>urzędzie.</w:t>
      </w:r>
    </w:p>
    <w:p w:rsidR="002B095C" w:rsidRPr="002B095C" w:rsidRDefault="002B095C" w:rsidP="002B095C">
      <w:pPr>
        <w:pStyle w:val="ZLITUSTzmustliter"/>
        <w:spacing w:line="240" w:lineRule="auto"/>
        <w:ind w:left="0" w:firstLine="0"/>
        <w:rPr>
          <w:rFonts w:ascii="Times New Roman" w:hAnsi="Times New Roman" w:cs="Times New Roman"/>
          <w:bCs w:val="0"/>
          <w:szCs w:val="24"/>
        </w:rPr>
      </w:pPr>
    </w:p>
    <w:p w:rsidR="002945BC" w:rsidRPr="00F56897" w:rsidRDefault="002945BC" w:rsidP="002B095C">
      <w:pPr>
        <w:pStyle w:val="ZLITUSTzmustliter"/>
        <w:spacing w:line="240" w:lineRule="auto"/>
        <w:ind w:left="0" w:firstLine="0"/>
        <w:jc w:val="center"/>
        <w:rPr>
          <w:rFonts w:ascii="Times New Roman" w:hAnsi="Times New Roman" w:cs="Times New Roman"/>
          <w:b/>
          <w:bCs w:val="0"/>
          <w:szCs w:val="24"/>
        </w:rPr>
      </w:pPr>
      <w:r w:rsidRPr="00F56897">
        <w:rPr>
          <w:rFonts w:ascii="Times New Roman" w:hAnsi="Times New Roman" w:cs="Times New Roman"/>
          <w:b/>
          <w:bCs w:val="0"/>
          <w:szCs w:val="24"/>
        </w:rPr>
        <w:t>Stosowanie zabezpieczeń przez pracowników</w:t>
      </w:r>
    </w:p>
    <w:p w:rsidR="00FB08E1" w:rsidRPr="00F56897" w:rsidRDefault="002B095C" w:rsidP="00A73582">
      <w:pPr>
        <w:pStyle w:val="ZLITUSTzmustliter"/>
        <w:spacing w:line="240" w:lineRule="auto"/>
        <w:ind w:left="0"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 w:val="0"/>
          <w:szCs w:val="24"/>
        </w:rPr>
        <w:t>§ 9. </w:t>
      </w:r>
      <w:r w:rsidR="00FB08E1" w:rsidRPr="00F56897">
        <w:rPr>
          <w:rFonts w:ascii="Times New Roman" w:hAnsi="Times New Roman" w:cs="Times New Roman"/>
          <w:szCs w:val="24"/>
        </w:rPr>
        <w:t>Pracownik zobowiązany jest do dbałości</w:t>
      </w:r>
      <w:r w:rsidR="00BC394C" w:rsidRPr="00F56897">
        <w:rPr>
          <w:rFonts w:ascii="Times New Roman" w:hAnsi="Times New Roman" w:cs="Times New Roman"/>
          <w:szCs w:val="24"/>
        </w:rPr>
        <w:t xml:space="preserve"> o </w:t>
      </w:r>
      <w:r w:rsidR="00FB08E1" w:rsidRPr="00F56897">
        <w:rPr>
          <w:rFonts w:ascii="Times New Roman" w:hAnsi="Times New Roman" w:cs="Times New Roman"/>
          <w:szCs w:val="24"/>
        </w:rPr>
        <w:t>bezpieczeństwo danych osobowych</w:t>
      </w:r>
      <w:r w:rsidR="009129FA" w:rsidRPr="00F56897">
        <w:rPr>
          <w:rFonts w:ascii="Times New Roman" w:hAnsi="Times New Roman" w:cs="Times New Roman"/>
          <w:szCs w:val="24"/>
        </w:rPr>
        <w:t xml:space="preserve"> przetwarzanych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9129FA" w:rsidRPr="00F56897">
        <w:rPr>
          <w:rFonts w:ascii="Times New Roman" w:hAnsi="Times New Roman" w:cs="Times New Roman"/>
          <w:szCs w:val="24"/>
        </w:rPr>
        <w:t>ramach wykonywania obowiązków służbowych.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9129FA" w:rsidRPr="00F56897">
        <w:rPr>
          <w:rFonts w:ascii="Times New Roman" w:hAnsi="Times New Roman" w:cs="Times New Roman"/>
          <w:szCs w:val="24"/>
        </w:rPr>
        <w:t>tym celu, podczas codziennej pracy pracownik:</w:t>
      </w:r>
    </w:p>
    <w:p w:rsidR="00D44821" w:rsidRPr="00F56897" w:rsidRDefault="00921254" w:rsidP="002B095C">
      <w:pPr>
        <w:pStyle w:val="ZLITUSTzmustliter"/>
        <w:numPr>
          <w:ilvl w:val="0"/>
          <w:numId w:val="16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o</w:t>
      </w:r>
      <w:r w:rsidR="00DE6B22" w:rsidRPr="00F56897">
        <w:rPr>
          <w:rFonts w:ascii="Times New Roman" w:hAnsi="Times New Roman" w:cs="Times New Roman"/>
          <w:szCs w:val="24"/>
        </w:rPr>
        <w:t>granicza do niezbędnego minimum drukowanie plików zawierających dane osobowe</w:t>
      </w:r>
      <w:r w:rsidR="00BC394C" w:rsidRPr="00F56897">
        <w:rPr>
          <w:rFonts w:ascii="Times New Roman" w:hAnsi="Times New Roman" w:cs="Times New Roman"/>
          <w:szCs w:val="24"/>
        </w:rPr>
        <w:t xml:space="preserve"> i </w:t>
      </w:r>
      <w:r w:rsidR="00D44821" w:rsidRPr="00F56897">
        <w:rPr>
          <w:rFonts w:ascii="Times New Roman" w:hAnsi="Times New Roman" w:cs="Times New Roman"/>
          <w:szCs w:val="24"/>
        </w:rPr>
        <w:t>do</w:t>
      </w:r>
      <w:r w:rsidR="002B095C">
        <w:rPr>
          <w:rFonts w:ascii="Times New Roman" w:hAnsi="Times New Roman" w:cs="Times New Roman"/>
          <w:szCs w:val="24"/>
        </w:rPr>
        <w:t> </w:t>
      </w:r>
      <w:r w:rsidR="00D44821" w:rsidRPr="00F56897">
        <w:rPr>
          <w:rFonts w:ascii="Times New Roman" w:hAnsi="Times New Roman" w:cs="Times New Roman"/>
          <w:szCs w:val="24"/>
        </w:rPr>
        <w:t>sytuacji, gdy jest to konieczne</w:t>
      </w:r>
      <w:r w:rsidRPr="00F56897">
        <w:rPr>
          <w:rFonts w:ascii="Times New Roman" w:hAnsi="Times New Roman" w:cs="Times New Roman"/>
          <w:szCs w:val="24"/>
        </w:rPr>
        <w:t>;</w:t>
      </w:r>
    </w:p>
    <w:p w:rsidR="00D44821" w:rsidRPr="00F56897" w:rsidRDefault="00921254" w:rsidP="002B095C">
      <w:pPr>
        <w:pStyle w:val="ZLITUSTzmustliter"/>
        <w:numPr>
          <w:ilvl w:val="0"/>
          <w:numId w:val="16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n</w:t>
      </w:r>
      <w:r w:rsidR="00623962" w:rsidRPr="00F56897">
        <w:rPr>
          <w:rFonts w:ascii="Times New Roman" w:hAnsi="Times New Roman" w:cs="Times New Roman"/>
          <w:szCs w:val="24"/>
        </w:rPr>
        <w:t>iszczy robocze wydruki zawierające dane osobowe po ustaniu ich przydatności dla</w:t>
      </w:r>
      <w:r w:rsidR="002B095C">
        <w:rPr>
          <w:rFonts w:ascii="Times New Roman" w:hAnsi="Times New Roman" w:cs="Times New Roman"/>
          <w:szCs w:val="24"/>
        </w:rPr>
        <w:t> </w:t>
      </w:r>
      <w:r w:rsidR="00623962" w:rsidRPr="00F56897">
        <w:rPr>
          <w:rFonts w:ascii="Times New Roman" w:hAnsi="Times New Roman" w:cs="Times New Roman"/>
          <w:szCs w:val="24"/>
        </w:rPr>
        <w:t>bieżącej pracy</w:t>
      </w:r>
      <w:r w:rsidR="00516116" w:rsidRPr="00F56897">
        <w:rPr>
          <w:rFonts w:ascii="Times New Roman" w:hAnsi="Times New Roman" w:cs="Times New Roman"/>
          <w:szCs w:val="24"/>
        </w:rPr>
        <w:t>; nie można wyrzucać dokumentów zawierających dane osobowe do</w:t>
      </w:r>
      <w:r w:rsidR="002B095C">
        <w:rPr>
          <w:rFonts w:ascii="Times New Roman" w:hAnsi="Times New Roman" w:cs="Times New Roman"/>
          <w:szCs w:val="24"/>
        </w:rPr>
        <w:t> </w:t>
      </w:r>
      <w:r w:rsidR="00516116" w:rsidRPr="00F56897">
        <w:rPr>
          <w:rFonts w:ascii="Times New Roman" w:hAnsi="Times New Roman" w:cs="Times New Roman"/>
          <w:szCs w:val="24"/>
        </w:rPr>
        <w:t xml:space="preserve">kosza, zniszczenie </w:t>
      </w:r>
      <w:r w:rsidR="000933E1" w:rsidRPr="00F56897">
        <w:rPr>
          <w:rFonts w:ascii="Times New Roman" w:hAnsi="Times New Roman" w:cs="Times New Roman"/>
          <w:szCs w:val="24"/>
        </w:rPr>
        <w:t>musi mieć charakter nieodwracalny,</w:t>
      </w:r>
      <w:r w:rsidR="00BC394C" w:rsidRPr="00F56897">
        <w:rPr>
          <w:rFonts w:ascii="Times New Roman" w:hAnsi="Times New Roman" w:cs="Times New Roman"/>
          <w:szCs w:val="24"/>
        </w:rPr>
        <w:t xml:space="preserve"> np. </w:t>
      </w:r>
      <w:r w:rsidR="000933E1" w:rsidRPr="00F56897">
        <w:rPr>
          <w:rFonts w:ascii="Times New Roman" w:hAnsi="Times New Roman" w:cs="Times New Roman"/>
          <w:szCs w:val="24"/>
        </w:rPr>
        <w:t>przy użyciu niszczarki lub</w:t>
      </w:r>
      <w:r w:rsidR="002B095C">
        <w:rPr>
          <w:rFonts w:ascii="Times New Roman" w:hAnsi="Times New Roman" w:cs="Times New Roman"/>
          <w:szCs w:val="24"/>
        </w:rPr>
        <w:t> </w:t>
      </w:r>
      <w:r w:rsidR="000933E1" w:rsidRPr="00F56897">
        <w:rPr>
          <w:rFonts w:ascii="Times New Roman" w:hAnsi="Times New Roman" w:cs="Times New Roman"/>
          <w:szCs w:val="24"/>
        </w:rPr>
        <w:t>nożyczek</w:t>
      </w:r>
      <w:r w:rsidRPr="00F56897">
        <w:rPr>
          <w:rFonts w:ascii="Times New Roman" w:hAnsi="Times New Roman" w:cs="Times New Roman"/>
          <w:szCs w:val="24"/>
        </w:rPr>
        <w:t>;</w:t>
      </w:r>
    </w:p>
    <w:p w:rsidR="00623962" w:rsidRPr="00F56897" w:rsidRDefault="00921254" w:rsidP="002B095C">
      <w:pPr>
        <w:pStyle w:val="ZLITUSTzmustliter"/>
        <w:numPr>
          <w:ilvl w:val="0"/>
          <w:numId w:val="16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c</w:t>
      </w:r>
      <w:r w:rsidR="00270B7D" w:rsidRPr="00F56897">
        <w:rPr>
          <w:rFonts w:ascii="Times New Roman" w:hAnsi="Times New Roman" w:cs="Times New Roman"/>
          <w:szCs w:val="24"/>
        </w:rPr>
        <w:t>yklicznie usuwa niepotrzebne pliki zawierające dane osobowe, pobrane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270B7D" w:rsidRPr="00F56897">
        <w:rPr>
          <w:rFonts w:ascii="Times New Roman" w:hAnsi="Times New Roman" w:cs="Times New Roman"/>
          <w:szCs w:val="24"/>
        </w:rPr>
        <w:t>celu pracy</w:t>
      </w:r>
      <w:r w:rsidR="00BC394C" w:rsidRPr="00F56897">
        <w:rPr>
          <w:rFonts w:ascii="Times New Roman" w:hAnsi="Times New Roman" w:cs="Times New Roman"/>
          <w:szCs w:val="24"/>
        </w:rPr>
        <w:t xml:space="preserve"> z </w:t>
      </w:r>
      <w:r w:rsidR="00270B7D" w:rsidRPr="00F56897">
        <w:rPr>
          <w:rFonts w:ascii="Times New Roman" w:hAnsi="Times New Roman" w:cs="Times New Roman"/>
          <w:szCs w:val="24"/>
        </w:rPr>
        <w:t>nimi</w:t>
      </w:r>
      <w:r w:rsidRPr="00F56897">
        <w:rPr>
          <w:rFonts w:ascii="Times New Roman" w:hAnsi="Times New Roman" w:cs="Times New Roman"/>
          <w:szCs w:val="24"/>
        </w:rPr>
        <w:t>;</w:t>
      </w:r>
    </w:p>
    <w:p w:rsidR="00270B7D" w:rsidRPr="00F56897" w:rsidRDefault="00921254" w:rsidP="002B095C">
      <w:pPr>
        <w:pStyle w:val="ZLITUSTzmustliter"/>
        <w:numPr>
          <w:ilvl w:val="0"/>
          <w:numId w:val="16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p</w:t>
      </w:r>
      <w:r w:rsidR="004F1BF7" w:rsidRPr="00F56897">
        <w:rPr>
          <w:rFonts w:ascii="Times New Roman" w:hAnsi="Times New Roman" w:cs="Times New Roman"/>
          <w:szCs w:val="24"/>
        </w:rPr>
        <w:t>rzechowuje dokumentację zawierającą dane osobowe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4F1BF7" w:rsidRPr="00F56897">
        <w:rPr>
          <w:rFonts w:ascii="Times New Roman" w:hAnsi="Times New Roman" w:cs="Times New Roman"/>
          <w:szCs w:val="24"/>
        </w:rPr>
        <w:t>sposób bezpieczny, zamkniętą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4F1BF7" w:rsidRPr="00F56897">
        <w:rPr>
          <w:rFonts w:ascii="Times New Roman" w:hAnsi="Times New Roman" w:cs="Times New Roman"/>
          <w:szCs w:val="24"/>
        </w:rPr>
        <w:t>teczce, skoroszycie lub segregatorze,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4F1BF7" w:rsidRPr="00F56897">
        <w:rPr>
          <w:rFonts w:ascii="Times New Roman" w:hAnsi="Times New Roman" w:cs="Times New Roman"/>
          <w:szCs w:val="24"/>
        </w:rPr>
        <w:t>miejscu niedostępnym dla osób postronnych (szafka, szuflada)</w:t>
      </w:r>
      <w:r w:rsidRPr="00F56897">
        <w:rPr>
          <w:rFonts w:ascii="Times New Roman" w:hAnsi="Times New Roman" w:cs="Times New Roman"/>
          <w:szCs w:val="24"/>
        </w:rPr>
        <w:t>;</w:t>
      </w:r>
    </w:p>
    <w:p w:rsidR="004F1BF7" w:rsidRPr="00F56897" w:rsidRDefault="00921254" w:rsidP="002B095C">
      <w:pPr>
        <w:pStyle w:val="ZLITUSTzmustliter"/>
        <w:numPr>
          <w:ilvl w:val="0"/>
          <w:numId w:val="16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w</w:t>
      </w:r>
      <w:r w:rsidR="00A5576F" w:rsidRPr="00F56897">
        <w:rPr>
          <w:rFonts w:ascii="Times New Roman" w:hAnsi="Times New Roman" w:cs="Times New Roman"/>
          <w:szCs w:val="24"/>
        </w:rPr>
        <w:t>ylogowuje się</w:t>
      </w:r>
      <w:r w:rsidR="00BC394C" w:rsidRPr="00F56897">
        <w:rPr>
          <w:rFonts w:ascii="Times New Roman" w:hAnsi="Times New Roman" w:cs="Times New Roman"/>
          <w:szCs w:val="24"/>
        </w:rPr>
        <w:t xml:space="preserve"> z </w:t>
      </w:r>
      <w:r w:rsidR="00A5576F" w:rsidRPr="00F56897">
        <w:rPr>
          <w:rFonts w:ascii="Times New Roman" w:hAnsi="Times New Roman" w:cs="Times New Roman"/>
          <w:szCs w:val="24"/>
        </w:rPr>
        <w:t>systemów informatycznych po zakończeniu pracy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A5576F" w:rsidRPr="00F56897">
        <w:rPr>
          <w:rFonts w:ascii="Times New Roman" w:hAnsi="Times New Roman" w:cs="Times New Roman"/>
          <w:szCs w:val="24"/>
        </w:rPr>
        <w:t>nich</w:t>
      </w:r>
      <w:r w:rsidRPr="00F56897">
        <w:rPr>
          <w:rFonts w:ascii="Times New Roman" w:hAnsi="Times New Roman" w:cs="Times New Roman"/>
          <w:szCs w:val="24"/>
        </w:rPr>
        <w:t>;</w:t>
      </w:r>
    </w:p>
    <w:p w:rsidR="00A5576F" w:rsidRPr="00F56897" w:rsidRDefault="00921254" w:rsidP="002B095C">
      <w:pPr>
        <w:pStyle w:val="ZLITUSTzmustliter"/>
        <w:numPr>
          <w:ilvl w:val="0"/>
          <w:numId w:val="16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z</w:t>
      </w:r>
      <w:r w:rsidR="00B156B7" w:rsidRPr="00F56897">
        <w:rPr>
          <w:rFonts w:ascii="Times New Roman" w:hAnsi="Times New Roman" w:cs="Times New Roman"/>
          <w:szCs w:val="24"/>
        </w:rPr>
        <w:t>abezpiecza ekran przed dostępem innych osób,</w:t>
      </w:r>
      <w:r w:rsidR="00BC394C" w:rsidRPr="00F56897">
        <w:rPr>
          <w:rFonts w:ascii="Times New Roman" w:hAnsi="Times New Roman" w:cs="Times New Roman"/>
          <w:szCs w:val="24"/>
        </w:rPr>
        <w:t xml:space="preserve"> w </w:t>
      </w:r>
      <w:r w:rsidR="00B156B7" w:rsidRPr="00F56897">
        <w:rPr>
          <w:rFonts w:ascii="Times New Roman" w:hAnsi="Times New Roman" w:cs="Times New Roman"/>
          <w:szCs w:val="24"/>
        </w:rPr>
        <w:t>tym domowników, poprzez stosowanie wygaszaczy ekranów lub każdorazowe wylogowanie się przed odejściem od ekranu</w:t>
      </w:r>
      <w:r w:rsidRPr="00F56897">
        <w:rPr>
          <w:rFonts w:ascii="Times New Roman" w:hAnsi="Times New Roman" w:cs="Times New Roman"/>
          <w:szCs w:val="24"/>
        </w:rPr>
        <w:t>;</w:t>
      </w:r>
    </w:p>
    <w:p w:rsidR="00BF11B6" w:rsidRPr="00F56897" w:rsidRDefault="00921254" w:rsidP="002B095C">
      <w:pPr>
        <w:pStyle w:val="ZLITUSTzmustliter"/>
        <w:numPr>
          <w:ilvl w:val="0"/>
          <w:numId w:val="16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n</w:t>
      </w:r>
      <w:r w:rsidR="00B156B7" w:rsidRPr="00F56897">
        <w:rPr>
          <w:rFonts w:ascii="Times New Roman" w:hAnsi="Times New Roman" w:cs="Times New Roman"/>
          <w:szCs w:val="24"/>
        </w:rPr>
        <w:t>ie korzysta</w:t>
      </w:r>
      <w:r w:rsidR="00BC394C" w:rsidRPr="00F56897">
        <w:rPr>
          <w:rFonts w:ascii="Times New Roman" w:hAnsi="Times New Roman" w:cs="Times New Roman"/>
          <w:szCs w:val="24"/>
        </w:rPr>
        <w:t xml:space="preserve"> i </w:t>
      </w:r>
      <w:r w:rsidR="00B156B7" w:rsidRPr="00F56897">
        <w:rPr>
          <w:rFonts w:ascii="Times New Roman" w:hAnsi="Times New Roman" w:cs="Times New Roman"/>
          <w:szCs w:val="24"/>
        </w:rPr>
        <w:t>nie uruchamia programów</w:t>
      </w:r>
      <w:r w:rsidR="00BC394C" w:rsidRPr="00F56897">
        <w:rPr>
          <w:rFonts w:ascii="Times New Roman" w:hAnsi="Times New Roman" w:cs="Times New Roman"/>
          <w:szCs w:val="24"/>
        </w:rPr>
        <w:t xml:space="preserve"> i </w:t>
      </w:r>
      <w:r w:rsidR="00B156B7" w:rsidRPr="00F56897">
        <w:rPr>
          <w:rFonts w:ascii="Times New Roman" w:hAnsi="Times New Roman" w:cs="Times New Roman"/>
          <w:szCs w:val="24"/>
        </w:rPr>
        <w:t>aplikacji pochodzących od nieznanych nadawców</w:t>
      </w:r>
      <w:r w:rsidRPr="00F56897">
        <w:rPr>
          <w:rFonts w:ascii="Times New Roman" w:hAnsi="Times New Roman" w:cs="Times New Roman"/>
          <w:szCs w:val="24"/>
        </w:rPr>
        <w:t>;</w:t>
      </w:r>
    </w:p>
    <w:p w:rsidR="00EB0FE6" w:rsidRPr="00F56897" w:rsidRDefault="00921254" w:rsidP="002B095C">
      <w:pPr>
        <w:pStyle w:val="ZLITUSTzmustliter"/>
        <w:numPr>
          <w:ilvl w:val="0"/>
          <w:numId w:val="16"/>
        </w:numPr>
        <w:spacing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56897">
        <w:rPr>
          <w:rFonts w:ascii="Times New Roman" w:hAnsi="Times New Roman" w:cs="Times New Roman"/>
          <w:szCs w:val="24"/>
        </w:rPr>
        <w:t>n</w:t>
      </w:r>
      <w:r w:rsidR="00B95267" w:rsidRPr="00F56897">
        <w:rPr>
          <w:rFonts w:ascii="Times New Roman" w:hAnsi="Times New Roman" w:cs="Times New Roman"/>
          <w:szCs w:val="24"/>
        </w:rPr>
        <w:t>ie udostępnia domownikom komputerów przenośnych przeznaczonych do pracy</w:t>
      </w:r>
      <w:r w:rsidR="00AC637A" w:rsidRPr="00F56897">
        <w:rPr>
          <w:rFonts w:ascii="Times New Roman" w:hAnsi="Times New Roman" w:cs="Times New Roman"/>
          <w:szCs w:val="24"/>
        </w:rPr>
        <w:t>, jeżeli</w:t>
      </w:r>
      <w:r w:rsidR="002B095C">
        <w:rPr>
          <w:rFonts w:ascii="Times New Roman" w:hAnsi="Times New Roman" w:cs="Times New Roman"/>
          <w:szCs w:val="24"/>
        </w:rPr>
        <w:t> </w:t>
      </w:r>
      <w:r w:rsidR="00AC637A" w:rsidRPr="00F56897">
        <w:rPr>
          <w:rFonts w:ascii="Times New Roman" w:hAnsi="Times New Roman" w:cs="Times New Roman"/>
          <w:szCs w:val="24"/>
        </w:rPr>
        <w:t>komputer stanowi własność pracownika, praca odbywa się wyłącznie na</w:t>
      </w:r>
      <w:r w:rsidR="002B095C">
        <w:rPr>
          <w:rFonts w:ascii="Times New Roman" w:hAnsi="Times New Roman" w:cs="Times New Roman"/>
          <w:szCs w:val="24"/>
        </w:rPr>
        <w:t> </w:t>
      </w:r>
      <w:r w:rsidR="00AC637A" w:rsidRPr="00F56897">
        <w:rPr>
          <w:rFonts w:ascii="Times New Roman" w:hAnsi="Times New Roman" w:cs="Times New Roman"/>
          <w:szCs w:val="24"/>
        </w:rPr>
        <w:t>wydzielonych kontach systemowych</w:t>
      </w:r>
      <w:r w:rsidR="00966683" w:rsidRPr="00F56897">
        <w:rPr>
          <w:rFonts w:ascii="Times New Roman" w:hAnsi="Times New Roman" w:cs="Times New Roman"/>
          <w:szCs w:val="24"/>
        </w:rPr>
        <w:t>.</w:t>
      </w:r>
    </w:p>
    <w:sectPr w:rsidR="00EB0FE6" w:rsidRPr="00F56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48C" w:rsidRDefault="00D5048C" w:rsidP="00C97C2D">
      <w:pPr>
        <w:spacing w:after="0" w:line="240" w:lineRule="auto"/>
      </w:pPr>
      <w:r>
        <w:separator/>
      </w:r>
    </w:p>
  </w:endnote>
  <w:endnote w:type="continuationSeparator" w:id="0">
    <w:p w:rsidR="00D5048C" w:rsidRDefault="00D5048C" w:rsidP="00C9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48C" w:rsidRDefault="00D5048C" w:rsidP="00C97C2D">
      <w:pPr>
        <w:spacing w:after="0" w:line="240" w:lineRule="auto"/>
      </w:pPr>
      <w:r>
        <w:separator/>
      </w:r>
    </w:p>
  </w:footnote>
  <w:footnote w:type="continuationSeparator" w:id="0">
    <w:p w:rsidR="00D5048C" w:rsidRDefault="00D5048C" w:rsidP="00C97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4B2"/>
    <w:multiLevelType w:val="hybridMultilevel"/>
    <w:tmpl w:val="270C5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F87287"/>
    <w:multiLevelType w:val="hybridMultilevel"/>
    <w:tmpl w:val="FFFFFFFF"/>
    <w:lvl w:ilvl="0" w:tplc="08090011">
      <w:start w:val="1"/>
      <w:numFmt w:val="decimal"/>
      <w:lvlText w:val="%1)"/>
      <w:lvlJc w:val="left"/>
      <w:pPr>
        <w:ind w:left="1298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5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1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  <w:rPr>
        <w:rFonts w:cs="Times New Roman"/>
      </w:rPr>
    </w:lvl>
  </w:abstractNum>
  <w:abstractNum w:abstractNumId="2" w15:restartNumberingAfterBreak="0">
    <w:nsid w:val="10024BC5"/>
    <w:multiLevelType w:val="hybridMultilevel"/>
    <w:tmpl w:val="F7BA3FC0"/>
    <w:lvl w:ilvl="0" w:tplc="0415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 w15:restartNumberingAfterBreak="0">
    <w:nsid w:val="12E51C19"/>
    <w:multiLevelType w:val="hybridMultilevel"/>
    <w:tmpl w:val="FFFFFFFF"/>
    <w:lvl w:ilvl="0" w:tplc="ED00D7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0F4AC9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814170"/>
    <w:multiLevelType w:val="hybridMultilevel"/>
    <w:tmpl w:val="BDE6B848"/>
    <w:lvl w:ilvl="0" w:tplc="FB64C84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E2530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A456E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5F44A8"/>
    <w:multiLevelType w:val="hybridMultilevel"/>
    <w:tmpl w:val="70A61B4C"/>
    <w:lvl w:ilvl="0" w:tplc="3670CAE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FBC2603"/>
    <w:multiLevelType w:val="hybridMultilevel"/>
    <w:tmpl w:val="4CBC5ED4"/>
    <w:lvl w:ilvl="0" w:tplc="85BC18F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2632C2"/>
    <w:multiLevelType w:val="hybridMultilevel"/>
    <w:tmpl w:val="636CBEB0"/>
    <w:lvl w:ilvl="0" w:tplc="DD6AAD3C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7B91C9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9997990"/>
    <w:multiLevelType w:val="hybridMultilevel"/>
    <w:tmpl w:val="FFFFFFFF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DB5D25"/>
    <w:multiLevelType w:val="hybridMultilevel"/>
    <w:tmpl w:val="00122028"/>
    <w:lvl w:ilvl="0" w:tplc="96CC744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C916A7"/>
    <w:multiLevelType w:val="hybridMultilevel"/>
    <w:tmpl w:val="FFFFFFFF"/>
    <w:lvl w:ilvl="0" w:tplc="080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64C938EC"/>
    <w:multiLevelType w:val="hybridMultilevel"/>
    <w:tmpl w:val="E6FE4806"/>
    <w:lvl w:ilvl="0" w:tplc="F6EEB46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CF6644"/>
    <w:multiLevelType w:val="hybridMultilevel"/>
    <w:tmpl w:val="1F9ADD4E"/>
    <w:lvl w:ilvl="0" w:tplc="501A8634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8C436F"/>
    <w:multiLevelType w:val="hybridMultilevel"/>
    <w:tmpl w:val="012EBA42"/>
    <w:lvl w:ilvl="0" w:tplc="B1D833C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09409C"/>
    <w:multiLevelType w:val="hybridMultilevel"/>
    <w:tmpl w:val="016CD60E"/>
    <w:lvl w:ilvl="0" w:tplc="3EACA12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11"/>
  </w:num>
  <w:num w:numId="11">
    <w:abstractNumId w:val="6"/>
  </w:num>
  <w:num w:numId="12">
    <w:abstractNumId w:val="18"/>
  </w:num>
  <w:num w:numId="13">
    <w:abstractNumId w:val="13"/>
  </w:num>
  <w:num w:numId="14">
    <w:abstractNumId w:val="4"/>
  </w:num>
  <w:num w:numId="15">
    <w:abstractNumId w:val="5"/>
  </w:num>
  <w:num w:numId="16">
    <w:abstractNumId w:val="12"/>
  </w:num>
  <w:num w:numId="17">
    <w:abstractNumId w:val="15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BC"/>
    <w:rsid w:val="00092317"/>
    <w:rsid w:val="000933E1"/>
    <w:rsid w:val="000A3C26"/>
    <w:rsid w:val="000F17FE"/>
    <w:rsid w:val="000F7E81"/>
    <w:rsid w:val="0011592E"/>
    <w:rsid w:val="0013673C"/>
    <w:rsid w:val="001434FF"/>
    <w:rsid w:val="00146D49"/>
    <w:rsid w:val="00152297"/>
    <w:rsid w:val="001621B3"/>
    <w:rsid w:val="00166670"/>
    <w:rsid w:val="001B3620"/>
    <w:rsid w:val="001D1B8E"/>
    <w:rsid w:val="00237CAB"/>
    <w:rsid w:val="002547F3"/>
    <w:rsid w:val="00270B7D"/>
    <w:rsid w:val="00282407"/>
    <w:rsid w:val="00287058"/>
    <w:rsid w:val="002945BC"/>
    <w:rsid w:val="002A53C9"/>
    <w:rsid w:val="002B095C"/>
    <w:rsid w:val="002D4B55"/>
    <w:rsid w:val="002E3236"/>
    <w:rsid w:val="003266FA"/>
    <w:rsid w:val="00327CB9"/>
    <w:rsid w:val="00343B8D"/>
    <w:rsid w:val="00373772"/>
    <w:rsid w:val="003A029C"/>
    <w:rsid w:val="003B0190"/>
    <w:rsid w:val="00426ECC"/>
    <w:rsid w:val="00447FD2"/>
    <w:rsid w:val="00477D6E"/>
    <w:rsid w:val="0048207B"/>
    <w:rsid w:val="004A5F7E"/>
    <w:rsid w:val="004B1DFD"/>
    <w:rsid w:val="004F1BF7"/>
    <w:rsid w:val="00516116"/>
    <w:rsid w:val="00565821"/>
    <w:rsid w:val="005727C3"/>
    <w:rsid w:val="00581A68"/>
    <w:rsid w:val="005A58E7"/>
    <w:rsid w:val="005C2E6D"/>
    <w:rsid w:val="005E7164"/>
    <w:rsid w:val="00623962"/>
    <w:rsid w:val="006255A4"/>
    <w:rsid w:val="00660E66"/>
    <w:rsid w:val="006C6D67"/>
    <w:rsid w:val="006F0A50"/>
    <w:rsid w:val="00770FD0"/>
    <w:rsid w:val="007853F4"/>
    <w:rsid w:val="00791403"/>
    <w:rsid w:val="00796150"/>
    <w:rsid w:val="00796EC3"/>
    <w:rsid w:val="00877697"/>
    <w:rsid w:val="00880891"/>
    <w:rsid w:val="00891B5F"/>
    <w:rsid w:val="008C6947"/>
    <w:rsid w:val="009129FA"/>
    <w:rsid w:val="00921254"/>
    <w:rsid w:val="00942C4B"/>
    <w:rsid w:val="00950BA8"/>
    <w:rsid w:val="00966683"/>
    <w:rsid w:val="009F60C9"/>
    <w:rsid w:val="00A00E0D"/>
    <w:rsid w:val="00A25246"/>
    <w:rsid w:val="00A5576F"/>
    <w:rsid w:val="00A66D33"/>
    <w:rsid w:val="00A73582"/>
    <w:rsid w:val="00A767AF"/>
    <w:rsid w:val="00AB0EF3"/>
    <w:rsid w:val="00AC637A"/>
    <w:rsid w:val="00B07057"/>
    <w:rsid w:val="00B156B7"/>
    <w:rsid w:val="00B17ADC"/>
    <w:rsid w:val="00B561F3"/>
    <w:rsid w:val="00B95267"/>
    <w:rsid w:val="00BC394C"/>
    <w:rsid w:val="00BF11B6"/>
    <w:rsid w:val="00C003B3"/>
    <w:rsid w:val="00C02FAF"/>
    <w:rsid w:val="00C22BE5"/>
    <w:rsid w:val="00C77D28"/>
    <w:rsid w:val="00C97C2D"/>
    <w:rsid w:val="00CC61C7"/>
    <w:rsid w:val="00CD3FCF"/>
    <w:rsid w:val="00CE2C32"/>
    <w:rsid w:val="00CE4A3C"/>
    <w:rsid w:val="00D04881"/>
    <w:rsid w:val="00D13B47"/>
    <w:rsid w:val="00D248A7"/>
    <w:rsid w:val="00D44821"/>
    <w:rsid w:val="00D477C2"/>
    <w:rsid w:val="00D5048C"/>
    <w:rsid w:val="00D5441F"/>
    <w:rsid w:val="00D80A2C"/>
    <w:rsid w:val="00DC52B0"/>
    <w:rsid w:val="00DC7FDF"/>
    <w:rsid w:val="00DD63B6"/>
    <w:rsid w:val="00DE6B22"/>
    <w:rsid w:val="00DE6D6D"/>
    <w:rsid w:val="00E45C01"/>
    <w:rsid w:val="00EA250C"/>
    <w:rsid w:val="00EB0FA5"/>
    <w:rsid w:val="00EB0FE6"/>
    <w:rsid w:val="00EF5C5A"/>
    <w:rsid w:val="00F24B64"/>
    <w:rsid w:val="00F318EF"/>
    <w:rsid w:val="00F43BF8"/>
    <w:rsid w:val="00F56897"/>
    <w:rsid w:val="00F96F42"/>
    <w:rsid w:val="00FB08E1"/>
    <w:rsid w:val="00FC1A41"/>
    <w:rsid w:val="00FE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32F870"/>
  <w14:defaultImageDpi w14:val="0"/>
  <w15:docId w15:val="{F90F4F63-7302-491B-87BB-91BBE086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USTzmustliter">
    <w:name w:val="Z_LIT/UST(§) – zm. ust. (§) literą"/>
    <w:basedOn w:val="Normalny"/>
    <w:uiPriority w:val="46"/>
    <w:qFormat/>
    <w:rsid w:val="002945BC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val="pl-PL" w:eastAsia="pl-PL"/>
    </w:rPr>
  </w:style>
  <w:style w:type="paragraph" w:styleId="Akapitzlist">
    <w:name w:val="List Paragraph"/>
    <w:basedOn w:val="Normalny"/>
    <w:uiPriority w:val="34"/>
    <w:qFormat/>
    <w:rsid w:val="00C97C2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7C2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9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7C2D"/>
    <w:rPr>
      <w:rFonts w:cs="Times New Roman"/>
    </w:rPr>
  </w:style>
  <w:style w:type="character" w:styleId="Odwoaniedokomentarza">
    <w:name w:val="annotation reference"/>
    <w:basedOn w:val="Domylnaczcionkaakapitu"/>
    <w:uiPriority w:val="99"/>
    <w:rsid w:val="00EB0FE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EB0FE6"/>
    <w:pPr>
      <w:spacing w:after="0" w:line="240" w:lineRule="auto"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B0FE6"/>
    <w:rPr>
      <w:rFonts w:ascii="Times New Roman" w:hAnsi="Times New Roman" w:cs="Times New Roman"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EB0FE6"/>
    <w:pPr>
      <w:spacing w:after="0" w:line="240" w:lineRule="auto"/>
      <w:jc w:val="both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B0FE6"/>
    <w:rPr>
      <w:rFonts w:ascii="Times New Roman" w:hAnsi="Times New Roman" w:cs="Times New Roman"/>
      <w:sz w:val="24"/>
      <w:szCs w:val="24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0F17FE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B3620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Podtytu"/>
    <w:link w:val="TytuZnak"/>
    <w:qFormat/>
    <w:rsid w:val="00092317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locked/>
    <w:rsid w:val="00092317"/>
    <w:rPr>
      <w:rFonts w:ascii="Times New Roman" w:hAnsi="Times New Roman" w:cs="Times New Roman"/>
      <w:b/>
      <w:sz w:val="20"/>
      <w:szCs w:val="20"/>
      <w:lang w:val="pl-PL" w:eastAsia="ar-SA"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2317"/>
    <w:pPr>
      <w:numPr>
        <w:ilvl w:val="1"/>
      </w:numPr>
    </w:pPr>
    <w:rPr>
      <w:rFonts w:asciiTheme="majorHAns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092317"/>
    <w:rPr>
      <w:rFonts w:asciiTheme="majorHAnsi" w:eastAsiaTheme="majorEastAsia" w:hAnsiTheme="majorHAnsi" w:cs="Times New Roman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7AD7-A17B-4E1A-9F90-D88CD1B7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1151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Łukaszyk</dc:creator>
  <cp:keywords/>
  <dc:description>ZNAKI:8178</dc:description>
  <cp:lastModifiedBy>HP</cp:lastModifiedBy>
  <cp:revision>5</cp:revision>
  <cp:lastPrinted>2023-04-27T05:31:00Z</cp:lastPrinted>
  <dcterms:created xsi:type="dcterms:W3CDTF">2023-06-25T18:44:00Z</dcterms:created>
  <dcterms:modified xsi:type="dcterms:W3CDTF">2023-06-25T19:54:00Z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2023-01-24 14:19:03</vt:lpwstr>
  </property>
  <property fmtid="{D5CDD505-2E9C-101B-9397-08002B2CF9AE}" pid="3" name="wk_stat:znaki:liczba">
    <vt:lpwstr>8178</vt:lpwstr>
  </property>
  <property fmtid="{D5CDD505-2E9C-101B-9397-08002B2CF9AE}" pid="4" name="ZNAKI:">
    <vt:lpwstr>8178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