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07" w:type="dxa"/>
        <w:tblInd w:w="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</w:tblGrid>
      <w:tr w:rsidR="004A5321" w:rsidRPr="004A5321" w:rsidTr="00E00C04">
        <w:trPr>
          <w:trHeight w:val="45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A5321" w:rsidRPr="004A5321" w:rsidRDefault="004A5321" w:rsidP="004A5321">
            <w:pPr>
              <w:spacing w:after="0" w:line="240" w:lineRule="auto"/>
              <w:ind w:left="-70"/>
              <w:rPr>
                <w:b w:val="0"/>
                <w:bCs w:val="0"/>
                <w:sz w:val="20"/>
              </w:rPr>
            </w:pPr>
            <w:r w:rsidRPr="004A5321">
              <w:rPr>
                <w:b w:val="0"/>
                <w:bCs w:val="0"/>
                <w:sz w:val="20"/>
              </w:rPr>
              <w:t>Załącznik</w:t>
            </w:r>
          </w:p>
          <w:p w:rsidR="004A5321" w:rsidRPr="004A5321" w:rsidRDefault="004A5321" w:rsidP="004A5321">
            <w:pPr>
              <w:spacing w:after="0" w:line="240" w:lineRule="auto"/>
              <w:ind w:left="-70"/>
              <w:rPr>
                <w:b w:val="0"/>
                <w:bCs w:val="0"/>
                <w:sz w:val="20"/>
              </w:rPr>
            </w:pPr>
            <w:r w:rsidRPr="004A5321">
              <w:rPr>
                <w:b w:val="0"/>
                <w:bCs w:val="0"/>
                <w:sz w:val="20"/>
              </w:rPr>
              <w:t xml:space="preserve">do Zarządzenia Nr </w:t>
            </w:r>
            <w:r w:rsidR="00097907">
              <w:rPr>
                <w:b w:val="0"/>
                <w:bCs w:val="0"/>
                <w:sz w:val="20"/>
              </w:rPr>
              <w:t>302</w:t>
            </w:r>
            <w:r w:rsidRPr="004A5321">
              <w:rPr>
                <w:b w:val="0"/>
                <w:bCs w:val="0"/>
                <w:sz w:val="20"/>
              </w:rPr>
              <w:t>/2023</w:t>
            </w:r>
          </w:p>
          <w:p w:rsidR="004A5321" w:rsidRPr="004A5321" w:rsidRDefault="004A5321" w:rsidP="004A5321">
            <w:pPr>
              <w:spacing w:after="0" w:line="240" w:lineRule="auto"/>
              <w:ind w:left="-70"/>
              <w:rPr>
                <w:b w:val="0"/>
                <w:bCs w:val="0"/>
                <w:sz w:val="20"/>
              </w:rPr>
            </w:pPr>
            <w:r w:rsidRPr="004A5321">
              <w:rPr>
                <w:b w:val="0"/>
                <w:bCs w:val="0"/>
                <w:sz w:val="20"/>
              </w:rPr>
              <w:t>Prezyd</w:t>
            </w:r>
            <w:r w:rsidR="00097907">
              <w:rPr>
                <w:b w:val="0"/>
                <w:bCs w:val="0"/>
                <w:sz w:val="20"/>
              </w:rPr>
              <w:t>enta Miasta Świnoujście z dnia 31</w:t>
            </w:r>
            <w:bookmarkStart w:id="0" w:name="_GoBack"/>
            <w:bookmarkEnd w:id="0"/>
            <w:r w:rsidRPr="004A5321">
              <w:rPr>
                <w:b w:val="0"/>
                <w:bCs w:val="0"/>
                <w:sz w:val="20"/>
              </w:rPr>
              <w:t xml:space="preserve"> maja 2023 r.</w:t>
            </w:r>
          </w:p>
        </w:tc>
      </w:tr>
    </w:tbl>
    <w:p w:rsidR="004A5321" w:rsidRPr="004A5321" w:rsidRDefault="004A5321" w:rsidP="004A5321">
      <w:pPr>
        <w:spacing w:after="0" w:line="240" w:lineRule="auto"/>
        <w:jc w:val="right"/>
        <w:rPr>
          <w:b w:val="0"/>
          <w:bCs w:val="0"/>
          <w:sz w:val="18"/>
        </w:rPr>
      </w:pPr>
    </w:p>
    <w:p w:rsidR="004A5321" w:rsidRPr="004A5321" w:rsidRDefault="004A5321" w:rsidP="004A5321">
      <w:pPr>
        <w:spacing w:after="0" w:line="240" w:lineRule="auto"/>
        <w:jc w:val="right"/>
        <w:rPr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sz w:val="24"/>
        </w:rPr>
      </w:pPr>
      <w:r w:rsidRPr="004A5321">
        <w:rPr>
          <w:sz w:val="24"/>
        </w:rPr>
        <w:t>REGULAMIN PRACY KOMISJI</w:t>
      </w:r>
    </w:p>
    <w:p w:rsidR="004A5321" w:rsidRPr="004A5321" w:rsidRDefault="004A5321" w:rsidP="004A5321">
      <w:pPr>
        <w:spacing w:after="0" w:line="240" w:lineRule="auto"/>
        <w:jc w:val="both"/>
        <w:rPr>
          <w:sz w:val="24"/>
        </w:rPr>
      </w:pPr>
    </w:p>
    <w:p w:rsidR="004A5321" w:rsidRPr="004A5321" w:rsidRDefault="004A5321" w:rsidP="004A5321">
      <w:pPr>
        <w:spacing w:after="0" w:line="240" w:lineRule="auto"/>
        <w:jc w:val="both"/>
        <w:rPr>
          <w:sz w:val="24"/>
        </w:rPr>
      </w:pPr>
      <w:r w:rsidRPr="004A5321">
        <w:rPr>
          <w:sz w:val="24"/>
        </w:rPr>
        <w:t>Regulamin określa tryb pracy Komisji powołanej ds. oceny skuteczności usług świadczonych na podstawie umowy nr WOS.272.1.</w:t>
      </w:r>
      <w:r>
        <w:rPr>
          <w:sz w:val="24"/>
        </w:rPr>
        <w:t>3</w:t>
      </w:r>
      <w:r w:rsidRPr="004A5321">
        <w:rPr>
          <w:sz w:val="24"/>
        </w:rPr>
        <w:t>.20</w:t>
      </w:r>
      <w:r>
        <w:rPr>
          <w:sz w:val="24"/>
        </w:rPr>
        <w:t>23</w:t>
      </w:r>
      <w:r w:rsidRPr="004A5321">
        <w:rPr>
          <w:sz w:val="24"/>
        </w:rPr>
        <w:t xml:space="preserve"> z dnia </w:t>
      </w:r>
      <w:r>
        <w:rPr>
          <w:sz w:val="24"/>
        </w:rPr>
        <w:t>10.</w:t>
      </w:r>
      <w:r w:rsidRPr="004A5321">
        <w:rPr>
          <w:sz w:val="24"/>
        </w:rPr>
        <w:t>0</w:t>
      </w:r>
      <w:r>
        <w:rPr>
          <w:sz w:val="24"/>
        </w:rPr>
        <w:t>5</w:t>
      </w:r>
      <w:r w:rsidRPr="004A5321">
        <w:rPr>
          <w:sz w:val="24"/>
        </w:rPr>
        <w:t>.20</w:t>
      </w:r>
      <w:r>
        <w:rPr>
          <w:sz w:val="24"/>
        </w:rPr>
        <w:t>23</w:t>
      </w:r>
      <w:r w:rsidRPr="004A5321">
        <w:rPr>
          <w:sz w:val="24"/>
        </w:rPr>
        <w:t xml:space="preserve"> r. </w:t>
      </w:r>
      <w:r>
        <w:rPr>
          <w:sz w:val="24"/>
        </w:rPr>
        <w:t>zawartej</w:t>
      </w:r>
      <w:r>
        <w:rPr>
          <w:sz w:val="24"/>
        </w:rPr>
        <w:br/>
        <w:t>w sprawie</w:t>
      </w:r>
      <w:r w:rsidRPr="004A5321">
        <w:rPr>
          <w:sz w:val="24"/>
        </w:rPr>
        <w:t xml:space="preserve"> zwalczania komarów </w:t>
      </w:r>
      <w:r>
        <w:rPr>
          <w:sz w:val="24"/>
        </w:rPr>
        <w:t>na terenie Gminy Miasto Świnoujście</w:t>
      </w:r>
      <w:r w:rsidRPr="004A5321">
        <w:rPr>
          <w:sz w:val="24"/>
        </w:rPr>
        <w:t xml:space="preserve"> w 20</w:t>
      </w:r>
      <w:r>
        <w:rPr>
          <w:sz w:val="24"/>
        </w:rPr>
        <w:t>23</w:t>
      </w:r>
      <w:r w:rsidRPr="004A5321">
        <w:rPr>
          <w:sz w:val="24"/>
        </w:rPr>
        <w:t xml:space="preserve"> roku.</w:t>
      </w:r>
    </w:p>
    <w:p w:rsidR="004A5321" w:rsidRPr="004A5321" w:rsidRDefault="004A5321" w:rsidP="004A5321">
      <w:pPr>
        <w:spacing w:after="0" w:line="240" w:lineRule="auto"/>
        <w:rPr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bCs w:val="0"/>
          <w:sz w:val="24"/>
        </w:rPr>
      </w:pPr>
      <w:r w:rsidRPr="004A5321">
        <w:rPr>
          <w:bCs w:val="0"/>
          <w:sz w:val="24"/>
        </w:rPr>
        <w:t>§ 1</w:t>
      </w:r>
    </w:p>
    <w:p w:rsidR="004A5321" w:rsidRPr="004A5321" w:rsidRDefault="004A5321" w:rsidP="004A5321">
      <w:p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Komisja działa na podstawie:</w:t>
      </w:r>
    </w:p>
    <w:p w:rsidR="004A5321" w:rsidRPr="004A5321" w:rsidRDefault="004A5321" w:rsidP="004A5321">
      <w:pPr>
        <w:numPr>
          <w:ilvl w:val="0"/>
          <w:numId w:val="1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 xml:space="preserve">§ </w:t>
      </w:r>
      <w:r>
        <w:rPr>
          <w:b w:val="0"/>
          <w:bCs w:val="0"/>
          <w:sz w:val="24"/>
        </w:rPr>
        <w:t>5</w:t>
      </w:r>
      <w:r w:rsidRPr="004A5321">
        <w:rPr>
          <w:b w:val="0"/>
          <w:bCs w:val="0"/>
          <w:sz w:val="24"/>
        </w:rPr>
        <w:t xml:space="preserve"> ust. 1 umowy Nr WOS.272.1.</w:t>
      </w:r>
      <w:r>
        <w:rPr>
          <w:b w:val="0"/>
          <w:bCs w:val="0"/>
          <w:sz w:val="24"/>
        </w:rPr>
        <w:t>3</w:t>
      </w:r>
      <w:r w:rsidRPr="004A5321">
        <w:rPr>
          <w:b w:val="0"/>
          <w:bCs w:val="0"/>
          <w:sz w:val="24"/>
        </w:rPr>
        <w:t>.20</w:t>
      </w:r>
      <w:r>
        <w:rPr>
          <w:b w:val="0"/>
          <w:bCs w:val="0"/>
          <w:sz w:val="24"/>
        </w:rPr>
        <w:t>23</w:t>
      </w:r>
      <w:r w:rsidRPr="004A5321">
        <w:rPr>
          <w:b w:val="0"/>
          <w:bCs w:val="0"/>
          <w:sz w:val="24"/>
        </w:rPr>
        <w:t xml:space="preserve"> z dnia </w:t>
      </w:r>
      <w:r>
        <w:rPr>
          <w:b w:val="0"/>
          <w:bCs w:val="0"/>
          <w:sz w:val="24"/>
        </w:rPr>
        <w:t>10</w:t>
      </w:r>
      <w:r w:rsidRPr="004A5321">
        <w:rPr>
          <w:b w:val="0"/>
          <w:bCs w:val="0"/>
          <w:sz w:val="24"/>
        </w:rPr>
        <w:t>.0</w:t>
      </w:r>
      <w:r>
        <w:rPr>
          <w:b w:val="0"/>
          <w:bCs w:val="0"/>
          <w:sz w:val="24"/>
        </w:rPr>
        <w:t>5</w:t>
      </w:r>
      <w:r w:rsidRPr="004A5321">
        <w:rPr>
          <w:b w:val="0"/>
          <w:bCs w:val="0"/>
          <w:sz w:val="24"/>
        </w:rPr>
        <w:t>.20</w:t>
      </w:r>
      <w:r>
        <w:rPr>
          <w:b w:val="0"/>
          <w:bCs w:val="0"/>
          <w:sz w:val="24"/>
        </w:rPr>
        <w:t>23</w:t>
      </w:r>
      <w:r w:rsidRPr="004A5321">
        <w:rPr>
          <w:b w:val="0"/>
          <w:bCs w:val="0"/>
          <w:sz w:val="24"/>
        </w:rPr>
        <w:t xml:space="preserve"> r.;</w:t>
      </w:r>
    </w:p>
    <w:p w:rsidR="004A5321" w:rsidRPr="004A5321" w:rsidRDefault="004A5321" w:rsidP="004A5321">
      <w:pPr>
        <w:numPr>
          <w:ilvl w:val="0"/>
          <w:numId w:val="1"/>
        </w:numPr>
        <w:spacing w:after="0"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</w:t>
      </w:r>
      <w:r w:rsidRPr="004A5321">
        <w:rPr>
          <w:b w:val="0"/>
          <w:bCs w:val="0"/>
          <w:sz w:val="24"/>
        </w:rPr>
        <w:t>iniejszego Regulaminu pracy Komisji, zwanego dalej „Regulaminem”.</w:t>
      </w:r>
    </w:p>
    <w:p w:rsidR="004A5321" w:rsidRPr="004A5321" w:rsidRDefault="004A5321" w:rsidP="004A5321">
      <w:pPr>
        <w:spacing w:after="0" w:line="240" w:lineRule="auto"/>
        <w:jc w:val="both"/>
        <w:rPr>
          <w:b w:val="0"/>
          <w:bCs w:val="0"/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bCs w:val="0"/>
          <w:sz w:val="24"/>
        </w:rPr>
      </w:pPr>
      <w:r w:rsidRPr="004A5321">
        <w:rPr>
          <w:bCs w:val="0"/>
          <w:sz w:val="24"/>
        </w:rPr>
        <w:t>§ 2</w:t>
      </w:r>
    </w:p>
    <w:p w:rsidR="004A5321" w:rsidRPr="004A5321" w:rsidRDefault="004A5321" w:rsidP="004A5321">
      <w:p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Członkowie Komisji rzetelnie i obiektywnie wykonują powierzone im czynności, kierując</w:t>
      </w:r>
      <w:r w:rsidRPr="004A5321">
        <w:rPr>
          <w:b w:val="0"/>
          <w:bCs w:val="0"/>
          <w:sz w:val="24"/>
        </w:rPr>
        <w:br/>
        <w:t>się wyłącznie posiadaną wiedzą i doświadczeniem.</w:t>
      </w:r>
    </w:p>
    <w:p w:rsidR="004A5321" w:rsidRPr="004A5321" w:rsidRDefault="004A5321" w:rsidP="004A5321">
      <w:pPr>
        <w:spacing w:after="0" w:line="240" w:lineRule="auto"/>
        <w:jc w:val="both"/>
        <w:rPr>
          <w:b w:val="0"/>
          <w:bCs w:val="0"/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bCs w:val="0"/>
          <w:sz w:val="24"/>
        </w:rPr>
      </w:pPr>
      <w:r w:rsidRPr="004A5321">
        <w:rPr>
          <w:bCs w:val="0"/>
          <w:sz w:val="24"/>
        </w:rPr>
        <w:t>§ 3</w:t>
      </w:r>
    </w:p>
    <w:p w:rsidR="004A5321" w:rsidRPr="004A5321" w:rsidRDefault="004A5321" w:rsidP="004A5321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Przewodniczący kieruje pracami Komisji oraz reprezentuje Komisję na zewnątrz.</w:t>
      </w:r>
    </w:p>
    <w:p w:rsidR="004A5321" w:rsidRPr="004A5321" w:rsidRDefault="004A5321" w:rsidP="004A5321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Do zadań Przewodniczącego należy w szczególności:</w:t>
      </w:r>
    </w:p>
    <w:p w:rsidR="004A5321" w:rsidRPr="004A5321" w:rsidRDefault="004A5321" w:rsidP="004A5321">
      <w:pPr>
        <w:numPr>
          <w:ilvl w:val="1"/>
          <w:numId w:val="2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zwoływanie posiedzeń Komisji;</w:t>
      </w:r>
    </w:p>
    <w:p w:rsidR="004A5321" w:rsidRPr="004A5321" w:rsidRDefault="004A5321" w:rsidP="004A5321">
      <w:pPr>
        <w:numPr>
          <w:ilvl w:val="1"/>
          <w:numId w:val="2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występowanie do Prezydenta Miasta z wnioskiem o powołanie lub wyłączenie członka Komisji;</w:t>
      </w:r>
    </w:p>
    <w:p w:rsidR="004A5321" w:rsidRPr="004A5321" w:rsidRDefault="004A5321" w:rsidP="004A5321">
      <w:pPr>
        <w:numPr>
          <w:ilvl w:val="1"/>
          <w:numId w:val="2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informowanie Prezydenta Miasta o problemach związanych z pracami Komisji w toku prowadzonych czynności kontrolnych.</w:t>
      </w:r>
    </w:p>
    <w:p w:rsidR="004A5321" w:rsidRPr="004A5321" w:rsidRDefault="004A5321" w:rsidP="004A5321">
      <w:pPr>
        <w:spacing w:after="0" w:line="240" w:lineRule="auto"/>
        <w:rPr>
          <w:b w:val="0"/>
          <w:bCs w:val="0"/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bCs w:val="0"/>
          <w:sz w:val="24"/>
        </w:rPr>
      </w:pPr>
      <w:r w:rsidRPr="004A5321">
        <w:rPr>
          <w:bCs w:val="0"/>
          <w:sz w:val="24"/>
        </w:rPr>
        <w:t>§ 4</w:t>
      </w:r>
    </w:p>
    <w:p w:rsidR="004A5321" w:rsidRPr="004A5321" w:rsidRDefault="004A5321" w:rsidP="004A5321">
      <w:pPr>
        <w:spacing w:after="0" w:line="240" w:lineRule="auto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Komisja pracuje w obecności co najmniej połowy jej członków.</w:t>
      </w:r>
    </w:p>
    <w:p w:rsidR="004A5321" w:rsidRPr="004A5321" w:rsidRDefault="004A5321" w:rsidP="004A5321">
      <w:pPr>
        <w:spacing w:after="0" w:line="240" w:lineRule="auto"/>
        <w:rPr>
          <w:b w:val="0"/>
          <w:bCs w:val="0"/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bCs w:val="0"/>
          <w:sz w:val="24"/>
        </w:rPr>
      </w:pPr>
      <w:r w:rsidRPr="004A5321">
        <w:rPr>
          <w:bCs w:val="0"/>
          <w:sz w:val="24"/>
        </w:rPr>
        <w:t>§5</w:t>
      </w:r>
    </w:p>
    <w:p w:rsidR="004A5321" w:rsidRPr="004A5321" w:rsidRDefault="004A5321" w:rsidP="004A5321">
      <w:pPr>
        <w:numPr>
          <w:ilvl w:val="0"/>
          <w:numId w:val="3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Wiceprzewodniczący Komisji zastępuje Przewodniczącego w przypadku jego nieobecności.</w:t>
      </w:r>
    </w:p>
    <w:p w:rsidR="004A5321" w:rsidRPr="004A5321" w:rsidRDefault="004A5321" w:rsidP="004A5321">
      <w:pPr>
        <w:numPr>
          <w:ilvl w:val="0"/>
          <w:numId w:val="3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Wiceprzewodniczący Komisji organizuje sprawy proceduralne związane z pracami Komisji oraz nadzoruje dokumentowanie prowadzonych czynności kontrolnych.</w:t>
      </w:r>
    </w:p>
    <w:p w:rsidR="004A5321" w:rsidRPr="004A5321" w:rsidRDefault="004A5321" w:rsidP="004A5321">
      <w:pPr>
        <w:numPr>
          <w:ilvl w:val="0"/>
          <w:numId w:val="3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Do zadań Wiceprzewodniczącego należy w szczególności:</w:t>
      </w:r>
    </w:p>
    <w:p w:rsidR="004A5321" w:rsidRPr="004A5321" w:rsidRDefault="004A5321" w:rsidP="004A5321">
      <w:pPr>
        <w:numPr>
          <w:ilvl w:val="1"/>
          <w:numId w:val="3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sporządzanie protokołu z oceny skuteczności wykonania usługi;</w:t>
      </w:r>
    </w:p>
    <w:p w:rsidR="004A5321" w:rsidRPr="004A5321" w:rsidRDefault="004A5321" w:rsidP="004A5321">
      <w:pPr>
        <w:numPr>
          <w:ilvl w:val="1"/>
          <w:numId w:val="3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telefoniczne powiadamianie członków Komisji oraz Wykonawcy lub osoby działającej w jego imieniu o terminie i miejscu przeprowadzenia kontroli;</w:t>
      </w:r>
    </w:p>
    <w:p w:rsidR="004A5321" w:rsidRPr="004A5321" w:rsidRDefault="004A5321" w:rsidP="004A5321">
      <w:pPr>
        <w:numPr>
          <w:ilvl w:val="1"/>
          <w:numId w:val="3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sporządzanie projektów wystąpień skierowanych do Wykonawcy.</w:t>
      </w:r>
    </w:p>
    <w:p w:rsidR="004A5321" w:rsidRPr="004A5321" w:rsidRDefault="004A5321" w:rsidP="004A5321">
      <w:pPr>
        <w:spacing w:after="0" w:line="240" w:lineRule="auto"/>
        <w:jc w:val="center"/>
        <w:rPr>
          <w:b w:val="0"/>
          <w:bCs w:val="0"/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bCs w:val="0"/>
          <w:sz w:val="24"/>
        </w:rPr>
      </w:pPr>
      <w:r w:rsidRPr="004A5321">
        <w:rPr>
          <w:bCs w:val="0"/>
          <w:sz w:val="24"/>
        </w:rPr>
        <w:t>§6</w:t>
      </w:r>
    </w:p>
    <w:p w:rsidR="004A5321" w:rsidRPr="004A5321" w:rsidRDefault="004A5321" w:rsidP="004A5321">
      <w:pPr>
        <w:numPr>
          <w:ilvl w:val="0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Do zadań Komisji należy przeprowadzanie kontroli ilości występowania komarów</w:t>
      </w:r>
      <w:r w:rsidRPr="004A5321">
        <w:rPr>
          <w:b w:val="0"/>
          <w:bCs w:val="0"/>
          <w:sz w:val="24"/>
        </w:rPr>
        <w:br/>
        <w:t>w mieście, z częstotliwością 3 razy w miesiącu, w 4-ech miejscach wybranych każdorazowo losowo spośród 51 punktów wskazanych w załączniku nr 2 do w/w umowy.</w:t>
      </w:r>
    </w:p>
    <w:p w:rsidR="004A5321" w:rsidRPr="004A5321" w:rsidRDefault="004A5321" w:rsidP="004A5321">
      <w:pPr>
        <w:numPr>
          <w:ilvl w:val="0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lastRenderedPageBreak/>
        <w:t>Kontrola polegać będzie na liczeniu komarów, które w ciągu 15 minut przywabione zostaną do spokojnie stojącej lub siedzącej osoby.</w:t>
      </w:r>
    </w:p>
    <w:p w:rsidR="004A5321" w:rsidRPr="004A5321" w:rsidRDefault="004A5321" w:rsidP="004A5321">
      <w:pPr>
        <w:numPr>
          <w:ilvl w:val="0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Z każdego poddanego kontroli punktu sporządzany będzie protokół z oceny skuteczności wykonania usługi zawierający niżej wymienione dane tj.:</w:t>
      </w:r>
    </w:p>
    <w:p w:rsidR="004A5321" w:rsidRPr="004A5321" w:rsidRDefault="004A5321" w:rsidP="004A5321">
      <w:pPr>
        <w:numPr>
          <w:ilvl w:val="1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datę i godzinę kontroli;</w:t>
      </w:r>
    </w:p>
    <w:p w:rsidR="004A5321" w:rsidRPr="004A5321" w:rsidRDefault="004A5321" w:rsidP="004A5321">
      <w:pPr>
        <w:numPr>
          <w:ilvl w:val="1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miejsce przeprowadzonej kontroli;</w:t>
      </w:r>
    </w:p>
    <w:p w:rsidR="004A5321" w:rsidRPr="004A5321" w:rsidRDefault="004A5321" w:rsidP="004A5321">
      <w:pPr>
        <w:numPr>
          <w:ilvl w:val="1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uzyskany wynik w postaci określenia ilości przywabionych w ciągu 15 minut komarów;</w:t>
      </w:r>
    </w:p>
    <w:p w:rsidR="004A5321" w:rsidRPr="004A5321" w:rsidRDefault="004A5321" w:rsidP="004A5321">
      <w:pPr>
        <w:numPr>
          <w:ilvl w:val="1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podpis uczestników kontroli;</w:t>
      </w:r>
    </w:p>
    <w:p w:rsidR="004A5321" w:rsidRPr="004A5321" w:rsidRDefault="004A5321" w:rsidP="004A5321">
      <w:pPr>
        <w:numPr>
          <w:ilvl w:val="1"/>
          <w:numId w:val="4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uwagi.</w:t>
      </w:r>
    </w:p>
    <w:p w:rsidR="004A5321" w:rsidRPr="004A5321" w:rsidRDefault="004A5321" w:rsidP="004A5321">
      <w:pPr>
        <w:spacing w:after="0" w:line="240" w:lineRule="auto"/>
        <w:jc w:val="center"/>
        <w:rPr>
          <w:b w:val="0"/>
          <w:bCs w:val="0"/>
          <w:sz w:val="24"/>
        </w:rPr>
      </w:pPr>
    </w:p>
    <w:p w:rsidR="004A5321" w:rsidRPr="004A5321" w:rsidRDefault="004A5321" w:rsidP="004A5321">
      <w:pPr>
        <w:spacing w:after="0" w:line="240" w:lineRule="auto"/>
        <w:jc w:val="center"/>
        <w:rPr>
          <w:bCs w:val="0"/>
          <w:sz w:val="24"/>
        </w:rPr>
      </w:pPr>
      <w:r w:rsidRPr="004A5321">
        <w:rPr>
          <w:bCs w:val="0"/>
          <w:sz w:val="24"/>
        </w:rPr>
        <w:t>§7</w:t>
      </w:r>
    </w:p>
    <w:p w:rsidR="004A5321" w:rsidRPr="004A5321" w:rsidRDefault="004A5321" w:rsidP="004A5321">
      <w:pPr>
        <w:numPr>
          <w:ilvl w:val="0"/>
          <w:numId w:val="5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Ocena jakości wykonywanej usługi dokonywana będzie w obecności Wykonawcy prac lub osoby działającej w jego imieniu.</w:t>
      </w:r>
    </w:p>
    <w:p w:rsidR="004A5321" w:rsidRPr="004A5321" w:rsidRDefault="004A5321" w:rsidP="004A5321">
      <w:pPr>
        <w:numPr>
          <w:ilvl w:val="0"/>
          <w:numId w:val="5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O terminie i miejscu przeprowadzonej kontroli, Wykonawca prac (lub osoba działająca w jego imieniu), zawiadomiony będzie każdorazowo telefonicznie lub mailowo.</w:t>
      </w:r>
    </w:p>
    <w:p w:rsidR="004A5321" w:rsidRPr="004A5321" w:rsidRDefault="004A5321" w:rsidP="004A5321">
      <w:pPr>
        <w:numPr>
          <w:ilvl w:val="0"/>
          <w:numId w:val="5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Ustala się, iż o terminie podjęcia działań kontrolnych członkowie Komisji</w:t>
      </w:r>
      <w:r w:rsidRPr="004A5321">
        <w:rPr>
          <w:b w:val="0"/>
          <w:bCs w:val="0"/>
          <w:sz w:val="24"/>
        </w:rPr>
        <w:br/>
        <w:t xml:space="preserve"> oraz Wykonawca prac (lub osoba działająca w jego imieniu) zostaną powiadomieni </w:t>
      </w:r>
      <w:r w:rsidRPr="004A5321">
        <w:rPr>
          <w:b w:val="0"/>
          <w:bCs w:val="0"/>
          <w:sz w:val="24"/>
        </w:rPr>
        <w:br/>
        <w:t>z jednodniowym wyprzedzeniem, natomiast miejsca kontroli zostaną wskazane w dniu jej przeprowadzenia.</w:t>
      </w:r>
    </w:p>
    <w:p w:rsidR="004A5321" w:rsidRPr="004A5321" w:rsidRDefault="004A5321" w:rsidP="004A5321">
      <w:pPr>
        <w:numPr>
          <w:ilvl w:val="0"/>
          <w:numId w:val="5"/>
        </w:numPr>
        <w:spacing w:after="0" w:line="240" w:lineRule="auto"/>
        <w:jc w:val="both"/>
        <w:rPr>
          <w:b w:val="0"/>
          <w:bCs w:val="0"/>
          <w:sz w:val="24"/>
        </w:rPr>
      </w:pPr>
      <w:r w:rsidRPr="004A5321">
        <w:rPr>
          <w:b w:val="0"/>
          <w:bCs w:val="0"/>
          <w:sz w:val="24"/>
        </w:rPr>
        <w:t>W przypadku gdy Wykonawca (lub osoba działająca w jego imieniu) nie będzie zainteresowany uczestnictwem w kontroli, o fakcie tym obowiązany jest powiadomić telefonicznie Przewodniczącego lub Wiceprzewodniczącego Komisji.</w:t>
      </w:r>
    </w:p>
    <w:p w:rsidR="004A5321" w:rsidRPr="004A5321" w:rsidRDefault="004A5321" w:rsidP="004A5321">
      <w:pPr>
        <w:numPr>
          <w:ilvl w:val="0"/>
          <w:numId w:val="5"/>
        </w:numPr>
        <w:spacing w:after="0" w:line="240" w:lineRule="auto"/>
        <w:jc w:val="both"/>
        <w:rPr>
          <w:b w:val="0"/>
          <w:bCs w:val="0"/>
          <w:sz w:val="18"/>
        </w:rPr>
      </w:pPr>
      <w:r w:rsidRPr="004A5321">
        <w:rPr>
          <w:b w:val="0"/>
          <w:bCs w:val="0"/>
          <w:sz w:val="24"/>
        </w:rPr>
        <w:t>Zgodnie z postanowieniem w/w Umowy usługi „zwalczania komarów” uznane zostaną przez Komisję za wykonanie prawidłowo, jeśli podczas 15 minut obserwacji prowadzonej przez członków Komisji w każdym z wybranych punktów miasta, przywabionych zostanie do spokojnie stojącej bądź siedzącej osoby nie więcej</w:t>
      </w:r>
      <w:r w:rsidRPr="004A5321">
        <w:rPr>
          <w:b w:val="0"/>
          <w:bCs w:val="0"/>
          <w:sz w:val="24"/>
        </w:rPr>
        <w:br/>
        <w:t>niż 10 komarów.</w:t>
      </w:r>
    </w:p>
    <w:p w:rsidR="004A5321" w:rsidRPr="004A5321" w:rsidRDefault="004A5321" w:rsidP="004A5321">
      <w:pPr>
        <w:spacing w:after="0" w:line="240" w:lineRule="auto"/>
        <w:ind w:left="360"/>
        <w:jc w:val="both"/>
        <w:rPr>
          <w:b w:val="0"/>
          <w:bCs w:val="0"/>
          <w:sz w:val="24"/>
        </w:rPr>
      </w:pPr>
    </w:p>
    <w:p w:rsidR="00E73020" w:rsidRDefault="00097907"/>
    <w:sectPr w:rsidR="00E7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E92"/>
    <w:multiLevelType w:val="hybridMultilevel"/>
    <w:tmpl w:val="5FACA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C0EDE"/>
    <w:multiLevelType w:val="hybridMultilevel"/>
    <w:tmpl w:val="F51A6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24D1C"/>
    <w:multiLevelType w:val="hybridMultilevel"/>
    <w:tmpl w:val="C804D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545"/>
    <w:multiLevelType w:val="hybridMultilevel"/>
    <w:tmpl w:val="0B145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03A1A"/>
    <w:multiLevelType w:val="hybridMultilevel"/>
    <w:tmpl w:val="6B9CA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21"/>
    <w:rsid w:val="00097907"/>
    <w:rsid w:val="000C2875"/>
    <w:rsid w:val="0013753F"/>
    <w:rsid w:val="002474B5"/>
    <w:rsid w:val="00264C0D"/>
    <w:rsid w:val="002B59CF"/>
    <w:rsid w:val="004A5321"/>
    <w:rsid w:val="00726A1B"/>
    <w:rsid w:val="00771E47"/>
    <w:rsid w:val="007F22C4"/>
    <w:rsid w:val="00863FBF"/>
    <w:rsid w:val="008B1DF2"/>
    <w:rsid w:val="00907AEC"/>
    <w:rsid w:val="0097655A"/>
    <w:rsid w:val="00AB27FC"/>
    <w:rsid w:val="00AF15C5"/>
    <w:rsid w:val="00B16C53"/>
    <w:rsid w:val="00C4162F"/>
    <w:rsid w:val="00C44331"/>
    <w:rsid w:val="00C81298"/>
    <w:rsid w:val="00CD7F7F"/>
    <w:rsid w:val="00E42815"/>
    <w:rsid w:val="00EF3274"/>
    <w:rsid w:val="00F50A5D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2405"/>
  <w15:chartTrackingRefBased/>
  <w15:docId w15:val="{79C59D78-1798-4852-A51A-8A451D27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 Anna</dc:creator>
  <cp:keywords/>
  <dc:description/>
  <cp:lastModifiedBy>Szklarska Anna</cp:lastModifiedBy>
  <cp:revision>2</cp:revision>
  <dcterms:created xsi:type="dcterms:W3CDTF">2023-05-25T11:18:00Z</dcterms:created>
  <dcterms:modified xsi:type="dcterms:W3CDTF">2023-05-31T11:20:00Z</dcterms:modified>
</cp:coreProperties>
</file>