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0B073D">
        <w:rPr>
          <w:sz w:val="24"/>
          <w:szCs w:val="24"/>
        </w:rPr>
        <w:t>23</w:t>
      </w:r>
      <w:r w:rsidR="00AB714A">
        <w:rPr>
          <w:sz w:val="24"/>
          <w:szCs w:val="24"/>
        </w:rPr>
        <w:t>.</w:t>
      </w:r>
      <w:r w:rsidR="002C13CD">
        <w:rPr>
          <w:sz w:val="24"/>
          <w:szCs w:val="24"/>
        </w:rPr>
        <w:t>05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2C13CD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C913D9">
        <w:rPr>
          <w:sz w:val="24"/>
          <w:szCs w:val="24"/>
        </w:rPr>
        <w:t>.</w:t>
      </w:r>
      <w:r w:rsidR="00BD750E">
        <w:rPr>
          <w:sz w:val="24"/>
          <w:szCs w:val="24"/>
        </w:rPr>
        <w:t>58</w:t>
      </w:r>
      <w:bookmarkStart w:id="0" w:name="_GoBack"/>
      <w:bookmarkEnd w:id="0"/>
      <w:r w:rsidR="009D708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2C13CD">
        <w:rPr>
          <w:sz w:val="24"/>
          <w:szCs w:val="24"/>
        </w:rPr>
        <w:t>3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1C5697">
        <w:rPr>
          <w:b/>
          <w:bCs/>
          <w:sz w:val="24"/>
          <w:szCs w:val="24"/>
        </w:rPr>
        <w:t xml:space="preserve">usunięcia awarii kanalizacji ściekowej w </w:t>
      </w:r>
      <w:r w:rsidR="002C13CD">
        <w:rPr>
          <w:b/>
          <w:bCs/>
          <w:sz w:val="24"/>
          <w:szCs w:val="24"/>
        </w:rPr>
        <w:t xml:space="preserve">pomieszczeniach piwnicznych budynku „B” </w:t>
      </w:r>
      <w:r w:rsidR="00C913D9">
        <w:rPr>
          <w:b/>
          <w:bCs/>
          <w:sz w:val="24"/>
          <w:szCs w:val="24"/>
        </w:rPr>
        <w:t>Szko</w:t>
      </w:r>
      <w:r w:rsidR="001C5697">
        <w:rPr>
          <w:b/>
          <w:bCs/>
          <w:sz w:val="24"/>
          <w:szCs w:val="24"/>
        </w:rPr>
        <w:t xml:space="preserve">ły </w:t>
      </w:r>
      <w:r w:rsidR="00C913D9">
        <w:rPr>
          <w:b/>
          <w:bCs/>
          <w:sz w:val="24"/>
          <w:szCs w:val="24"/>
        </w:rPr>
        <w:t xml:space="preserve">Podstawowej nr </w:t>
      </w:r>
      <w:r w:rsidR="002C13CD">
        <w:rPr>
          <w:b/>
          <w:bCs/>
          <w:sz w:val="24"/>
          <w:szCs w:val="24"/>
        </w:rPr>
        <w:t>1</w:t>
      </w:r>
      <w:r w:rsidR="0065473F">
        <w:rPr>
          <w:b/>
          <w:bCs/>
          <w:sz w:val="24"/>
          <w:szCs w:val="24"/>
        </w:rPr>
        <w:t xml:space="preserve"> </w:t>
      </w:r>
      <w:r w:rsidR="00CE5D6B">
        <w:rPr>
          <w:b/>
          <w:bCs/>
          <w:sz w:val="24"/>
          <w:szCs w:val="24"/>
        </w:rPr>
        <w:t xml:space="preserve">ul. </w:t>
      </w:r>
      <w:r w:rsidR="002C13CD">
        <w:rPr>
          <w:b/>
          <w:bCs/>
          <w:sz w:val="24"/>
          <w:szCs w:val="24"/>
        </w:rPr>
        <w:t>Witosa 7</w:t>
      </w:r>
      <w:r w:rsidR="001C5697">
        <w:rPr>
          <w:b/>
          <w:bCs/>
          <w:sz w:val="24"/>
          <w:szCs w:val="24"/>
        </w:rPr>
        <w:t xml:space="preserve"> </w:t>
      </w:r>
      <w:r w:rsidR="00CE5D6B">
        <w:rPr>
          <w:b/>
          <w:bCs/>
          <w:sz w:val="24"/>
          <w:szCs w:val="24"/>
        </w:rPr>
        <w:t>w Świnoujściu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C153ED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C913D9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szczegółowy zakres robót jest określony w załączniku nr 1.</w:t>
      </w:r>
    </w:p>
    <w:p w:rsidR="00FF02E5" w:rsidRDefault="00C913D9" w:rsidP="00C913D9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CPV:</w:t>
      </w:r>
      <w:r w:rsidR="00AB714A">
        <w:rPr>
          <w:sz w:val="24"/>
          <w:szCs w:val="24"/>
        </w:rPr>
        <w:t xml:space="preserve"> </w:t>
      </w:r>
      <w:r w:rsidR="001C5697">
        <w:rPr>
          <w:sz w:val="24"/>
          <w:szCs w:val="24"/>
        </w:rPr>
        <w:t>45330000-9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2C13CD">
        <w:rPr>
          <w:sz w:val="24"/>
          <w:szCs w:val="24"/>
        </w:rPr>
        <w:t>14 dni od daty podpisania umowy</w:t>
      </w:r>
      <w:r w:rsidR="00AB714A"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B714A">
        <w:rPr>
          <w:sz w:val="24"/>
          <w:szCs w:val="24"/>
        </w:rPr>
        <w:t>36 miesięcy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B872DB">
        <w:rPr>
          <w:rFonts w:ascii="Times New Roman" w:hAnsi="Times New Roman"/>
          <w:sz w:val="24"/>
          <w:szCs w:val="24"/>
        </w:rPr>
        <w:t>30</w:t>
      </w:r>
      <w:r w:rsidR="00AB714A">
        <w:rPr>
          <w:rFonts w:ascii="Times New Roman" w:hAnsi="Times New Roman"/>
          <w:sz w:val="24"/>
          <w:szCs w:val="24"/>
        </w:rPr>
        <w:t>.</w:t>
      </w:r>
      <w:r w:rsidR="002C13CD">
        <w:rPr>
          <w:rFonts w:ascii="Times New Roman" w:hAnsi="Times New Roman"/>
          <w:sz w:val="24"/>
          <w:szCs w:val="24"/>
        </w:rPr>
        <w:t>05</w:t>
      </w:r>
      <w:r w:rsidR="00AB714A">
        <w:rPr>
          <w:rFonts w:ascii="Times New Roman" w:hAnsi="Times New Roman"/>
          <w:sz w:val="24"/>
          <w:szCs w:val="24"/>
        </w:rPr>
        <w:t>.202</w:t>
      </w:r>
      <w:r w:rsidR="002C13CD">
        <w:rPr>
          <w:rFonts w:ascii="Times New Roman" w:hAnsi="Times New Roman"/>
          <w:sz w:val="24"/>
          <w:szCs w:val="24"/>
        </w:rPr>
        <w:t>3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B872DB">
        <w:rPr>
          <w:sz w:val="24"/>
          <w:szCs w:val="24"/>
        </w:rPr>
        <w:t>30</w:t>
      </w:r>
      <w:r w:rsidR="00AB714A">
        <w:rPr>
          <w:sz w:val="24"/>
          <w:szCs w:val="24"/>
        </w:rPr>
        <w:t>.</w:t>
      </w:r>
      <w:r w:rsidR="002C13CD">
        <w:rPr>
          <w:sz w:val="24"/>
          <w:szCs w:val="24"/>
        </w:rPr>
        <w:t>05</w:t>
      </w:r>
      <w:r w:rsidR="00AB714A">
        <w:rPr>
          <w:sz w:val="24"/>
          <w:szCs w:val="24"/>
        </w:rPr>
        <w:t>.202</w:t>
      </w:r>
      <w:r w:rsidR="002C13CD">
        <w:rPr>
          <w:sz w:val="24"/>
          <w:szCs w:val="24"/>
        </w:rPr>
        <w:t>3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C913D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ED" w:rsidRDefault="00C153ED" w:rsidP="00FF02E5">
      <w:r>
        <w:separator/>
      </w:r>
    </w:p>
  </w:endnote>
  <w:endnote w:type="continuationSeparator" w:id="0">
    <w:p w:rsidR="00C153ED" w:rsidRDefault="00C153ED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ED" w:rsidRDefault="00C153ED" w:rsidP="00FF02E5">
      <w:r>
        <w:separator/>
      </w:r>
    </w:p>
  </w:footnote>
  <w:footnote w:type="continuationSeparator" w:id="0">
    <w:p w:rsidR="00C153ED" w:rsidRDefault="00C153ED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B073D"/>
    <w:rsid w:val="00141247"/>
    <w:rsid w:val="001C5697"/>
    <w:rsid w:val="001E6A8E"/>
    <w:rsid w:val="00213099"/>
    <w:rsid w:val="002934BA"/>
    <w:rsid w:val="002A58EE"/>
    <w:rsid w:val="002C13CD"/>
    <w:rsid w:val="00411BF9"/>
    <w:rsid w:val="00484001"/>
    <w:rsid w:val="00593DDE"/>
    <w:rsid w:val="0065473F"/>
    <w:rsid w:val="00655E2E"/>
    <w:rsid w:val="00687619"/>
    <w:rsid w:val="00793912"/>
    <w:rsid w:val="007F6BE6"/>
    <w:rsid w:val="00812690"/>
    <w:rsid w:val="0081621D"/>
    <w:rsid w:val="009D708A"/>
    <w:rsid w:val="00A02CF5"/>
    <w:rsid w:val="00AB714A"/>
    <w:rsid w:val="00B872DB"/>
    <w:rsid w:val="00BD750E"/>
    <w:rsid w:val="00C153ED"/>
    <w:rsid w:val="00C913D9"/>
    <w:rsid w:val="00CA5654"/>
    <w:rsid w:val="00CE5D6B"/>
    <w:rsid w:val="00D34AFD"/>
    <w:rsid w:val="00D94B3F"/>
    <w:rsid w:val="00E45A8A"/>
    <w:rsid w:val="00EA6A16"/>
    <w:rsid w:val="00FB231F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63E0"/>
  <w15:docId w15:val="{C8AD463A-F9CD-467F-B919-840EED24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B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&#347;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18</cp:revision>
  <cp:lastPrinted>2022-04-20T05:47:00Z</cp:lastPrinted>
  <dcterms:created xsi:type="dcterms:W3CDTF">2021-01-18T07:41:00Z</dcterms:created>
  <dcterms:modified xsi:type="dcterms:W3CDTF">2023-05-23T10:26:00Z</dcterms:modified>
</cp:coreProperties>
</file>