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5" w:rsidRDefault="00811E5C">
      <w:pPr>
        <w:pStyle w:val="TitleStyle"/>
      </w:pPr>
      <w:bookmarkStart w:id="0" w:name="_GoBack"/>
      <w:bookmarkEnd w:id="0"/>
      <w:r>
        <w:t>Partnerstwo publiczno-prywatne.</w:t>
      </w:r>
    </w:p>
    <w:p w:rsidR="003A39B5" w:rsidRDefault="00811E5C">
      <w:pPr>
        <w:pStyle w:val="NormalStyle"/>
      </w:pPr>
      <w:r>
        <w:t xml:space="preserve">Dz.U.2023.30 </w:t>
      </w:r>
      <w:proofErr w:type="spellStart"/>
      <w:r>
        <w:t>t.j</w:t>
      </w:r>
      <w:proofErr w:type="spellEnd"/>
      <w:r>
        <w:t>. z dnia 2023.01.04</w:t>
      </w:r>
    </w:p>
    <w:p w:rsidR="003A39B5" w:rsidRDefault="00811E5C">
      <w:pPr>
        <w:pStyle w:val="NormalStyle"/>
      </w:pPr>
      <w:r>
        <w:t>Status: Akt obowiązujący</w:t>
      </w:r>
    </w:p>
    <w:p w:rsidR="003A39B5" w:rsidRDefault="00811E5C">
      <w:pPr>
        <w:pStyle w:val="NormalStyle"/>
      </w:pPr>
      <w:r>
        <w:t>Wersja od: 14 lutego 2023r.</w:t>
      </w:r>
    </w:p>
    <w:p w:rsidR="003A39B5" w:rsidRDefault="00811E5C">
      <w:pPr>
        <w:spacing w:after="0"/>
      </w:pPr>
      <w:r>
        <w:br/>
      </w:r>
    </w:p>
    <w:p w:rsidR="003A39B5" w:rsidRDefault="00811E5C">
      <w:pPr>
        <w:spacing w:after="0"/>
      </w:pPr>
      <w:r>
        <w:rPr>
          <w:b/>
          <w:color w:val="000000"/>
        </w:rPr>
        <w:t>Wejście w życie:</w:t>
      </w:r>
    </w:p>
    <w:p w:rsidR="003A39B5" w:rsidRDefault="00811E5C">
      <w:pPr>
        <w:spacing w:after="150"/>
      </w:pPr>
      <w:r>
        <w:rPr>
          <w:color w:val="000000"/>
        </w:rPr>
        <w:t>27 lutego 2009 r.</w:t>
      </w:r>
    </w:p>
    <w:p w:rsidR="003A39B5" w:rsidRDefault="003A39B5">
      <w:pPr>
        <w:spacing w:after="0"/>
      </w:pPr>
    </w:p>
    <w:p w:rsidR="003A39B5" w:rsidRDefault="003A39B5">
      <w:pPr>
        <w:numPr>
          <w:ilvl w:val="0"/>
          <w:numId w:val="1"/>
        </w:numPr>
        <w:spacing w:after="0"/>
      </w:pPr>
    </w:p>
    <w:p w:rsidR="003A39B5" w:rsidRDefault="00811E5C">
      <w:pPr>
        <w:spacing w:after="0"/>
      </w:pPr>
      <w:r>
        <w:br/>
      </w:r>
    </w:p>
    <w:p w:rsidR="003A39B5" w:rsidRDefault="00811E5C">
      <w:pPr>
        <w:spacing w:before="60" w:after="0"/>
        <w:jc w:val="center"/>
      </w:pPr>
      <w:r>
        <w:rPr>
          <w:b/>
          <w:color w:val="000000"/>
        </w:rPr>
        <w:t>USTAWA</w:t>
      </w:r>
    </w:p>
    <w:p w:rsidR="003A39B5" w:rsidRDefault="00811E5C">
      <w:pPr>
        <w:spacing w:before="80" w:after="0"/>
        <w:jc w:val="center"/>
      </w:pPr>
      <w:r>
        <w:rPr>
          <w:b/>
          <w:color w:val="000000"/>
        </w:rPr>
        <w:t>z dnia 19 grudnia 2008 r.</w:t>
      </w:r>
    </w:p>
    <w:p w:rsidR="003A39B5" w:rsidRDefault="00811E5C">
      <w:pPr>
        <w:spacing w:before="80" w:after="0"/>
        <w:jc w:val="center"/>
      </w:pPr>
      <w:r>
        <w:rPr>
          <w:b/>
          <w:color w:val="000000"/>
        </w:rPr>
        <w:t>o partnerstwie publiczno-prywatnym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 xml:space="preserve">Przepisy </w:t>
      </w:r>
      <w:r>
        <w:rPr>
          <w:b/>
          <w:color w:val="000000"/>
        </w:rPr>
        <w:t>ogólne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1.  [Zakres regulacji; istota partnerstwa publiczno-prawnego]</w:t>
      </w:r>
    </w:p>
    <w:p w:rsidR="003A39B5" w:rsidRDefault="00811E5C">
      <w:pPr>
        <w:spacing w:after="0"/>
        <w:jc w:val="both"/>
      </w:pPr>
      <w:r>
        <w:rPr>
          <w:color w:val="000000"/>
        </w:rPr>
        <w:t>1. Ustawa określa zasady współpracy podmiotu publicznego i partnera prywatnego w ramach partnerstwa publiczno-prywatnego oraz organ właściwy w sprawach partnerstwa publiczno-prywat</w:t>
      </w:r>
      <w:r>
        <w:rPr>
          <w:color w:val="000000"/>
        </w:rPr>
        <w:t>nego uregulowanych w ustawie.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2. Partnerstwo publiczno-prywatne polega na wspólnej realizacji przedsięwzięcia opartej na podziale zadań i </w:t>
      </w:r>
      <w:proofErr w:type="spellStart"/>
      <w:r>
        <w:rPr>
          <w:color w:val="000000"/>
        </w:rPr>
        <w:t>ryzyk</w:t>
      </w:r>
      <w:proofErr w:type="spellEnd"/>
      <w:r>
        <w:rPr>
          <w:color w:val="000000"/>
        </w:rPr>
        <w:t xml:space="preserve"> pomiędzy podmiotem publicznym i partnerem prywatnym.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2.  [Definicje]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Użyte w ustawie określenia </w:t>
      </w:r>
      <w:r>
        <w:rPr>
          <w:color w:val="000000"/>
        </w:rPr>
        <w:t>oznaczają: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1) podmiot publiczny: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a) jednostkę sektora finansów publicznych w rozumieniu przepisów o finansach publicznych,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b) inną, niż określona w lit. a, osobę prawną, utworzoną w szczególnym celu zaspokajania potrzeb o charakterze powszechnym niemającyc</w:t>
      </w:r>
      <w:r>
        <w:rPr>
          <w:color w:val="000000"/>
        </w:rPr>
        <w:t>h charakteru przemysłowego ani handlowego, niedziałającą w zwykłych warunkach rynkowych, której celem nie jest wypracowanie zysku oraz nieponoszącą strat wynikających z prowadzenia działalności, jeżeli podmioty, o których mowa w tym przepisie oraz w lit. a</w:t>
      </w:r>
      <w:r>
        <w:rPr>
          <w:color w:val="000000"/>
        </w:rPr>
        <w:t>, pojedynczo lub wspólnie, bezpośrednio lub pośrednio przez inny podmiot: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– finansują ją w ponad 50% lub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– posiadają ponad połowę udziałów albo akcji, lub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– sprawują nadzór nad organem zarządzającym, lub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lastRenderedPageBreak/>
        <w:t>– mają prawo do powoływania ponad połowy składu orga</w:t>
      </w:r>
      <w:r>
        <w:rPr>
          <w:color w:val="000000"/>
        </w:rPr>
        <w:t>nu nadzorczego lub zarządzającego,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c) związki podmiotów, o których mowa w lit. a i b;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2) partner prywatny - przedsiębiorcę lub przedsiębiorcę zagranicznego;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 xml:space="preserve">3) składnik majątkowy - nieruchomość, część składową nieruchomości, przedsiębiorstwo w rozumieniu </w:t>
      </w:r>
      <w:r>
        <w:rPr>
          <w:color w:val="1B1B1B"/>
        </w:rPr>
        <w:t>a</w:t>
      </w:r>
      <w:r>
        <w:rPr>
          <w:color w:val="1B1B1B"/>
        </w:rPr>
        <w:t>rt. 55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23 kwietnia 1964 r. - Kodeks cywilny (Dz. U. z 2022 r. poz. 1360), rzecz ruchomą oraz prawo majątkowe;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4) przedsięwzięcie: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a) budowę lub remont obiektu budowlanego,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b) świadczenie usług,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c) wykonanie dzieła, w szczególności wyposażeni</w:t>
      </w:r>
      <w:r>
        <w:rPr>
          <w:color w:val="000000"/>
        </w:rPr>
        <w:t>e składnika majątkowego w urządzenia podwyższające jego wartość lub użyteczność, lub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d) inne świadczenie</w:t>
      </w:r>
    </w:p>
    <w:p w:rsidR="003A39B5" w:rsidRDefault="00811E5C">
      <w:pPr>
        <w:spacing w:before="25" w:after="0"/>
        <w:ind w:left="373"/>
        <w:jc w:val="both"/>
      </w:pPr>
      <w:r>
        <w:rPr>
          <w:color w:val="000000"/>
        </w:rPr>
        <w:t>- połączone z utrzymaniem lub zarządzaniem składnikiem majątkowym, który jest wykorzystywany do realizacji przedsięwzięcia publiczno-prywatnego lub jes</w:t>
      </w:r>
      <w:r>
        <w:rPr>
          <w:color w:val="000000"/>
        </w:rPr>
        <w:t>t z nim związany;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5) wkład własny - świadczenie podmiotu publicznego lub partnera prywatnego polegające w szczególności na: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a) poniesieniu części wydatków na realizację przedsięwzięcia, w tym sfinansowaniu dopłat do usług świadczonych przez partnera prywat</w:t>
      </w:r>
      <w:r>
        <w:rPr>
          <w:color w:val="000000"/>
        </w:rPr>
        <w:t>nego w ramach przedsięwzięcia,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b) wniesieniu składnika majątkowego.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3. </w:t>
      </w:r>
    </w:p>
    <w:p w:rsidR="003A39B5" w:rsidRDefault="00811E5C">
      <w:pPr>
        <w:spacing w:after="0"/>
        <w:jc w:val="both"/>
      </w:pPr>
      <w:r>
        <w:rPr>
          <w:color w:val="000000"/>
        </w:rPr>
        <w:t>(uchylony).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 1a 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>Ocena efektywności realizacji przedsięwzięcia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3a. </w:t>
      </w:r>
      <w:r>
        <w:rPr>
          <w:b/>
          <w:color w:val="000000"/>
        </w:rPr>
        <w:t xml:space="preserve"> [Obowiązek dokonania oceny efektywności realizacji przedsięwzięcia w ramach partnerstwa publiczno-prywatnego]</w:t>
      </w:r>
    </w:p>
    <w:p w:rsidR="003A39B5" w:rsidRDefault="00811E5C">
      <w:pPr>
        <w:spacing w:after="0"/>
        <w:jc w:val="both"/>
      </w:pPr>
      <w:r>
        <w:rPr>
          <w:color w:val="000000"/>
        </w:rPr>
        <w:t>1. Przed wszczęciem postępowania w sprawie wyboru partnera prywatnego podmiot publiczny sporządza ocenę efektywności realizacji przedsięwzięcia w</w:t>
      </w:r>
      <w:r>
        <w:rPr>
          <w:color w:val="000000"/>
        </w:rPr>
        <w:t xml:space="preserve"> ramach partnerstwa publiczno-prywatnego w porównaniu do efektywności jego realizacji w inny sposób, w szczególności przy wykorzystaniu wyłącznie środków publicznych.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2. Dokonując oceny, o której mowa w ust. 1, podmiot publiczny uwzględnia w szczególności </w:t>
      </w:r>
      <w:r>
        <w:rPr>
          <w:color w:val="000000"/>
        </w:rPr>
        <w:t xml:space="preserve">zakładany podział zadań i </w:t>
      </w:r>
      <w:proofErr w:type="spellStart"/>
      <w:r>
        <w:rPr>
          <w:color w:val="000000"/>
        </w:rPr>
        <w:t>ryzyk</w:t>
      </w:r>
      <w:proofErr w:type="spellEnd"/>
      <w:r>
        <w:rPr>
          <w:color w:val="000000"/>
        </w:rPr>
        <w:t xml:space="preserve"> pomiędzy podmiot publiczny i partnera prywatnego, szacowane koszty cyklu życia przedsięwzięcia i czas niezbędny do jego realizacji oraz wysokość opłat pobieranych od użytkowników, jeżeli takie opłaty są planowane, oraz warun</w:t>
      </w:r>
      <w:r>
        <w:rPr>
          <w:color w:val="000000"/>
        </w:rPr>
        <w:t>ki ich zmiany.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3b.  [Opinia ministra na temat zasadności realizacji przedsięwzięcia w ramach partnerstwa publiczno-prywatnego]</w:t>
      </w:r>
    </w:p>
    <w:p w:rsidR="003A39B5" w:rsidRDefault="00811E5C">
      <w:pPr>
        <w:spacing w:after="0"/>
        <w:jc w:val="both"/>
      </w:pPr>
      <w:r>
        <w:rPr>
          <w:color w:val="000000"/>
        </w:rPr>
        <w:lastRenderedPageBreak/>
        <w:t>1. Podmiot publiczny może wystąpić do ministra właściwego do spraw rozwoju regionalnego z wnioskiem o opinię na temat zasa</w:t>
      </w:r>
      <w:r>
        <w:rPr>
          <w:color w:val="000000"/>
        </w:rPr>
        <w:t>dności realizacji przedsięwzięcia w ramach partnerstwa publiczno-prywatnego.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Do wniosku, o którym mowa w ust. 1, dołącza się ocenę, o której mowa w art. 3a ust. 1.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Minister właściwy do spraw rozwoju regionalnego opiniuje przedłożoną dokumentację w za</w:t>
      </w:r>
      <w:r>
        <w:rPr>
          <w:color w:val="000000"/>
        </w:rPr>
        <w:t>kresie poprawności i kompletności przeprowadzonych analiz poprzedzających realizację przedsięwzięcia, przyjętego modelu prawno-organizacyjnego, mechanizmów wynagradzania partnera prywatnego, w tym wysokości opłat pobieranych od użytkowników, jeżeli takie o</w:t>
      </w:r>
      <w:r>
        <w:rPr>
          <w:color w:val="000000"/>
        </w:rPr>
        <w:t xml:space="preserve">płaty są planowane, oraz warunków ich zmiany, oraz proponowanego podziału </w:t>
      </w:r>
      <w:proofErr w:type="spellStart"/>
      <w:r>
        <w:rPr>
          <w:color w:val="000000"/>
        </w:rPr>
        <w:t>ryzyk</w:t>
      </w:r>
      <w:proofErr w:type="spellEnd"/>
      <w:r>
        <w:rPr>
          <w:color w:val="000000"/>
        </w:rPr>
        <w:t xml:space="preserve"> w przedsięwzięciu w terminie 60 dni od dnia otrzymania kompletnego wniosku, o którym mowa w ust. 1.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4. Minister właściwy do spraw rozwoju regionalnego może, wyznaczając odpowie</w:t>
      </w:r>
      <w:r>
        <w:rPr>
          <w:color w:val="000000"/>
        </w:rPr>
        <w:t>dni termin, zwrócić się do podmiotu publicznego o poprawienie, wyjaśnienie lub uzupełnienie wniosku, o którym mowa w ust. 1.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5. Opinii, o której mowa w ust. 1, nie ujawnia się osobom trzecim do chwili zawarcia umowy o partnerstwie publiczno-prywatnym, umow</w:t>
      </w:r>
      <w:r>
        <w:rPr>
          <w:color w:val="000000"/>
        </w:rPr>
        <w:t>y koncesji na roboty budowlane lub usługi lub umowy w sprawie zamówienia publicznego albo zakończenia postępowania w inny sposób w zakresie inwestycji, będącej przedmiotem tej opinii. W przypadku gdy mimo wydania opinii, o której mowa w ust. 1, nie wszczęt</w:t>
      </w:r>
      <w:r>
        <w:rPr>
          <w:color w:val="000000"/>
        </w:rPr>
        <w:t>o postępowania w sprawie wyboru partnera prywatnego, opinia może zostać ujawniona nie wcześniej niż po upływie 2 lat od dnia jej wydania.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6. Minister właściwy do spraw rozwoju regionalnego nie ujawnia informacji pozyskanych w związku z wydaniem opinii, o k</w:t>
      </w:r>
      <w:r>
        <w:rPr>
          <w:color w:val="000000"/>
        </w:rPr>
        <w:t>tórej mowa w ust. 1, jeżeli groziłoby to ujawnieniem tajemnicy przedsiębiorstwa, jak również innych tajemnic ustawowo chronionych.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>Wybór partnera prywatnego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4.  [Kryteria wyboru partnera prywatnego]</w:t>
      </w:r>
    </w:p>
    <w:p w:rsidR="003A39B5" w:rsidRDefault="00811E5C">
      <w:pPr>
        <w:spacing w:after="0"/>
        <w:jc w:val="both"/>
      </w:pPr>
      <w:r>
        <w:rPr>
          <w:color w:val="000000"/>
        </w:rPr>
        <w:t>1. Do wyboru partnera prywatnego i um</w:t>
      </w:r>
      <w:r>
        <w:rPr>
          <w:color w:val="000000"/>
        </w:rPr>
        <w:t xml:space="preserve">owy o partnerstwie publiczno-prywatnym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11 września 2019 r. - Prawo zamówień publicznych (Dz. U. z 2022 r. poz. 1710, 1812, 1933 i 2185), w zakresie nieuregulowanym w niniejszej ustawie.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Jeżeli umowa o partnerstwie publ</w:t>
      </w:r>
      <w:r>
        <w:rPr>
          <w:color w:val="000000"/>
        </w:rPr>
        <w:t xml:space="preserve">iczno-prywatnym ma spełniać warunki określone w </w:t>
      </w:r>
      <w:r>
        <w:rPr>
          <w:color w:val="1B1B1B"/>
        </w:rPr>
        <w:t>art. 3</w:t>
      </w:r>
      <w:r>
        <w:rPr>
          <w:color w:val="000000"/>
        </w:rPr>
        <w:t xml:space="preserve"> ustawy z dnia 21 października 2016 r. o umowie koncesji na roboty budowlane lub usługi (Dz. U. z 2021 r. poz. 541 oraz z 2022 r. poz. 1726), do wyboru partnera prywatnego i umowy o partnerstwie publicz</w:t>
      </w:r>
      <w:r>
        <w:rPr>
          <w:color w:val="000000"/>
        </w:rPr>
        <w:t xml:space="preserve">no-prywatnym stosuje się przepisy tej ustawy albo ustawy, o której mowa w ust. 1, w zakresie nieuregulowanym w niniejszej ustawie. W przypadku zastosowania do wyboru partnera prywatnego ustawy, o której mowa w ust. 1, zastosowanie mają przepisy </w:t>
      </w:r>
      <w:r>
        <w:rPr>
          <w:color w:val="1B1B1B"/>
        </w:rPr>
        <w:t>art. 6</w:t>
      </w:r>
      <w:r>
        <w:rPr>
          <w:color w:val="000000"/>
        </w:rPr>
        <w:t xml:space="preserve"> oraz</w:t>
      </w:r>
      <w:r>
        <w:rPr>
          <w:color w:val="000000"/>
        </w:rPr>
        <w:t xml:space="preserve"> </w:t>
      </w:r>
      <w:r>
        <w:rPr>
          <w:color w:val="1B1B1B"/>
        </w:rPr>
        <w:t>art. 45</w:t>
      </w:r>
      <w:r>
        <w:rPr>
          <w:color w:val="000000"/>
        </w:rPr>
        <w:t xml:space="preserve"> ustawy z dnia 21 października 2016 r. o umowie koncesji na roboty budowlane lub usługi.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3. W przypadkach, w których nie ma zastosowania </w:t>
      </w:r>
      <w:r>
        <w:rPr>
          <w:color w:val="1B1B1B"/>
        </w:rPr>
        <w:t>ustawa</w:t>
      </w:r>
      <w:r>
        <w:rPr>
          <w:color w:val="000000"/>
        </w:rPr>
        <w:t xml:space="preserve"> z dnia 21 października 2016 r. o umowie koncesji na roboty budowlane lub usługi ani </w:t>
      </w:r>
      <w:r>
        <w:rPr>
          <w:color w:val="1B1B1B"/>
        </w:rPr>
        <w:t>ustawa</w:t>
      </w:r>
      <w:r>
        <w:rPr>
          <w:color w:val="000000"/>
        </w:rPr>
        <w:t xml:space="preserve"> z dnia 11 września 2019 r. - Prawo zamówień publicznych, wyboru partnera prywatnego dokonuje się w sposób </w:t>
      </w:r>
      <w:r>
        <w:rPr>
          <w:color w:val="000000"/>
        </w:rPr>
        <w:lastRenderedPageBreak/>
        <w:t>gwarantujący zachowanie uczciwej i wolnej konkurencji oraz przestrzeganie zasad równego traktowania, przejrzystości i proporcjonalności, przy odpowie</w:t>
      </w:r>
      <w:r>
        <w:rPr>
          <w:color w:val="000000"/>
        </w:rPr>
        <w:t xml:space="preserve">dnim uwzględnieniu przepisów niniejszej ustawy, a w przypadku wniesienia przez podmiot publiczny wkładu własnego będącego nieruchomością, także przepisów </w:t>
      </w:r>
      <w:r>
        <w:rPr>
          <w:color w:val="1B1B1B"/>
        </w:rPr>
        <w:t>ustawy</w:t>
      </w:r>
      <w:r>
        <w:rPr>
          <w:color w:val="000000"/>
        </w:rPr>
        <w:t xml:space="preserve"> z dnia 21 sierpnia 1997 r. o gospodarce nieruchomościami (Dz. U. z 2021 r. poz. 1899 oraz z 202</w:t>
      </w:r>
      <w:r>
        <w:rPr>
          <w:color w:val="000000"/>
        </w:rPr>
        <w:t>2 r. poz. 1846 i 2185).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5.  [Informacja o planowanym partnerstwie]</w:t>
      </w:r>
    </w:p>
    <w:p w:rsidR="003A39B5" w:rsidRDefault="00811E5C">
      <w:pPr>
        <w:spacing w:after="0"/>
        <w:jc w:val="both"/>
      </w:pPr>
      <w:r>
        <w:rPr>
          <w:color w:val="000000"/>
        </w:rPr>
        <w:t>1. Podmiot publiczny, po zamieszczeniu ogłoszenia w Biuletynie Zamówień Publicznych albo opublikowaniu ogłoszenia w Dzienniku Urzędowym Unii Europejskiej, o których mowa w ustawach w</w:t>
      </w:r>
      <w:r>
        <w:rPr>
          <w:color w:val="000000"/>
        </w:rPr>
        <w:t>ymienionych w art. 4, dodatkowo zamieszcza w Biuletynie Informacji Publicznej informację o planowanym partnerstwie publiczno-prywatnym.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W ogłoszeniu wszczynającym postępowanie w sprawie wyboru partnera prywatnego zamieszcza się informację, że postępowan</w:t>
      </w:r>
      <w:r>
        <w:rPr>
          <w:color w:val="000000"/>
        </w:rPr>
        <w:t>ie ma na celu zawarcie umowy o partnerstwie publiczno-prywatnym.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6.  [Wybór oferty najkorzystniejszej]</w:t>
      </w:r>
    </w:p>
    <w:p w:rsidR="003A39B5" w:rsidRDefault="00811E5C">
      <w:pPr>
        <w:spacing w:after="0"/>
        <w:jc w:val="both"/>
      </w:pPr>
      <w:r>
        <w:rPr>
          <w:color w:val="000000"/>
        </w:rPr>
        <w:t>1. Najkorzystniejszą jest oferta, która przedstawia najkorzystniejszy bilans wynagrodzenia partnera prywatnego albo spółki, o której mowa w art. 1</w:t>
      </w:r>
      <w:r>
        <w:rPr>
          <w:color w:val="000000"/>
        </w:rPr>
        <w:t>4 ust. 1 albo 1a, lub kosztu przedsięwzięcia ponoszonego przez podmiot publiczny i innych kryteriów odnoszących się do przedsięwzięcia.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(uchylony).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Kryteriami oceny ofert mogą być w szczególności: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1) podział dochodów pochodzących z przedsięwzięcia po</w:t>
      </w:r>
      <w:r>
        <w:rPr>
          <w:color w:val="000000"/>
        </w:rPr>
        <w:t>między podmiotem publicznym i partnerem prywatnym, w tym dochodów w postaci udziału w zysku spółki, o której mowa w art. 14 ust. 1 albo 1a;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2) stosunek wkładu własnego podmiotu publicznego do wkładu partnera prywatnego;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3) efektywność realizacji przedsięwz</w:t>
      </w:r>
      <w:r>
        <w:rPr>
          <w:color w:val="000000"/>
        </w:rPr>
        <w:t>ięcia, w tym efektywność wykorzystania składników majątkowych;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4) kryteria odnoszące się bezpośrednio do przedmiotu przedsięwzięcia, w szczególności jakość, funkcjonalność, parametry techniczne, poziom oferowanych technologii, koszt utrzymania, serwis;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 xml:space="preserve">5) </w:t>
      </w:r>
      <w:r>
        <w:rPr>
          <w:color w:val="000000"/>
        </w:rPr>
        <w:t xml:space="preserve">podział zadań i </w:t>
      </w:r>
      <w:proofErr w:type="spellStart"/>
      <w:r>
        <w:rPr>
          <w:color w:val="000000"/>
        </w:rPr>
        <w:t>ryzyk</w:t>
      </w:r>
      <w:proofErr w:type="spellEnd"/>
      <w:r>
        <w:rPr>
          <w:color w:val="000000"/>
        </w:rPr>
        <w:t xml:space="preserve"> związanych z przedsięwzięciem pomiędzy podmiotem publicznym i partnerem prywatnym;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6) terminy i wysokość przewidywanych płatności lub innych świadczeń podmiotu publicznego, jeżeli są one planowane.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 xml:space="preserve">Umowa o partnerstwie </w:t>
      </w:r>
      <w:r>
        <w:rPr>
          <w:b/>
          <w:color w:val="000000"/>
        </w:rPr>
        <w:t>publiczno-prywatnym oraz realizacja partnerstwa publiczno-prywatnego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7.  [Umowa o partnerstwie publiczno-prywatnym]</w:t>
      </w:r>
    </w:p>
    <w:p w:rsidR="003A39B5" w:rsidRDefault="00811E5C">
      <w:pPr>
        <w:spacing w:after="0"/>
        <w:jc w:val="both"/>
      </w:pPr>
      <w:r>
        <w:rPr>
          <w:color w:val="000000"/>
        </w:rPr>
        <w:lastRenderedPageBreak/>
        <w:t>1. Przez umowę o partnerstwie publiczno-prywatnym partner prywatny zobowiązuje się do realizacji przedsięwzięcia za wynagrodzeniem or</w:t>
      </w:r>
      <w:r>
        <w:rPr>
          <w:color w:val="000000"/>
        </w:rPr>
        <w:t>az poniesienia w całości albo w części wydatków na jego realizację lub poniesienia ich przez osobę trzecią, a podmiot publiczny zobowiązuje się do współdziałania w osiągnięciu celu przedsięwzięcia, w szczególności poprzez wniesienie wkładu własnego.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</w:t>
      </w:r>
      <w:r>
        <w:rPr>
          <w:color w:val="000000"/>
        </w:rPr>
        <w:t>Wynagrodzenie partnera prywatnego zależy przede wszystkim od rzeczywistego wykorzystania lub faktycznej dostępności przedmiotu przedsięwzięcia.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2a. Umowa o partnerstwie publiczno-prywatnym może wyodrębniać w ramach wynagrodzenia partnera prywatnego wysokoś</w:t>
      </w:r>
      <w:r>
        <w:rPr>
          <w:color w:val="000000"/>
        </w:rPr>
        <w:t>ć płatności ponoszonych przez podmiot publiczny na finansowanie wytworzenia, nabycia lub ulepszenia środków trwałych albo nabycia wartości niematerialnych i prawnych w ramach realizacji przedsięwzięcia, spełniających przesłanki wydatków majątkowych w rozum</w:t>
      </w:r>
      <w:r>
        <w:rPr>
          <w:color w:val="000000"/>
        </w:rPr>
        <w:t xml:space="preserve">ieniu </w:t>
      </w:r>
      <w:r>
        <w:rPr>
          <w:color w:val="1B1B1B"/>
        </w:rPr>
        <w:t>art. 124 ust. 4</w:t>
      </w:r>
      <w:r>
        <w:rPr>
          <w:color w:val="000000"/>
        </w:rPr>
        <w:t xml:space="preserve"> albo </w:t>
      </w:r>
      <w:r>
        <w:rPr>
          <w:color w:val="1B1B1B"/>
        </w:rPr>
        <w:t>art. 236 ust. 4</w:t>
      </w:r>
      <w:r>
        <w:rPr>
          <w:color w:val="000000"/>
        </w:rPr>
        <w:t xml:space="preserve"> ustawy z dnia 27 sierpnia 2009 r. o finansach publicznych (Dz. U. z 2022 r. poz. 1634, 1692, 1725, 1747, 1768 i 1964).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Umowa o partnerstwie publiczno-prywatnym określa skutki nienależytego wykonania i niewykona</w:t>
      </w:r>
      <w:r>
        <w:rPr>
          <w:color w:val="000000"/>
        </w:rPr>
        <w:t>nia zobowiązania, w szczególności kary umowne lub obniżenie wynagrodzenia partnera prywatnego lub spółki, o której mowa w art. 14 ust. 1 albo 1a.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3a. Do umów o partnerstwie publiczno-prywatnym przepisów </w:t>
      </w:r>
      <w:r>
        <w:rPr>
          <w:color w:val="1B1B1B"/>
        </w:rPr>
        <w:t>art. 95</w:t>
      </w:r>
      <w:r>
        <w:rPr>
          <w:color w:val="000000"/>
        </w:rPr>
        <w:t xml:space="preserve">, </w:t>
      </w:r>
      <w:r>
        <w:rPr>
          <w:color w:val="1B1B1B"/>
        </w:rPr>
        <w:t>art. 436 pkt 3</w:t>
      </w:r>
      <w:r>
        <w:rPr>
          <w:color w:val="000000"/>
        </w:rPr>
        <w:t xml:space="preserve"> і </w:t>
      </w:r>
      <w:r>
        <w:rPr>
          <w:color w:val="1B1B1B"/>
        </w:rPr>
        <w:t>4</w:t>
      </w:r>
      <w:r>
        <w:rPr>
          <w:color w:val="000000"/>
        </w:rPr>
        <w:t xml:space="preserve">, </w:t>
      </w:r>
      <w:r>
        <w:rPr>
          <w:color w:val="1B1B1B"/>
        </w:rPr>
        <w:t>art. 437-440</w:t>
      </w:r>
      <w:r>
        <w:rPr>
          <w:color w:val="000000"/>
        </w:rPr>
        <w:t xml:space="preserve">, </w:t>
      </w:r>
      <w:r>
        <w:rPr>
          <w:color w:val="1B1B1B"/>
        </w:rPr>
        <w:t>art. 443</w:t>
      </w:r>
      <w:r>
        <w:rPr>
          <w:color w:val="000000"/>
        </w:rPr>
        <w:t xml:space="preserve">, </w:t>
      </w:r>
      <w:r>
        <w:rPr>
          <w:color w:val="1B1B1B"/>
        </w:rPr>
        <w:t>art. 447</w:t>
      </w:r>
      <w:r>
        <w:rPr>
          <w:color w:val="000000"/>
        </w:rPr>
        <w:t xml:space="preserve"> oraz </w:t>
      </w:r>
      <w:r>
        <w:rPr>
          <w:color w:val="1B1B1B"/>
        </w:rPr>
        <w:t>art. 463-465</w:t>
      </w:r>
      <w:r>
        <w:rPr>
          <w:color w:val="000000"/>
        </w:rPr>
        <w:t xml:space="preserve"> ustawy z dnia 11 września 2019 r. - Prawo zamówień publicznych nie stosuje się.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4. Do odpowiedzialności za wykonanie umowy o partnerstwie publiczno-prywatnym i zabezpieczenia należytego wykonania umowy przepisów </w:t>
      </w:r>
      <w:r>
        <w:rPr>
          <w:color w:val="1B1B1B"/>
        </w:rPr>
        <w:t>art. 445 ust. 1</w:t>
      </w:r>
      <w:r>
        <w:rPr>
          <w:color w:val="000000"/>
        </w:rPr>
        <w:t xml:space="preserve">, </w:t>
      </w:r>
      <w:r>
        <w:rPr>
          <w:color w:val="1B1B1B"/>
        </w:rPr>
        <w:t>art. 452</w:t>
      </w:r>
      <w:r>
        <w:rPr>
          <w:color w:val="000000"/>
        </w:rPr>
        <w:t xml:space="preserve"> i </w:t>
      </w:r>
      <w:r>
        <w:rPr>
          <w:color w:val="1B1B1B"/>
        </w:rPr>
        <w:t>art. 453</w:t>
      </w:r>
      <w:r>
        <w:rPr>
          <w:color w:val="000000"/>
        </w:rPr>
        <w:t xml:space="preserve"> ustawy z dnia 11 września 2019 r. - Prawo zamówień publicznych nie stosuje się.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5. Jeżeli jest planowane pobieranie opłat od użytkowników przedsięwzięcia przez partnera prywatnego, umowa o partnerstwie publiczno-prywatnym określa maksym</w:t>
      </w:r>
      <w:r>
        <w:rPr>
          <w:color w:val="000000"/>
        </w:rPr>
        <w:t>alną wysokość tych opłat oraz warunki ich zmiany.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6. Po zawarciu umowy o partnerstwie publiczno-prywatnym maksymalna wysokość opłat, o których mowa w ust. 5, może być zmieniona wyłącznie w formie aneksu do umowy, chyba że wysokość opłat i warunki ich zmian</w:t>
      </w:r>
      <w:r>
        <w:rPr>
          <w:color w:val="000000"/>
        </w:rPr>
        <w:t>y są regulowane w innych przepisach.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7a.  [Zawarcie umowy o partnerstwie publiczno-prywatnym ze spółką-córką partnera prywatnego]</w:t>
      </w:r>
    </w:p>
    <w:p w:rsidR="003A39B5" w:rsidRDefault="00811E5C">
      <w:pPr>
        <w:spacing w:after="0"/>
        <w:jc w:val="both"/>
      </w:pPr>
      <w:r>
        <w:rPr>
          <w:color w:val="000000"/>
        </w:rPr>
        <w:t>1. Podmiot publiczny może wyrazić zgodę na zawarcie i wykonanie umowy o partnerstwie publiczno-prywatnym z zawiązaną po</w:t>
      </w:r>
      <w:r>
        <w:rPr>
          <w:color w:val="000000"/>
        </w:rPr>
        <w:t xml:space="preserve"> wyborze najkorzystniejszej oferty w celu realizacji przedsięwzięcia jednoosobową spółką partnera prywatnego albo spółką kapitałową, której jedynymi wspólnikami są partnerzy prywatni. Przepisy ustawy oraz przepisy odrębne dotyczące partnera prywatnego, z w</w:t>
      </w:r>
      <w:r>
        <w:rPr>
          <w:color w:val="000000"/>
        </w:rPr>
        <w:t xml:space="preserve">yjątkiem ust. 4 i art. 7b ust. 3 ustawy oraz </w:t>
      </w:r>
      <w:r>
        <w:rPr>
          <w:color w:val="1B1B1B"/>
        </w:rPr>
        <w:t>art. 778</w:t>
      </w:r>
      <w:r>
        <w:rPr>
          <w:color w:val="1B1B1B"/>
          <w:vertAlign w:val="superscript"/>
        </w:rPr>
        <w:t>2</w:t>
      </w:r>
      <w:r>
        <w:rPr>
          <w:color w:val="000000"/>
        </w:rPr>
        <w:t xml:space="preserve"> ustawy z dnia 17 listopada 1964 r. - Kodeks postępowania cywilnego (Dz. U. z 2021 r. poz. 1805,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), z chwilą zawarcia umowy o partnerstwie publiczno-prywatnym, stosuje się do spółki, o któ</w:t>
      </w:r>
      <w:r>
        <w:rPr>
          <w:color w:val="000000"/>
        </w:rPr>
        <w:t>rej mowa w zdaniu pierwszym.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Warunki zgody podmiot publiczny określa w pierwszym dokumencie, który udostępnia w postępowaniu o zawarcie umowy o partnerstwie publiczno-prywatnym, w szczególności w dokumentach zamówienia, dokumentach koncesji albo innej d</w:t>
      </w:r>
      <w:r>
        <w:rPr>
          <w:color w:val="000000"/>
        </w:rPr>
        <w:t>okumentacji postępowania w sprawie wyboru partnera prywatnego.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Jeżeli podmiot publiczny nie wyraża zgody, o której mowa w ust. 1, zamieszcza stosowną informację w ogłoszeniu wszczynającym postępowanie w sprawie wyboru partnera prywatnego.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4. W przypadku</w:t>
      </w:r>
      <w:r>
        <w:rPr>
          <w:color w:val="000000"/>
        </w:rPr>
        <w:t>, o którym mowa w ust. 1, partner prywatny odpowiada solidarnie ze spółką, o której mowa w tym przepisie, za szkodę wyrządzoną podmiotowi publicznemu w skutek nieudostępnienia spółce zasobów, które wskazał w ofercie, chyba że za nieudostępnienie tych zasob</w:t>
      </w:r>
      <w:r>
        <w:rPr>
          <w:color w:val="000000"/>
        </w:rPr>
        <w:t>ów nie ponosi winy.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5. Jeżeli partner prywatny, w toku postępowania w sprawie wyboru partnera prywatnego, polegał na zdolnościach technicznych lub zawodowych lub sytuacji finansowej lub ekonomicznej innych podmiotów, podmioty te odpowiadają za szkodę wyrzą</w:t>
      </w:r>
      <w:r>
        <w:rPr>
          <w:color w:val="000000"/>
        </w:rPr>
        <w:t xml:space="preserve">dzoną podmiotowi publicznemu przez nieudostępnienie tych zasobów spółce, o której mowa w ust. 1, na zasadach określonych w </w:t>
      </w:r>
      <w:r>
        <w:rPr>
          <w:color w:val="1B1B1B"/>
        </w:rPr>
        <w:t>art. 120</w:t>
      </w:r>
      <w:r>
        <w:rPr>
          <w:color w:val="000000"/>
        </w:rPr>
        <w:t xml:space="preserve"> ustawy z dnia 11 września 2019 r. - Prawo zamówień publicznych albo </w:t>
      </w:r>
      <w:r>
        <w:rPr>
          <w:color w:val="1B1B1B"/>
        </w:rPr>
        <w:t>art. 36 ust. 3</w:t>
      </w:r>
      <w:r>
        <w:rPr>
          <w:color w:val="000000"/>
        </w:rPr>
        <w:t xml:space="preserve"> ustawy z dnia 21 października 2016 r. o u</w:t>
      </w:r>
      <w:r>
        <w:rPr>
          <w:color w:val="000000"/>
        </w:rPr>
        <w:t>mowie koncesji na roboty budowlane lub usługi.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7b.  [Ochrona podwykonawców]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1. Przepisów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cywilny dotyczących odpowiedzialności inwestora za wynagrodzenie należne podwykonawcy nie stosuje się do podmiotu publicznego, jeżeli umowa o partnerstwie publiczno-prywatnym tak stanowi. W przypadku gdy podmiot publicz</w:t>
      </w:r>
      <w:r>
        <w:rPr>
          <w:color w:val="000000"/>
        </w:rPr>
        <w:t>ny jest inwestorem, a nie stosuje się do niego przepisów, o których mowa w zdaniu pierwszym, partner prywatny informuje o tym podwykonawcę przed zawarciem z nim umowy.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Jeżeli umowa o partnerstwie publiczno-prywatnym wyłącza odpowiedzialność podmiotu pub</w:t>
      </w:r>
      <w:r>
        <w:rPr>
          <w:color w:val="000000"/>
        </w:rPr>
        <w:t>licznego za wynagrodzenie należne podwykonawcy, gdy według zasad ogólnych podmiot publiczny ponosiłby taką odpowiedzialność, za wynagrodzenie należne podwykonawcy, jak inwestor, odpowiada: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1) spółka, o której mowa w art. 14 ust. 1 albo 1a, albo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 xml:space="preserve">2) partner </w:t>
      </w:r>
      <w:r>
        <w:rPr>
          <w:color w:val="000000"/>
        </w:rPr>
        <w:t>prywatny, jeżeli przedsięwzięcie jest realizowane przez partnera prywatnego albo spółkę, o której mowa w art. 7a ust. 1.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Jeżeli egzekucja wynagrodzenia należnego podwykonawcy przeciwko spółce, o której mowa w art. 7a ust. 1, okaże się bezskuteczna, podw</w:t>
      </w:r>
      <w:r>
        <w:rPr>
          <w:color w:val="000000"/>
        </w:rPr>
        <w:t>ykonawca może prowadzić egzekucję z majątku partnera prywatnego. Podwykonawca może wnieść powództwo przeciwko partnerowi prywatnemu, zanim egzekucja z majątku spółki okaże się bezskuteczna.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8.  [Kontrola partnerstwa publiczno-prywatnego]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1. Podmiot </w:t>
      </w:r>
      <w:r>
        <w:rPr>
          <w:color w:val="000000"/>
        </w:rPr>
        <w:t>publiczny ma prawo do bieżącej kontroli realizacji przedsięwzięcia przez partnera prywatnego oraz do kontroli składnika majątkowego wykorzystywanego przez partnera prywatnego do realizacji przedsięwzięcia. Zasady i szczegółowy tryb przeprowadzania kontroli</w:t>
      </w:r>
      <w:r>
        <w:rPr>
          <w:color w:val="000000"/>
        </w:rPr>
        <w:t xml:space="preserve"> określa umowa o partnerstwie publiczno-prywatnym.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2. W przypadku gdy prowadzona kontrola wykaże, iż składnik majątkowy wykorzystywany przez partnera prywatnego do realizacji przedsięwzięcia znajduje się w stanie technicznym wskazującym na jego </w:t>
      </w:r>
      <w:r>
        <w:rPr>
          <w:color w:val="000000"/>
        </w:rPr>
        <w:t>nieprawidłowe wykorzystywanie, podmiot publiczny wzywa partnera prywatnego do podjęcia odpowiednich działań, w szczególności do poczynienia nakładów mających na celu doprowadzenie składnika majątkowego do właściwego stanu technicznego. Umowa o partnerstwie</w:t>
      </w:r>
      <w:r>
        <w:rPr>
          <w:color w:val="000000"/>
        </w:rPr>
        <w:t xml:space="preserve"> publiczno-prywatnym określa skutki niepodjęcia działań mających na celu doprowadzenie składnika majątkowego do właściwego stanu technicznego.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Partner prywatny ma obowiązek bieżącego raportowania podmiotowi publicznemu o stanie realizacji przedsięwzięci</w:t>
      </w:r>
      <w:r>
        <w:rPr>
          <w:color w:val="000000"/>
        </w:rPr>
        <w:t>a i stanie technicznym składnika majątkowego wykorzystywanego przez partnera prywatnego do realizacji przedsięwzięcia. Zasady, szczegółowy tryb oraz częstotliwość raportowania określa umowa o partnerstwie publiczno-prywatnym.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9.  [Wkład do partnerst</w:t>
      </w:r>
      <w:r>
        <w:rPr>
          <w:b/>
          <w:color w:val="000000"/>
        </w:rPr>
        <w:t>wa publiczno-prywatnego]</w:t>
      </w:r>
    </w:p>
    <w:p w:rsidR="003A39B5" w:rsidRDefault="00811E5C">
      <w:pPr>
        <w:spacing w:after="0"/>
        <w:jc w:val="both"/>
      </w:pPr>
      <w:r>
        <w:rPr>
          <w:color w:val="000000"/>
        </w:rPr>
        <w:t>1. Wniesienie wkładu własnego w postaci składnika majątkowego może nastąpić w szczególności w drodze sprzedaży, użyczenia, użytkowania, najmu albo dzierżawy.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Jeżeli składnik majątkowy wniesiony przez podmiot publiczny jest wykor</w:t>
      </w:r>
      <w:r>
        <w:rPr>
          <w:color w:val="000000"/>
        </w:rPr>
        <w:t>zystywany przez partnera prywatnego w sposób oczywiście sprzeczny z jego przeznaczeniem określonym w umowie o partnerstwie publiczno-prywatnym, partner prywatny jest zobowiązany przekazać ten składnik podmiotowi publicznemu na zasadach określonych w umowie</w:t>
      </w:r>
      <w:r>
        <w:rPr>
          <w:color w:val="000000"/>
        </w:rPr>
        <w:t xml:space="preserve"> o partnerstwie publiczno-prywatnym.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Jeżeli składnik majątkowy był własnością partnera prywatnego, partnerowi prywatnemu przysługuje zwrot wartości składnika majątkowego według stanu z chwili przekazania. W innym przypadku, partner prywatny może żądać z</w:t>
      </w:r>
      <w:r>
        <w:rPr>
          <w:color w:val="000000"/>
        </w:rPr>
        <w:t>wrotu nakładów koniecznych o tyle, o ile nie mają pokrycia w korzyściach, które uzyskał ze składnika majątkowego. Zwrotu innych nakładów może żądać o tyle, o ile zwiększają wartość składnika w chwili przekazania podmiotowi publicznemu. Jednakże gdy nakłady</w:t>
      </w:r>
      <w:r>
        <w:rPr>
          <w:color w:val="000000"/>
        </w:rPr>
        <w:t xml:space="preserve"> zostały dokonane po chwili, w której podmiot publiczny na piśmie zażądał przekazania lub dowiedział się o wytoczeniu przeciwko niemu powództwa o przekazanie, może on żądać zwrotu jedynie nakładów koniecznych.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4. Jeżeli składnik majątkowy podmiotu publiczn</w:t>
      </w:r>
      <w:r>
        <w:rPr>
          <w:color w:val="000000"/>
        </w:rPr>
        <w:t>ego stanowił wkład niepieniężny do spółki, o której mowa w art. 14 ust. 1 albo 1a, jego przekazania w razie wykorzystania niezgodnie z przeznaczeniem dokonuje się na zasadach określonych w umowie spółki albo statucie spółki.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10.  [Wybór nowego partn</w:t>
      </w:r>
      <w:r>
        <w:rPr>
          <w:b/>
          <w:color w:val="000000"/>
        </w:rPr>
        <w:t>era prywatnego]</w:t>
      </w:r>
    </w:p>
    <w:p w:rsidR="003A39B5" w:rsidRDefault="00811E5C">
      <w:pPr>
        <w:spacing w:after="0"/>
        <w:jc w:val="both"/>
      </w:pPr>
      <w:r>
        <w:rPr>
          <w:color w:val="000000"/>
        </w:rPr>
        <w:t>1. Podmiot publiczny niezwłocznie po rozwiązaniu umowy o partnerstwie publiczno-prywatnym dokona wyboru nowego partnera prywatnego, chyba że przedsięwzięcie ma być realizowane w inny sposób.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Jeżeli przed wyborem nowego partnera prywatneg</w:t>
      </w:r>
      <w:r>
        <w:rPr>
          <w:color w:val="000000"/>
        </w:rPr>
        <w:t xml:space="preserve">o podmiot publiczny zlecił wykonywanie zadań z zakresu partnerstwa publiczno-prywatnego w trybie </w:t>
      </w:r>
      <w:r>
        <w:rPr>
          <w:color w:val="1B1B1B"/>
        </w:rPr>
        <w:t>art. 214 ust. 1</w:t>
      </w:r>
      <w:r>
        <w:rPr>
          <w:color w:val="000000"/>
        </w:rPr>
        <w:t xml:space="preserve"> ustawy z dnia 11 września 2019 r. - Prawo zamówień publicznych, umowa ta obowiązuje do czasu rozpoczęcia wykonywania umowy o partnerstwie publi</w:t>
      </w:r>
      <w:r>
        <w:rPr>
          <w:color w:val="000000"/>
        </w:rPr>
        <w:t>czno-prywatnym.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10a.  [Prawo interwencji podmiotu finansującego]</w:t>
      </w:r>
    </w:p>
    <w:p w:rsidR="003A39B5" w:rsidRDefault="00811E5C">
      <w:pPr>
        <w:spacing w:after="0"/>
        <w:jc w:val="both"/>
      </w:pPr>
      <w:r>
        <w:rPr>
          <w:color w:val="000000"/>
        </w:rPr>
        <w:t>1. Podmiot publiczny może zawrzeć umowę z osobą trzecią finansującą przedsięwzięcie w całości lub w części, na mocy której, w przypadku poważnego zagrożenia realizacji przedsięwzięcia,</w:t>
      </w:r>
      <w:r>
        <w:rPr>
          <w:color w:val="000000"/>
        </w:rPr>
        <w:t xml:space="preserve"> będzie mógł przenieść na tę osobę trzecią całość lub część obowiązków partnera prywatnego, wraz ze związanymi z nimi prawami.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Osoba trzecia, o której mowa w ust. 1, może powierzyć realizację przedsięwzięcia innemu podmiotowi lub podmiotom tylko za zgod</w:t>
      </w:r>
      <w:r>
        <w:rPr>
          <w:color w:val="000000"/>
        </w:rPr>
        <w:t>ą podmiotu publicznego.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Ogłoszenie o zamówieniu, dokumenty zamówienia, dokumenty koncesji lub inna dokumentacja postępowania w sprawie wyboru partnera prywatnego zawiera warunki stosowania ust. 1 i 2. Umowa o partnerstwie publiczno-prywatnym może uszcze</w:t>
      </w:r>
      <w:r>
        <w:rPr>
          <w:color w:val="000000"/>
        </w:rPr>
        <w:t>góławiać te warunki.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4. Postanowienia umów zawartych z osobą trzecią finansującą przedsięwzięcie w całości lub części, przez podmiot publiczny, partnera prywatnego lub spółkę, o której mowa w art. 14 ust. 1 albo 1a, sprzeczne z umową o partnerstwie publicz</w:t>
      </w:r>
      <w:r>
        <w:rPr>
          <w:color w:val="000000"/>
        </w:rPr>
        <w:t>no-prywatnym są nieważne.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11.  [Zwrot składnika majątkowego po zakończeniu współpracy]</w:t>
      </w:r>
    </w:p>
    <w:p w:rsidR="003A39B5" w:rsidRDefault="00811E5C">
      <w:pPr>
        <w:spacing w:after="0"/>
        <w:jc w:val="both"/>
      </w:pPr>
      <w:r>
        <w:rPr>
          <w:color w:val="000000"/>
        </w:rPr>
        <w:t>1. Po zakończeniu czasu trwania umowy o partnerstwie publiczno-prywatnym, partner prywatny lub spółka, o której mowa w art. 14 ust. 1 albo 1a, przekazuje podmioto</w:t>
      </w:r>
      <w:r>
        <w:rPr>
          <w:color w:val="000000"/>
        </w:rPr>
        <w:t>wi publicznemu składnik majątkowy, który był wykorzystywany do realizacji przedsięwzięcia, chyba że umowa o partnerstwie publiczno-prywatnym stanowi inaczej lub podmiot publiczny postanowi o pozostawieniu składnika majątkowego w majątku spółki.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1a. Partner</w:t>
      </w:r>
      <w:r>
        <w:rPr>
          <w:color w:val="000000"/>
        </w:rPr>
        <w:t xml:space="preserve"> prywatny lub spółka, o której mowa w art. 14 ust. 1 albo 1a, przekazuje składnik majątkowy podmiotowi publicznemu w stanie niepogorszonym, z uwzględnieniem jego zużycia wskutek prawidłowego używania, chyba że umowa o partnerstwie publiczno-prywatnym stano</w:t>
      </w:r>
      <w:r>
        <w:rPr>
          <w:color w:val="000000"/>
        </w:rPr>
        <w:t>wi inaczej. Przepisy art. 9 ust. 3 stosuje się odpowiednio.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Umowa o partnerstwie publiczno-prywatnym może stanowić, że przekazanie składnika majątkowego nastąpi na rzecz państwowej lub samorządowej osoby prawnej lub spółki handlowej z większościowym udz</w:t>
      </w:r>
      <w:r>
        <w:rPr>
          <w:color w:val="000000"/>
        </w:rPr>
        <w:t>iałem jednostki samorządu terytorialnego albo Skarbu Państwa.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Roszczenie podmiotu publicznego przeciwko partnerowi prywatnemu lub spółce, o której mowa w art. 14 ust. 1 albo 1a, o przekazanie składnika majątkowego przedawnia się z upływem lat dziesięciu</w:t>
      </w:r>
      <w:r>
        <w:rPr>
          <w:color w:val="000000"/>
        </w:rPr>
        <w:t xml:space="preserve"> od dnia zakończenia czasu trwania umowy o partnerstwie publiczno-prywatnym.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12.  [Prawo pierwokupu]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1. W razie sprzedaży przez podmiot publiczny albo spółkę, o której mowa w art. 14 ust. 1 albo 1a, nieruchomości będącej wkładem własnym, partnerowi </w:t>
      </w:r>
      <w:r>
        <w:rPr>
          <w:color w:val="000000"/>
        </w:rPr>
        <w:t>prywatnemu przysługuje prawo pierwokupu, które może być wykonane w ciągu dwóch miesięcy od dnia zawiadomienia go o treści umowy zawartej z osobą trzecią, chyba że umowa o partnerstwie publiczno-prywatnym przewiduje dłuższy termin.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Prawo pierwokupu, na w</w:t>
      </w:r>
      <w:r>
        <w:rPr>
          <w:color w:val="000000"/>
        </w:rPr>
        <w:t>arunkach określonych w ust. 1, przysługuje także ostatniemu partnerowi prywatnemu przez rok od zakończenia czasu trwania umowy o partnerstwie publiczno-prywatnym, chyba że: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1) w prawomocnym orzeczeniu sądu stwierdzono jego odpowiedzialność za nienależyte w</w:t>
      </w:r>
      <w:r>
        <w:rPr>
          <w:color w:val="000000"/>
        </w:rPr>
        <w:t>ykonanie zobowiązania z umowy o partnerstwie publiczno-prywatnym lub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2) podmiot publiczny zawarł umowę o partnerstwie publiczno-prywatnym z nowym partnerem prywatnym.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Termin, o którym mowa w ust. 2, nie biegnie, a rozpoczęty ulega zawieszeniu, na czas p</w:t>
      </w:r>
      <w:r>
        <w:rPr>
          <w:color w:val="000000"/>
        </w:rPr>
        <w:t>ostępowania sądowego w przedmiocie odpowiedzialności za nienależyte wykonanie przez partnera prywatnego zobowiązania z umowy o partnerstwie publiczno-prywatnym lub postępowania w sprawie wyboru nowego partnera prywatnego.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13. </w:t>
      </w:r>
    </w:p>
    <w:p w:rsidR="003A39B5" w:rsidRDefault="00811E5C">
      <w:pPr>
        <w:spacing w:after="0"/>
        <w:jc w:val="both"/>
      </w:pPr>
      <w:r>
        <w:rPr>
          <w:color w:val="000000"/>
        </w:rPr>
        <w:t>(uchylony).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</w:t>
      </w:r>
      <w:r>
        <w:rPr>
          <w:b/>
          <w:color w:val="000000"/>
        </w:rPr>
        <w:t xml:space="preserve"> 4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>Partnerstwo publiczno-prywatne w formie spółki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14.  [Spółka w ramach partnerstwa publiczno-prywatnego; przystąpienia partnera prywatnego do spółki z udziałem podmiotu publicznego]</w:t>
      </w:r>
    </w:p>
    <w:p w:rsidR="003A39B5" w:rsidRDefault="00811E5C">
      <w:pPr>
        <w:spacing w:after="0"/>
        <w:jc w:val="both"/>
      </w:pPr>
      <w:r>
        <w:rPr>
          <w:color w:val="000000"/>
        </w:rPr>
        <w:t>1. Umowa o partnerstwie publiczno-prywatnym może przewidywać, że w</w:t>
      </w:r>
      <w:r>
        <w:rPr>
          <w:color w:val="000000"/>
        </w:rPr>
        <w:t xml:space="preserve"> celu jej wykonania podmiot publiczny i partner prywatny zawiążą spółkę z ograniczoną odpowiedzialnością albo spółkę akcyjną.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1a. Umowa o partnerstwie publiczno-prywatnym może przewidywać, że w celu jej wykonania partner prywatny nabędzie udziały albo akcj</w:t>
      </w:r>
      <w:r>
        <w:rPr>
          <w:color w:val="000000"/>
        </w:rPr>
        <w:t>e spółki z udziałem podmiotu publicznego. Nabycie może nastąpić w drodze objęcia udziałów w podwyższonym kapitale zakładowym albo akcji.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2. Cel i przedmiot działalności spółki nie może wykraczać poza zakres określony umową o partnerstwie </w:t>
      </w:r>
      <w:r>
        <w:rPr>
          <w:color w:val="000000"/>
        </w:rPr>
        <w:t>publiczno-prywatnym.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Prawa z należących do Skarbu Państwa udziałów lub akcji w spółce wykonuje organ administracji rządowej, który zawiązał spółkę jako podmiot publiczny.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4. Przepis art. 7a ust. 5 stosuje się do odpowiedzialności innych podmiotów, o któ</w:t>
      </w:r>
      <w:r>
        <w:rPr>
          <w:color w:val="000000"/>
        </w:rPr>
        <w:t>rych mowa w tym przepisie, za szkody wyrządzone podmiotowi publicznemu wskutek nieudostępnienia zasobów spółce, o której mowa w ust. 1 albo 1a.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14a.  [Czas trwania spółki w ramach partnerstwa publiczno-prywatnego]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1. Spółkę, o której mowa w art. 14 </w:t>
      </w:r>
      <w:r>
        <w:rPr>
          <w:color w:val="000000"/>
        </w:rPr>
        <w:t>ust. 1, zawiązuje się na czas oznaczony, niezbędny do wykonania umowy o partnerstwie publiczno-prywatnym oraz zakończenia jej spraw.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2. Czas trwania spółki, o której mowa w art. 14 ust. 1, może być przedłużony na czas nieoznaczony, jeżeli partner prywatny </w:t>
      </w:r>
      <w:r>
        <w:rPr>
          <w:color w:val="000000"/>
        </w:rPr>
        <w:t>przed upływem terminu, o którym mowa w ust. 1, zbył udziały w tej spółce albo akcje tej spółki na rzecz podmiotu publicznego albo zostały one umorzone.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14b. </w:t>
      </w:r>
      <w:r>
        <w:rPr>
          <w:b/>
          <w:color w:val="000000"/>
        </w:rPr>
        <w:t xml:space="preserve"> [Zbycie udziałów lub akcji w spółce albo ich umorzenie po zakończeniu czasu trwania umowy o partnerstwie publiczno-prywatnym]</w:t>
      </w:r>
    </w:p>
    <w:p w:rsidR="003A39B5" w:rsidRDefault="00811E5C">
      <w:pPr>
        <w:spacing w:after="0"/>
        <w:jc w:val="both"/>
      </w:pPr>
      <w:r>
        <w:rPr>
          <w:color w:val="000000"/>
        </w:rPr>
        <w:t>1. W przypadku spółki, o której mowa w art. 14 ust. 1 albo 1a, najpóźniej w terminie roku od dnia zakończenia czasu trwania umowy</w:t>
      </w:r>
      <w:r>
        <w:rPr>
          <w:color w:val="000000"/>
        </w:rPr>
        <w:t xml:space="preserve"> o partnerstwie publiczno-prywatnym, partner prywatny zbywa udziały w tej spółce albo akcje tej spółki na rzecz podmiotu publicznego albo podlegają one umorzeniu. Przepisu </w:t>
      </w:r>
      <w:r>
        <w:rPr>
          <w:color w:val="1B1B1B"/>
        </w:rPr>
        <w:t>art. 361</w:t>
      </w:r>
      <w:r>
        <w:rPr>
          <w:color w:val="000000"/>
        </w:rPr>
        <w:t xml:space="preserve"> ustawy z dnia 15 września 2000 r. - Kodeks spółek handlowych (Dz. U. z 2022</w:t>
      </w:r>
      <w:r>
        <w:rPr>
          <w:color w:val="000000"/>
        </w:rPr>
        <w:t xml:space="preserve"> r. poz. 1467 i 1488) nie stosuje się.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2. Statut albo umowa spółki stanowią, że w razie bezskutecznego upływu terminu, o którym mowa w ust. 1, udziały albo akcje partnera prywatnego, z wyjątkiem udziałów albo akcji należących do jednostek sektora finansów </w:t>
      </w:r>
      <w:r>
        <w:rPr>
          <w:color w:val="000000"/>
        </w:rPr>
        <w:t xml:space="preserve">publicznych i spółek zależnych od podmiotu publicznego, podlegają umorzeniu w trybie określonym, odpowiednio, w </w:t>
      </w:r>
      <w:r>
        <w:rPr>
          <w:color w:val="1B1B1B"/>
        </w:rPr>
        <w:t>art. 199 § 4</w:t>
      </w:r>
      <w:r>
        <w:rPr>
          <w:color w:val="000000"/>
        </w:rPr>
        <w:t xml:space="preserve"> albo </w:t>
      </w:r>
      <w:r>
        <w:rPr>
          <w:color w:val="1B1B1B"/>
        </w:rPr>
        <w:t>art. 359 § 6</w:t>
      </w:r>
      <w:r>
        <w:rPr>
          <w:color w:val="000000"/>
        </w:rPr>
        <w:t xml:space="preserve"> ustawy z dnia 15 września 2000 r. - Kodeks spółek handlowych.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Zbycie albo umorzenie udziałów albo akcji, o któ</w:t>
      </w:r>
      <w:r>
        <w:rPr>
          <w:color w:val="000000"/>
        </w:rPr>
        <w:t>rych mowa w ust. 1 i 2, może być nieodpłatne, jeżeli statut albo umowa spółki tak stanowią.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15.  [Czynności wymagające zgody wszystkich wspólników lub akcjonariuszy spółki]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Zgody wszystkich wspólników albo akcjonariuszy spółki, o której mowa w art. </w:t>
      </w:r>
      <w:r>
        <w:rPr>
          <w:color w:val="000000"/>
        </w:rPr>
        <w:t>14 ust. 1 oraz 1a, wymaga: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1) zbycie lub obciążenie: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a) nieruchomości,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 xml:space="preserve">b) przedsiębiorstwa w rozumieniu </w:t>
      </w:r>
      <w:r>
        <w:rPr>
          <w:color w:val="1B1B1B"/>
        </w:rPr>
        <w:t>art. 55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23 kwietnia 1964 r. - Kodeks cywilny;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2) zawiązanie innej spółki;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3) objęcie albo nabycie udziałów lub akcji innej spółki.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16.  [Prawo pierwokupu akcji lub udziałów]</w:t>
      </w:r>
    </w:p>
    <w:p w:rsidR="003A39B5" w:rsidRDefault="00811E5C">
      <w:pPr>
        <w:spacing w:after="0"/>
        <w:jc w:val="both"/>
      </w:pPr>
      <w:r>
        <w:rPr>
          <w:color w:val="000000"/>
        </w:rPr>
        <w:t>1. Podmiotowi publicznemu przysługuje prawo pierwokupu akcji albo udziałów partnera prywatnego w spółce, o której mowa w art. 14 ust. 1 albo 1a.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Podmiot publiczny może wykonać prawo pierwokupu w ciągu trzech m</w:t>
      </w:r>
      <w:r>
        <w:rPr>
          <w:color w:val="000000"/>
        </w:rPr>
        <w:t>iesięcy od dnia zawiadomienia go przez partnera prywatnego o treści umowy zawartej z osobą trzecią, chyba że umowa o partnerstwie publiczno-prywatnym przewiduje dłuższy termin.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Zbycie przez partnera prywatnego akcji albo udziałów z naruszeniem ust. 1 lu</w:t>
      </w:r>
      <w:r>
        <w:rPr>
          <w:color w:val="000000"/>
        </w:rPr>
        <w:t>b 2 jest nieważne.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 4a 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>Organ właściwy w sprawach partnerstwa publiczno-prywatnego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16a.  [Właściwość i zadania ministra właściwego do spraw rozwoju regionalnego]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1. Organem właściwym w sprawach partnerstwa publiczno-prywatnego w zakresie </w:t>
      </w:r>
      <w:r>
        <w:rPr>
          <w:color w:val="000000"/>
        </w:rPr>
        <w:t>uregulowanym w ustawie jest minister właściwy do spraw rozwoju regionalnego.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Do zadań ministra właściwego do spraw rozwoju regionalnego należy w szczególności: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1) wydawanie opinii, o których mowa w art. 3b ust. 1;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 xml:space="preserve">2) wydawanie opinii, o których mowa w </w:t>
      </w:r>
      <w:r>
        <w:rPr>
          <w:color w:val="1B1B1B"/>
        </w:rPr>
        <w:t>a</w:t>
      </w:r>
      <w:r>
        <w:rPr>
          <w:color w:val="1B1B1B"/>
        </w:rPr>
        <w:t>rt. 133b ust. 1</w:t>
      </w:r>
      <w:r>
        <w:rPr>
          <w:color w:val="000000"/>
        </w:rPr>
        <w:t xml:space="preserve"> ustawy z dnia 27 sierpnia 2009 r. o finansach publicznych;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 xml:space="preserve">3) upowszechnianie i promowanie dobrych praktyk z zakresu partnerstwa publiczno-prywatnego, w szczególności dotyczących projektów hybrydowych, o których mowa w </w:t>
      </w:r>
      <w:r>
        <w:rPr>
          <w:color w:val="1B1B1B"/>
        </w:rPr>
        <w:t>art. 34 ust. 1</w:t>
      </w:r>
      <w:r>
        <w:rPr>
          <w:color w:val="000000"/>
        </w:rPr>
        <w:t xml:space="preserve"> ustawy</w:t>
      </w:r>
      <w:r>
        <w:rPr>
          <w:color w:val="000000"/>
        </w:rPr>
        <w:t xml:space="preserve"> z dnia 11 lipca 2014 r. o zasadach realizacji programów w zakresie polityki spójności finansowanych w perspektywie finansowej 2014-2020 (Dz. U. z 2020 r. poz. 818) i w </w:t>
      </w:r>
      <w:r>
        <w:rPr>
          <w:color w:val="1B1B1B"/>
        </w:rPr>
        <w:t>art. 40 ust. 1</w:t>
      </w:r>
      <w:r>
        <w:rPr>
          <w:color w:val="000000"/>
        </w:rPr>
        <w:t xml:space="preserve"> ustawy z dnia 28 kwietnia 2022 r. o zasadach realizacji zadań finansowan</w:t>
      </w:r>
      <w:r>
        <w:rPr>
          <w:color w:val="000000"/>
        </w:rPr>
        <w:t>ych ze środków europejskich w perspektywie finansowej 2021-2027 (Dz. U. poz. 1079);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4) przygotowywanie i upowszechnianie przykładowych wzorów umów o partnerstwie publiczno-prywatnym, wytycznych oraz innych dokumentów stosowanych przy planowaniu i realizacj</w:t>
      </w:r>
      <w:r>
        <w:rPr>
          <w:color w:val="000000"/>
        </w:rPr>
        <w:t>i partnerstwa publiczno-prywatnego;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5) prowadzenie bazy partnerstw publiczno-prywatnych;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6) wsparcie merytoryczne podmiotów publicznych realizujących przedsięwzięcia;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7) dokonywanie analiz i ocen funkcjonowania partnerstwa publiczno-prywatnego, w tym stanu</w:t>
      </w:r>
      <w:r>
        <w:rPr>
          <w:color w:val="000000"/>
        </w:rPr>
        <w:t xml:space="preserve"> i perspektyw finansowego zaangażowania sektora prywatnego.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3. Organ właściwy może, w drodze umowy, powierzyć Polskiemu Funduszowi Rozwoju Spółce Akcyjnej, o którym mowa w </w:t>
      </w:r>
      <w:r>
        <w:rPr>
          <w:color w:val="1B1B1B"/>
        </w:rPr>
        <w:t>art. 1 pkt 2</w:t>
      </w:r>
      <w:r>
        <w:rPr>
          <w:color w:val="000000"/>
        </w:rPr>
        <w:t xml:space="preserve"> ustawy z dnia 4 lipca 2019 r. o systemie instytucji rozwoju (Dz. U. z 2</w:t>
      </w:r>
      <w:r>
        <w:rPr>
          <w:color w:val="000000"/>
        </w:rPr>
        <w:t>022 r. poz. 2183 i 2185), wykonywanie zadań związanych z przygotowaniem lub realizacją przedsięwzięć w ramach partnerstwa publiczno-prywatnego.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Organ właściwy może, w drodze umowy, powierzyć Funduszowi Transformacji Województwa Śląskiego Spółce Akcy</w:t>
      </w:r>
      <w:r>
        <w:rPr>
          <w:color w:val="000000"/>
        </w:rPr>
        <w:t xml:space="preserve">jnej, o której mowa w </w:t>
      </w:r>
      <w:r>
        <w:rPr>
          <w:color w:val="1B1B1B"/>
        </w:rPr>
        <w:t>art. 1 pkt 1</w:t>
      </w:r>
      <w:r>
        <w:rPr>
          <w:color w:val="000000"/>
        </w:rPr>
        <w:t xml:space="preserve"> ustawy z dnia 13 stycznia 2023 r. o Funduszu Transformacji Województwa Śląskiego Spółce Akcyjnej(Dz. U. poz. 203), wykonywanie zadań związanych z przygotowaniem lub realizacją przedsięwzięć w ramach partnerstwa publiczno-</w:t>
      </w:r>
      <w:r>
        <w:rPr>
          <w:color w:val="000000"/>
        </w:rPr>
        <w:t>prywatnego.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16b.  [Obowiązki informacyjne podmiotu publicznego wobec ministra]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1. Podmiot publiczny obowiązany jest przekazać ministrowi właściwemu do spraw rozwoju regionalnego informacje dotyczące partnerstwa publiczno-prywatnego, w szczególności </w:t>
      </w:r>
      <w:r>
        <w:rPr>
          <w:color w:val="000000"/>
        </w:rPr>
        <w:t>informacje dotyczące: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1) wszczęcia postępowania w sprawie wyboru partnera prywatnego;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2) zawarcia umowy o partnerstwie publiczno-prywatnym, w tym: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a) nazwy przedsięwzięcia,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b) trybu wyboru partnera prywatnego,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c) daty podpisania umowy i okresu jej obowiązy</w:t>
      </w:r>
      <w:r>
        <w:rPr>
          <w:color w:val="000000"/>
        </w:rPr>
        <w:t>wania,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d) daty rozpoczęcia, zawieszenia i zakończenia realizacji przedsięwzięcia,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e) wartości inwestycji, z uwzględnieniem podatku od towarów i usług, rozumianej jako nakłady inwestycyjne, które mają być poniesione na realizację przedsięwzięcia,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 xml:space="preserve">f) </w:t>
      </w:r>
      <w:r>
        <w:rPr>
          <w:color w:val="000000"/>
        </w:rPr>
        <w:t>wartości usług, z uwzględnieniem podatku od towarów i usług, które mają być świadczone w ramach przedsięwzięcia,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g) wartości umowy, z uwzględnieniem podatku od towarów i usług, rozumianej jako suma przewidywanych wydatków koniecznych do poniesienia przy re</w:t>
      </w:r>
      <w:r>
        <w:rPr>
          <w:color w:val="000000"/>
        </w:rPr>
        <w:t>alizacji przedsięwzięcia,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h) zastosowanych mechanizmów wynagradzania partnera prywatnego, w tym wysokości opłat pobieranych od użytkowników, jeżeli takie opłaty są planowane, oraz warunków ich zmiany,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i) zawarcia umów, o których mowa w art. 10a,</w:t>
      </w:r>
    </w:p>
    <w:p w:rsidR="003A39B5" w:rsidRDefault="00811E5C">
      <w:pPr>
        <w:spacing w:after="0"/>
        <w:ind w:left="746"/>
        <w:jc w:val="both"/>
      </w:pPr>
      <w:r>
        <w:rPr>
          <w:color w:val="000000"/>
        </w:rPr>
        <w:t>j) w przyp</w:t>
      </w:r>
      <w:r>
        <w:rPr>
          <w:color w:val="000000"/>
        </w:rPr>
        <w:t xml:space="preserve">adku umowy, której przedmiotem jest realizacja przedsięwzięcia służącego poprawie efektywności energetycznej, o którym mowa w </w:t>
      </w:r>
      <w:r>
        <w:rPr>
          <w:color w:val="1B1B1B"/>
        </w:rPr>
        <w:t>art. 2 pkt 12</w:t>
      </w:r>
      <w:r>
        <w:rPr>
          <w:color w:val="000000"/>
        </w:rPr>
        <w:t xml:space="preserve"> ustawy z dnia 20 maja 2016 r. o efektywności energetycznej (Dz. U. z 2021 r. poz. 2166), średniorocznych oszczędnośc</w:t>
      </w:r>
      <w:r>
        <w:rPr>
          <w:color w:val="000000"/>
        </w:rPr>
        <w:t>i energii finalnej możliwych do uzyskania w wyniku realizacji tego przedsięwzięcia oraz okresu uzyskiwania tych oszczędności;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3) zmiany umowy o partnerstwie publiczno-prywatnym, powodującej zmianę danych, o których mowa w pkt 2;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4) zawiązania i wpisu do re</w:t>
      </w:r>
      <w:r>
        <w:rPr>
          <w:color w:val="000000"/>
        </w:rPr>
        <w:t>jestru przedsiębiorców spółki, o której mowa w art. 7a ust. 1 albo art. 14 ust. 1 albo 1a, jej przedłużenia w trybie art. 14a ust. 2, a także jej rozwiązania.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26" w:after="0"/>
        <w:jc w:val="both"/>
      </w:pPr>
      <w:r>
        <w:rPr>
          <w:color w:val="000000"/>
        </w:rPr>
        <w:t>2. Podmiot publiczny przekazuje informacje, o których mowa w ust. 1, ministrowi właściwemu do sp</w:t>
      </w:r>
      <w:r>
        <w:rPr>
          <w:color w:val="000000"/>
        </w:rPr>
        <w:t>raw rozwoju regionalnego w terminie 30 dni od dnia wystąpienia zdarzenia, którego dotyczą te informacje.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3. W przypadku zmiany wartości umowy, która nie wynika ze zmiany zakresu świadczeń partnera prywatnego albo spółki, o której mowa w art. 14 ust. 1 albo</w:t>
      </w:r>
      <w:r>
        <w:rPr>
          <w:color w:val="000000"/>
        </w:rPr>
        <w:t xml:space="preserve"> 1a, informacje, o których mowa w ust. 1, mogą być przekazywane zbiorczo nie później niż trzy miesiące po zakończeniu roku obrotowego.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4. Na podstawie informacji, o których mowa w ust. 1, minister właściwy do spraw rozwoju regionalnego sporządza i publikuj</w:t>
      </w:r>
      <w:r>
        <w:rPr>
          <w:color w:val="000000"/>
        </w:rPr>
        <w:t>e informacje w bazie partnerstw publiczno-prywatnych, udostępnianej na stronie internetowej prowadzonej przez urząd obsługujący tego ministra.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16c.  [Udzielanie informacji przez podmiot publiczny na żądanie ministra]</w:t>
      </w:r>
    </w:p>
    <w:p w:rsidR="003A39B5" w:rsidRDefault="00811E5C">
      <w:pPr>
        <w:spacing w:after="0"/>
        <w:jc w:val="both"/>
      </w:pPr>
      <w:r>
        <w:rPr>
          <w:color w:val="000000"/>
        </w:rPr>
        <w:t>Minister właściwy do spraw rozwo</w:t>
      </w:r>
      <w:r>
        <w:rPr>
          <w:color w:val="000000"/>
        </w:rPr>
        <w:t>ju regionalnego, w celu realizacji zadań określonych w niniejszym rozdziale, może, w każdym czasie, zwrócić się do podmiotu publicznego z żądaniem udzielenia informacji dotyczących wykonywania umowy o partnerstwie publiczno-prywatnym, a podmiot publiczny j</w:t>
      </w:r>
      <w:r>
        <w:rPr>
          <w:color w:val="000000"/>
        </w:rPr>
        <w:t>est obowiązany niezwłocznie takich informacji udzielić. Jeżeli udzielenie informacji nie jest możliwe w terminie 30 dni od dnia otrzymania żądania, podmiot publiczny zawiadamia o tym ministra właściwego do spraw rozwoju regionalnego, podając przyczynę nieu</w:t>
      </w:r>
      <w:r>
        <w:rPr>
          <w:color w:val="000000"/>
        </w:rPr>
        <w:t>dzielenia informacji i wskazując dodatkowy termin ich udzielenia.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 5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>Przepisy z zakresu finansów publicznych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17.  [Zobowiązania finansowe z tytułu umów o partnerstwie publiczno-prywatnym]</w:t>
      </w:r>
    </w:p>
    <w:p w:rsidR="003A39B5" w:rsidRDefault="00811E5C">
      <w:pPr>
        <w:spacing w:after="0"/>
        <w:jc w:val="both"/>
      </w:pPr>
      <w:r>
        <w:rPr>
          <w:color w:val="000000"/>
        </w:rPr>
        <w:t>Łączną kwotę, do wysokości której organy administra</w:t>
      </w:r>
      <w:r>
        <w:rPr>
          <w:color w:val="000000"/>
        </w:rPr>
        <w:t>cji rządowej mogą w danym roku zaciągać zobowiązania finansowe z tytułu umów o partnerstwie publiczno-prywatnym, określa ustawa budżetowa.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18.  [Zgoda ministra na sfinansowanie przedsięwzięcia]</w:t>
      </w:r>
    </w:p>
    <w:p w:rsidR="003A39B5" w:rsidRDefault="00811E5C">
      <w:pPr>
        <w:spacing w:after="0"/>
        <w:jc w:val="both"/>
      </w:pPr>
      <w:r>
        <w:rPr>
          <w:color w:val="000000"/>
        </w:rPr>
        <w:t>1. </w:t>
      </w:r>
      <w:r>
        <w:rPr>
          <w:color w:val="000000"/>
        </w:rPr>
        <w:t xml:space="preserve">Sfinansowanie przedsięwzięcia z budżetu państwa w kwocie przekraczającej 100 000 000 zł wymaga zgody ministra właściwego do spraw finansów publicznych z wyłączeniem środków przeznaczonych na finansowanie programów operacyjnych,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</w:t>
      </w:r>
      <w:r>
        <w:rPr>
          <w:color w:val="000000"/>
        </w:rPr>
        <w:t xml:space="preserve">nia 6 grudnia 2006 r. o zasadach prowadzenia polityki rozwoju (Dz. U. z 2021 r. poz. 1057 oraz z 2022 r. poz. 1079 i 1846) oraz </w:t>
      </w:r>
      <w:r>
        <w:rPr>
          <w:color w:val="1B1B1B"/>
        </w:rPr>
        <w:t>ustawie</w:t>
      </w:r>
      <w:r>
        <w:rPr>
          <w:color w:val="000000"/>
        </w:rPr>
        <w:t xml:space="preserve"> z dnia 11 lipca 2014 r. o zasadach realizacji programów w zakresie polityki spójności finansowanych w perspektywie finan</w:t>
      </w:r>
      <w:r>
        <w:rPr>
          <w:color w:val="000000"/>
        </w:rPr>
        <w:t xml:space="preserve">sowej 2014-2020, i programów,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28 kwietnia 2022 r. o zasadach realizacji zadań finansowanych ze środków europejskich w perspektywie finansowej 2021-2027. Udzielając zgody, minister właściwy do spraw finansów publicznych uwzgl</w:t>
      </w:r>
      <w:r>
        <w:rPr>
          <w:color w:val="000000"/>
        </w:rPr>
        <w:t>ędnia wpływ planowanych wydatków z budżetu państwa na bezpieczeństwo finansów publicznych.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Zgody, o której mowa w ust. 1, udziela się na wniosek podmiotu publicznego zawierający: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1) określenie podmiotu publicznego;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 xml:space="preserve">2) określenie planowanego </w:t>
      </w:r>
      <w:r>
        <w:rPr>
          <w:color w:val="000000"/>
        </w:rPr>
        <w:t>przedsięwzięcia;</w:t>
      </w:r>
    </w:p>
    <w:p w:rsidR="003A39B5" w:rsidRDefault="00811E5C">
      <w:pPr>
        <w:spacing w:before="26" w:after="0"/>
        <w:ind w:left="373"/>
        <w:jc w:val="both"/>
      </w:pPr>
      <w:r>
        <w:rPr>
          <w:color w:val="000000"/>
        </w:rPr>
        <w:t>3) przewidywaną wysokość środków z budżetu państwa przeznaczonych w poszczególnych okresach budżetowych na realizację przedsięwzięcia.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3. Minister właściwy do spraw finansów publicznych wydaje zgodę albo odmawia wydania zgody w terminie 6 </w:t>
      </w:r>
      <w:r>
        <w:rPr>
          <w:color w:val="000000"/>
        </w:rPr>
        <w:t>tygodni od dnia otrzymania wniosku. Zgoda i odmowa zgody nie są decyzją administracyjną.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4. Podmiot publiczny może złożyć kolejny wniosek o wydanie zgody, o której mowa w ust. 1, na realizację tego samego przedsięwzięcia w przypadku zmiany danych określony</w:t>
      </w:r>
      <w:r>
        <w:rPr>
          <w:color w:val="000000"/>
        </w:rPr>
        <w:t>ch w ust. 2 pkt 3. Do ponownego wniosku ust. 3 stosuje się.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5. Zgoda, o której mowa w ust. 1, nie stanowi zabezpieczenia finansowania przedsięwzięcia z budżetu państwa.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6. Podmiot publiczny może unieważnić postępowanie w sprawie wyboru partnera prywatnego,</w:t>
      </w:r>
      <w:r>
        <w:rPr>
          <w:color w:val="000000"/>
        </w:rPr>
        <w:t xml:space="preserve"> jeżeli minister właściwy do spraw finansów publicznych odmówi udzielenia zgody, o której mowa w ust. 1, a możliwość unieważnienia postępowania na tej podstawie została przewidziana w ogłoszeniu o zamówieniu, dokumentach koncesji lub innej dokumentacji pos</w:t>
      </w:r>
      <w:r>
        <w:rPr>
          <w:color w:val="000000"/>
        </w:rPr>
        <w:t>tępowania w sprawie wyboru partnera prywatnego.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18a.  [Poziom państwowego długu publicznego i deficyt sektora finansów publicznych]</w:t>
      </w:r>
    </w:p>
    <w:p w:rsidR="003A39B5" w:rsidRDefault="00811E5C">
      <w:pPr>
        <w:spacing w:after="0"/>
        <w:jc w:val="both"/>
      </w:pPr>
      <w:r>
        <w:rPr>
          <w:color w:val="000000"/>
        </w:rPr>
        <w:t>1. Zobowiązania wynikające z umów o partnerstwie publiczno-prywatnym nie wpływają na poziom państwowego długu publicz</w:t>
      </w:r>
      <w:r>
        <w:rPr>
          <w:color w:val="000000"/>
        </w:rPr>
        <w:t xml:space="preserve">nego oraz deficyt sektora finansów publicznych w sytuacji, gdy partner prywatny ponosi większość ryzyka budowy oraz większość ryzyka dostępności lub ryzyka popytu - z uwzględnieniem wpływu na wymienione ryzyka czynników takich jak gwarancje i finansowanie </w:t>
      </w:r>
      <w:r>
        <w:rPr>
          <w:color w:val="000000"/>
        </w:rPr>
        <w:t>przez partnera publicznego oraz alokacja aktywów po zakończeniu trwania umowy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>2. Minister właściwy do spraw rozwoju regionalnego w porozumieniu z ministrem właściwym do spraw finansów publicznych oraz po zasięgnięciu opinii Prezesa Głównego Urzędu Statysty</w:t>
      </w:r>
      <w:r>
        <w:rPr>
          <w:color w:val="000000"/>
        </w:rPr>
        <w:t>cznego może określić, w drodze rozporządzenia, zakres poszczególnych rodzajów ryzyka oraz czynniki uwzględniane przy ich ocenie, mając na względzie zapewnienie przejrzystości poszczególnych rodzajów ryzyka.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 6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>Zmiany w przepisach obowiązujących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19.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21 marca 1985 r. o drogach publicznych (Dz. U. z 2007 r. Nr 19, poz. 115,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20.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26 lipca 1991 r. o podatku dochodowym od osób fizycznych (Dz. U. z 2000 r. Nr 14, poz. 176,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21.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sierpnia 1991 r. o zakładach opieki zdrowotnej (Dz. U. z </w:t>
      </w:r>
      <w:r>
        <w:rPr>
          <w:color w:val="000000"/>
        </w:rPr>
        <w:t xml:space="preserve">2007 r. Nr 14, poz. 89,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8</w:t>
      </w:r>
      <w:r>
        <w:rPr>
          <w:color w:val="000000"/>
        </w:rPr>
        <w:t xml:space="preserve"> ust. 1a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22.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19 października 1991 r. o gospodarowaniu nieruchomościami rolnymi Skarbu Państwa (Dz. U. z 2007 r. Nr 231, poz. 1700 oraz z 2008 r. </w:t>
      </w:r>
      <w:r>
        <w:rPr>
          <w:color w:val="000000"/>
        </w:rPr>
        <w:t xml:space="preserve">Nr 227, poz. 1505) w </w:t>
      </w:r>
      <w:r>
        <w:rPr>
          <w:color w:val="1B1B1B"/>
        </w:rPr>
        <w:t>art. 24</w:t>
      </w:r>
      <w:r>
        <w:rPr>
          <w:color w:val="000000"/>
        </w:rPr>
        <w:t xml:space="preserve"> ust. 5b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23.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15 lutego 1992 r. o podatku dochodowym od osób prawnych (Dz. U. z 2000 r. Nr 54, poz. 654,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</w:t>
      </w:r>
      <w:r>
        <w:rPr>
          <w:color w:val="000000"/>
        </w:rPr>
        <w:t>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24.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grudnia 1996 r. o gospodarce komunalnej (Dz. U. z 1997 r. Nr 9, poz. 43,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9</w:t>
      </w:r>
      <w:r>
        <w:rPr>
          <w:color w:val="000000"/>
        </w:rPr>
        <w:t xml:space="preserve"> dotychczasową treść oznacza się jako ust. 1 i dodaje się ust. 2 w brzmieniu: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25.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</w:t>
      </w:r>
      <w:r>
        <w:rPr>
          <w:color w:val="000000"/>
        </w:rPr>
        <w:t xml:space="preserve"> dnia 21 sierpnia 1997 r. o gospodarce nieruchomościami (Dz. U. z 2004 r. Nr 261, poz. 2603,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26.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kwietnia 2001 r. - Prawo ochrony środowiska (Dz. U. z 2008 r. Nr</w:t>
      </w:r>
      <w:r>
        <w:rPr>
          <w:color w:val="000000"/>
        </w:rPr>
        <w:t xml:space="preserve"> 25, poz. 150,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405</w:t>
      </w:r>
      <w:r>
        <w:rPr>
          <w:color w:val="000000"/>
        </w:rPr>
        <w:t xml:space="preserve"> ust. 3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27.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marca 2003 r. o transporcie kolejowym (Dz. U. z 2007 r. Nr 16, poz. 94,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color w:val="1B1B1B"/>
        </w:rPr>
        <w:t>art. 5a</w:t>
      </w:r>
      <w:r>
        <w:rPr>
          <w:color w:val="000000"/>
        </w:rPr>
        <w:t xml:space="preserve">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28.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24 kwietnia 2003 r. o działalności pożytku publicznego i o wolontariacie (Dz. U. Nr 96, poz. 873,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11</w:t>
      </w:r>
      <w:r>
        <w:rPr>
          <w:color w:val="000000"/>
        </w:rPr>
        <w:t xml:space="preserve"> ust. 5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29.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11 marca 2004 r. o Agencji Rynku Rolnego i organizacji niektórych rynków rolnych (Dz. U. z 2007 r. Nr 231, poz. 1702 oraz z 2008 r. Nr 227, poz. 1505) </w:t>
      </w:r>
      <w:r>
        <w:rPr>
          <w:color w:val="1B1B1B"/>
        </w:rPr>
        <w:t>art. 11a</w:t>
      </w:r>
      <w:r>
        <w:rPr>
          <w:color w:val="000000"/>
        </w:rPr>
        <w:t xml:space="preserve">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30.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czerwca 2005 r.</w:t>
      </w:r>
      <w:r>
        <w:rPr>
          <w:color w:val="000000"/>
        </w:rPr>
        <w:t xml:space="preserve"> o finansach publicznych (Dz. U. Nr 249, poz. 2104,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37</w:t>
      </w:r>
      <w:r>
        <w:rPr>
          <w:color w:val="000000"/>
        </w:rPr>
        <w:t xml:space="preserve"> ust. 2 i 3 otrzymują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31.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 grudnia 2005 r. o finansowaniu infrastruktury transportu lądowego (Dz. U. Nr 267, poz. 2251 oraz </w:t>
      </w:r>
      <w:r>
        <w:rPr>
          <w:color w:val="000000"/>
        </w:rPr>
        <w:t xml:space="preserve">z 2007 r. Nr 23, poz. 136) w </w:t>
      </w:r>
      <w:r>
        <w:rPr>
          <w:color w:val="1B1B1B"/>
        </w:rPr>
        <w:t>art. 3</w:t>
      </w:r>
      <w:r>
        <w:rPr>
          <w:color w:val="000000"/>
        </w:rPr>
        <w:t xml:space="preserve"> ust. 5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32.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6 grudnia 2006 r. o zasadach prowadzenia polityki rozwoju (Dz. U. Nr 227, poz. 1658, z 2007 r. Nr 140, poz. 984 oraz z 2008 r. Nr 216, poz. 137</w:t>
      </w:r>
      <w:r>
        <w:rPr>
          <w:color w:val="000000"/>
        </w:rPr>
        <w:t xml:space="preserve">0) w </w:t>
      </w:r>
      <w:r>
        <w:rPr>
          <w:color w:val="1B1B1B"/>
        </w:rPr>
        <w:t>art. 28</w:t>
      </w:r>
      <w:r>
        <w:rPr>
          <w:color w:val="000000"/>
        </w:rPr>
        <w:t xml:space="preserve"> dodaje się ust. 9 w brzmieniu: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33.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8 grudnia 2006 r. o Polskiej Agencji Żeglugi Powietrznej (Dz. U. Nr 249, poz. 1829) w </w:t>
      </w:r>
      <w:r>
        <w:rPr>
          <w:color w:val="1B1B1B"/>
        </w:rPr>
        <w:t>art. 4</w:t>
      </w:r>
      <w:r>
        <w:rPr>
          <w:color w:val="000000"/>
        </w:rPr>
        <w:t xml:space="preserve"> ust. 6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34.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</w:t>
      </w:r>
      <w:r>
        <w:rPr>
          <w:color w:val="000000"/>
        </w:rPr>
        <w:t xml:space="preserve">z dnia 7 września 2007 r. o przygotowaniu finałowego turnieju Mistrzostw Europy w Piłce Nożnej UEFA EURO 2012 (Dz. U. Nr 173, poz. 1219 oraz z 2008 r. Nr 171, poz. 1058) w </w:t>
      </w:r>
      <w:r>
        <w:rPr>
          <w:color w:val="1B1B1B"/>
        </w:rPr>
        <w:t>art. 2</w:t>
      </w:r>
      <w:r>
        <w:rPr>
          <w:color w:val="000000"/>
        </w:rPr>
        <w:t xml:space="preserve"> ust. 2 otrzymuje brzmienie: (zmiany pominięte).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35. 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</w:t>
      </w:r>
      <w:r>
        <w:rPr>
          <w:color w:val="000000"/>
        </w:rPr>
        <w:t>7 września 2007 r. o wykonywaniu kary pozbawienia wolności poza zakładem karnym w systemie dozoru elektronicznego (Dz. U. z 2008 r. Nr 172, poz. 1069) wprowadza się następujące zmiany: (zmiany pominięte).</w:t>
      </w:r>
    </w:p>
    <w:p w:rsidR="003A39B5" w:rsidRDefault="003A39B5">
      <w:pPr>
        <w:spacing w:after="0"/>
        <w:jc w:val="both"/>
      </w:pPr>
    </w:p>
    <w:p w:rsidR="003A39B5" w:rsidRDefault="00811E5C">
      <w:pPr>
        <w:spacing w:before="89" w:after="0"/>
        <w:jc w:val="center"/>
      </w:pPr>
      <w:r>
        <w:rPr>
          <w:b/>
          <w:color w:val="000000"/>
        </w:rPr>
        <w:t>Rozdział  7</w:t>
      </w:r>
    </w:p>
    <w:p w:rsidR="003A39B5" w:rsidRDefault="00811E5C">
      <w:pPr>
        <w:spacing w:before="25" w:after="0"/>
        <w:jc w:val="center"/>
      </w:pPr>
      <w:r>
        <w:rPr>
          <w:b/>
          <w:color w:val="000000"/>
        </w:rPr>
        <w:t>Przepisy przejściowe i przepis końcowy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36.  [Postępowania niezakończone przed dniem wejścia w życie ustawy]</w:t>
      </w:r>
    </w:p>
    <w:p w:rsidR="003A39B5" w:rsidRDefault="00811E5C">
      <w:pPr>
        <w:spacing w:after="0"/>
        <w:jc w:val="both"/>
      </w:pPr>
      <w:r>
        <w:rPr>
          <w:color w:val="000000"/>
        </w:rPr>
        <w:t>1. Do spraw wszczętych i niezakończonych przed dniem wejścia w życie niniejszej ustawy stosuje się przepisy dotychczasowe.</w:t>
      </w:r>
    </w:p>
    <w:p w:rsidR="003A39B5" w:rsidRDefault="00811E5C">
      <w:pPr>
        <w:spacing w:before="26" w:after="0"/>
        <w:jc w:val="both"/>
      </w:pPr>
      <w:r>
        <w:rPr>
          <w:color w:val="000000"/>
        </w:rPr>
        <w:t xml:space="preserve">2. Czynności dokonane przed dniem wejścia w życie </w:t>
      </w:r>
      <w:r>
        <w:rPr>
          <w:color w:val="000000"/>
        </w:rPr>
        <w:t>niniejszej ustawy na podstawie przepisów dotychczasowych pozostają w mocy.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37.  [Przepis derogacyjny]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28 lipca 2005 r. o partnerstwie publiczno-prywatnym (Dz. U. poz. 1420 oraz z 2008 r. poz. 1058).</w:t>
      </w:r>
    </w:p>
    <w:p w:rsidR="003A39B5" w:rsidRDefault="003A39B5">
      <w:pPr>
        <w:spacing w:before="80" w:after="0"/>
        <w:jc w:val="both"/>
      </w:pPr>
    </w:p>
    <w:p w:rsidR="003A39B5" w:rsidRDefault="00811E5C">
      <w:pPr>
        <w:spacing w:after="0"/>
      </w:pPr>
      <w:r>
        <w:rPr>
          <w:b/>
          <w:color w:val="000000"/>
        </w:rPr>
        <w:t>Art.  38. </w:t>
      </w:r>
      <w:r>
        <w:rPr>
          <w:b/>
          <w:color w:val="000000"/>
        </w:rPr>
        <w:t xml:space="preserve"> [Wejście w życie ustawy]</w:t>
      </w:r>
    </w:p>
    <w:p w:rsidR="003A39B5" w:rsidRDefault="00811E5C">
      <w:pPr>
        <w:spacing w:after="0"/>
        <w:jc w:val="both"/>
      </w:pPr>
      <w:r>
        <w:rPr>
          <w:color w:val="000000"/>
        </w:rPr>
        <w:t xml:space="preserve">Ustawa wchodzi w życie po upływie 21 dni od dnia ogłoszenia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.</w:t>
      </w:r>
    </w:p>
    <w:p w:rsidR="003A39B5" w:rsidRDefault="00811E5C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> Zmiany tekstu jednolitego wymienionej ustawy zostały ogłoszone w Dz. U. z 2021 r. poz. 1981, 2052, 2262, 2270, 2289, 2328 i 2459 oraz z 2022 r. poz. 1, 366, 480, 80</w:t>
      </w:r>
      <w:r>
        <w:rPr>
          <w:color w:val="000000"/>
        </w:rPr>
        <w:t>7, 830, 974, 1098, 1301, 1371, 1692, 1855, 1967, 2127, 2140 i 2180.</w:t>
      </w:r>
    </w:p>
    <w:p w:rsidR="003A39B5" w:rsidRDefault="00811E5C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Art. 16a ust. 4 dodany przez </w:t>
      </w:r>
      <w:r>
        <w:rPr>
          <w:color w:val="1B1B1B"/>
        </w:rPr>
        <w:t>art. 21</w:t>
      </w:r>
      <w:r>
        <w:rPr>
          <w:color w:val="000000"/>
        </w:rPr>
        <w:t xml:space="preserve"> ustawy z dnia 13 stycznia 2023 r. (Dz.U.2023.203) zmieniającej nin. ustawę z dniem 14 lutego 2023 r.</w:t>
      </w:r>
    </w:p>
    <w:p w:rsidR="003A39B5" w:rsidRDefault="00811E5C">
      <w:pPr>
        <w:spacing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Ustawa została ogłoszona w dniu 5 lutego 2009 </w:t>
      </w:r>
      <w:r>
        <w:rPr>
          <w:color w:val="000000"/>
        </w:rPr>
        <w:t>r.</w:t>
      </w:r>
    </w:p>
    <w:sectPr w:rsidR="003A39B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173E"/>
    <w:multiLevelType w:val="multilevel"/>
    <w:tmpl w:val="BD4A434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B5"/>
    <w:rsid w:val="003A39B5"/>
    <w:rsid w:val="0081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08B7-C3E8-429C-974B-D8DD870A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5546</Words>
  <Characters>33282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Ingielewicz Joanna</dc:creator>
  <cp:lastModifiedBy>Ingielewicz Joanna</cp:lastModifiedBy>
  <cp:revision>2</cp:revision>
  <dcterms:created xsi:type="dcterms:W3CDTF">2023-05-22T07:01:00Z</dcterms:created>
  <dcterms:modified xsi:type="dcterms:W3CDTF">2023-05-22T07:01:00Z</dcterms:modified>
</cp:coreProperties>
</file>