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CF8" w:rsidRPr="00F01701" w:rsidRDefault="004622D0" w:rsidP="00F01701">
      <w:pPr>
        <w:spacing w:after="0" w:line="276" w:lineRule="auto"/>
        <w:jc w:val="center"/>
        <w:rPr>
          <w:b/>
          <w:sz w:val="24"/>
          <w:lang w:val="pl-PL"/>
        </w:rPr>
      </w:pPr>
      <w:r w:rsidRPr="00F01701">
        <w:rPr>
          <w:b/>
          <w:sz w:val="24"/>
          <w:lang w:val="pl-PL"/>
        </w:rPr>
        <w:t xml:space="preserve">ZARZĄDZENIE NR </w:t>
      </w:r>
      <w:r w:rsidR="004A2661">
        <w:rPr>
          <w:b/>
          <w:sz w:val="24"/>
          <w:lang w:val="pl-PL"/>
        </w:rPr>
        <w:t>253</w:t>
      </w:r>
      <w:r w:rsidR="00B72CF8" w:rsidRPr="00F01701">
        <w:rPr>
          <w:b/>
          <w:sz w:val="24"/>
          <w:lang w:val="pl-PL"/>
        </w:rPr>
        <w:t>/202</w:t>
      </w:r>
      <w:r w:rsidR="00CC1E8B" w:rsidRPr="00F01701">
        <w:rPr>
          <w:b/>
          <w:sz w:val="24"/>
          <w:lang w:val="pl-PL"/>
        </w:rPr>
        <w:t>3</w:t>
      </w:r>
    </w:p>
    <w:p w:rsidR="00FE48F1" w:rsidRPr="00F01701" w:rsidRDefault="00B72CF8" w:rsidP="00F01701">
      <w:pPr>
        <w:spacing w:after="0" w:line="276" w:lineRule="auto"/>
        <w:jc w:val="center"/>
        <w:rPr>
          <w:b/>
          <w:sz w:val="24"/>
          <w:lang w:val="pl-PL"/>
        </w:rPr>
      </w:pPr>
      <w:r w:rsidRPr="00F01701">
        <w:rPr>
          <w:b/>
          <w:sz w:val="24"/>
          <w:lang w:val="pl-PL"/>
        </w:rPr>
        <w:t>PREZYDENTA MIASTA ŚWINOUJŚCIE</w:t>
      </w:r>
    </w:p>
    <w:p w:rsidR="00B72CF8" w:rsidRPr="00F01701" w:rsidRDefault="00B72CF8" w:rsidP="00F01701">
      <w:pPr>
        <w:spacing w:after="0" w:line="276" w:lineRule="auto"/>
        <w:jc w:val="center"/>
        <w:rPr>
          <w:b/>
          <w:sz w:val="24"/>
          <w:lang w:val="pl-PL"/>
        </w:rPr>
      </w:pPr>
    </w:p>
    <w:p w:rsidR="00B72CF8" w:rsidRPr="00F01701" w:rsidRDefault="00B72CF8" w:rsidP="00F01701">
      <w:pPr>
        <w:spacing w:after="0" w:line="276" w:lineRule="auto"/>
        <w:jc w:val="center"/>
        <w:rPr>
          <w:sz w:val="24"/>
          <w:lang w:val="pl-PL"/>
        </w:rPr>
      </w:pPr>
      <w:proofErr w:type="gramStart"/>
      <w:r w:rsidRPr="00F01701">
        <w:rPr>
          <w:sz w:val="24"/>
          <w:lang w:val="pl-PL"/>
        </w:rPr>
        <w:t>z</w:t>
      </w:r>
      <w:proofErr w:type="gramEnd"/>
      <w:r w:rsidRPr="00F01701">
        <w:rPr>
          <w:sz w:val="24"/>
          <w:lang w:val="pl-PL"/>
        </w:rPr>
        <w:t xml:space="preserve"> dnia</w:t>
      </w:r>
      <w:r w:rsidR="00644A42" w:rsidRPr="00F01701">
        <w:rPr>
          <w:sz w:val="24"/>
          <w:lang w:val="pl-PL"/>
        </w:rPr>
        <w:t xml:space="preserve"> </w:t>
      </w:r>
      <w:r w:rsidR="004A2661">
        <w:rPr>
          <w:sz w:val="24"/>
          <w:lang w:val="pl-PL"/>
        </w:rPr>
        <w:t>12</w:t>
      </w:r>
      <w:r w:rsidRPr="00F01701">
        <w:rPr>
          <w:sz w:val="24"/>
          <w:lang w:val="pl-PL"/>
        </w:rPr>
        <w:t xml:space="preserve"> </w:t>
      </w:r>
      <w:r w:rsidR="00AB120F">
        <w:rPr>
          <w:sz w:val="24"/>
          <w:lang w:val="pl-PL"/>
        </w:rPr>
        <w:t>maj</w:t>
      </w:r>
      <w:r w:rsidR="00644A42" w:rsidRPr="00F01701">
        <w:rPr>
          <w:sz w:val="24"/>
          <w:lang w:val="pl-PL"/>
        </w:rPr>
        <w:t>a</w:t>
      </w:r>
      <w:r w:rsidRPr="00F01701">
        <w:rPr>
          <w:sz w:val="24"/>
          <w:lang w:val="pl-PL"/>
        </w:rPr>
        <w:t xml:space="preserve"> 202</w:t>
      </w:r>
      <w:r w:rsidR="00F51B52" w:rsidRPr="00F01701">
        <w:rPr>
          <w:sz w:val="24"/>
          <w:lang w:val="pl-PL"/>
        </w:rPr>
        <w:t>3</w:t>
      </w:r>
      <w:r w:rsidRPr="00F01701">
        <w:rPr>
          <w:sz w:val="24"/>
          <w:lang w:val="pl-PL"/>
        </w:rPr>
        <w:t xml:space="preserve"> r.</w:t>
      </w:r>
    </w:p>
    <w:p w:rsidR="00B72CF8" w:rsidRPr="00F01701" w:rsidRDefault="00B72CF8" w:rsidP="00F01701">
      <w:pPr>
        <w:spacing w:after="0" w:line="276" w:lineRule="auto"/>
        <w:jc w:val="center"/>
        <w:rPr>
          <w:sz w:val="24"/>
          <w:lang w:val="pl-PL"/>
        </w:rPr>
      </w:pPr>
    </w:p>
    <w:p w:rsidR="00B72CF8" w:rsidRPr="00F01701" w:rsidRDefault="00B72CF8" w:rsidP="00F01701">
      <w:pPr>
        <w:spacing w:after="0" w:line="276" w:lineRule="auto"/>
        <w:jc w:val="center"/>
        <w:rPr>
          <w:b/>
          <w:sz w:val="24"/>
          <w:lang w:val="pl-PL"/>
        </w:rPr>
      </w:pPr>
      <w:proofErr w:type="gramStart"/>
      <w:r w:rsidRPr="00F01701">
        <w:rPr>
          <w:b/>
          <w:sz w:val="24"/>
          <w:lang w:val="pl-PL"/>
        </w:rPr>
        <w:t>w</w:t>
      </w:r>
      <w:proofErr w:type="gramEnd"/>
      <w:r w:rsidRPr="00F01701">
        <w:rPr>
          <w:b/>
          <w:sz w:val="24"/>
          <w:lang w:val="pl-PL"/>
        </w:rPr>
        <w:t xml:space="preserve"> sprawie </w:t>
      </w:r>
      <w:r w:rsidR="00C7714B" w:rsidRPr="00F01701">
        <w:rPr>
          <w:b/>
          <w:sz w:val="24"/>
          <w:lang w:val="pl-PL"/>
        </w:rPr>
        <w:t xml:space="preserve">zatwierdzenia </w:t>
      </w:r>
      <w:r w:rsidR="00C7714B" w:rsidRPr="00F01701">
        <w:rPr>
          <w:b/>
          <w:bCs/>
          <w:sz w:val="24"/>
          <w:lang w:val="pl-PL"/>
        </w:rPr>
        <w:t>cennika opłat za ko</w:t>
      </w:r>
      <w:r w:rsidR="00F01701">
        <w:rPr>
          <w:b/>
          <w:bCs/>
          <w:sz w:val="24"/>
          <w:lang w:val="pl-PL"/>
        </w:rPr>
        <w:t>rzystanie z Miejskich Parkingów </w:t>
      </w:r>
      <w:r w:rsidR="00C7714B" w:rsidRPr="00F01701">
        <w:rPr>
          <w:b/>
          <w:bCs/>
          <w:sz w:val="24"/>
          <w:lang w:val="pl-PL"/>
        </w:rPr>
        <w:t>Niestrzeżonych poł</w:t>
      </w:r>
      <w:r w:rsidR="00F01701">
        <w:rPr>
          <w:b/>
          <w:bCs/>
          <w:sz w:val="24"/>
          <w:lang w:val="pl-PL"/>
        </w:rPr>
        <w:t>ożonych na terenie Gminy Miasto </w:t>
      </w:r>
      <w:r w:rsidR="00C7714B" w:rsidRPr="00F01701">
        <w:rPr>
          <w:b/>
          <w:bCs/>
          <w:sz w:val="24"/>
          <w:lang w:val="pl-PL"/>
        </w:rPr>
        <w:t>Świnoujście poza pasami dróg publicznych</w:t>
      </w:r>
    </w:p>
    <w:p w:rsidR="00B72CF8" w:rsidRPr="00F01701" w:rsidRDefault="00B72CF8" w:rsidP="00F01701">
      <w:pPr>
        <w:spacing w:after="0" w:line="276" w:lineRule="auto"/>
        <w:jc w:val="both"/>
        <w:rPr>
          <w:sz w:val="24"/>
          <w:lang w:val="pl-PL"/>
        </w:rPr>
      </w:pPr>
    </w:p>
    <w:p w:rsidR="00B72CF8" w:rsidRPr="00F01701" w:rsidRDefault="00715F9E" w:rsidP="00F01701">
      <w:pPr>
        <w:spacing w:after="0" w:line="276" w:lineRule="auto"/>
        <w:ind w:firstLine="709"/>
        <w:jc w:val="both"/>
        <w:rPr>
          <w:sz w:val="24"/>
          <w:lang w:val="pl-PL"/>
        </w:rPr>
      </w:pPr>
      <w:r w:rsidRPr="00F01701">
        <w:rPr>
          <w:sz w:val="24"/>
          <w:lang w:val="pl-PL"/>
        </w:rPr>
        <w:t xml:space="preserve">Na podstawie art. </w:t>
      </w:r>
      <w:r w:rsidR="00395E05" w:rsidRPr="00F01701">
        <w:rPr>
          <w:sz w:val="24"/>
          <w:lang w:val="pl-PL"/>
        </w:rPr>
        <w:t>7</w:t>
      </w:r>
      <w:r w:rsidRPr="00F01701">
        <w:rPr>
          <w:sz w:val="24"/>
          <w:lang w:val="pl-PL"/>
        </w:rPr>
        <w:t xml:space="preserve"> ust. </w:t>
      </w:r>
      <w:r w:rsidR="00395E05" w:rsidRPr="00F01701">
        <w:rPr>
          <w:sz w:val="24"/>
          <w:lang w:val="pl-PL"/>
        </w:rPr>
        <w:t>1 pkt 2</w:t>
      </w:r>
      <w:r w:rsidRPr="00F01701">
        <w:rPr>
          <w:sz w:val="24"/>
          <w:lang w:val="pl-PL"/>
        </w:rPr>
        <w:t xml:space="preserve"> ustawy z dnia 8 marca 1990 r. o samorządzie gminnym</w:t>
      </w:r>
      <w:r w:rsidRPr="00F01701">
        <w:rPr>
          <w:sz w:val="24"/>
        </w:rPr>
        <w:t xml:space="preserve"> </w:t>
      </w:r>
      <w:r w:rsidRPr="00F01701">
        <w:rPr>
          <w:sz w:val="24"/>
          <w:lang w:val="pl-PL"/>
        </w:rPr>
        <w:t>(Dz.</w:t>
      </w:r>
      <w:r w:rsidR="00F01701">
        <w:rPr>
          <w:sz w:val="24"/>
          <w:lang w:val="pl-PL"/>
        </w:rPr>
        <w:t xml:space="preserve"> </w:t>
      </w:r>
      <w:r w:rsidRPr="00F01701">
        <w:rPr>
          <w:sz w:val="24"/>
          <w:lang w:val="pl-PL"/>
        </w:rPr>
        <w:t>U.</w:t>
      </w:r>
      <w:r w:rsidR="0053345E" w:rsidRPr="00F01701">
        <w:rPr>
          <w:sz w:val="24"/>
          <w:lang w:val="pl-PL"/>
        </w:rPr>
        <w:t xml:space="preserve"> </w:t>
      </w:r>
      <w:proofErr w:type="gramStart"/>
      <w:r w:rsidR="0053345E" w:rsidRPr="00F01701">
        <w:rPr>
          <w:sz w:val="24"/>
          <w:lang w:val="pl-PL"/>
        </w:rPr>
        <w:t>z</w:t>
      </w:r>
      <w:proofErr w:type="gramEnd"/>
      <w:r w:rsidR="0053345E" w:rsidRPr="00F01701">
        <w:rPr>
          <w:sz w:val="24"/>
          <w:lang w:val="pl-PL"/>
        </w:rPr>
        <w:t xml:space="preserve"> </w:t>
      </w:r>
      <w:r w:rsidRPr="00F01701">
        <w:rPr>
          <w:sz w:val="24"/>
          <w:lang w:val="pl-PL"/>
        </w:rPr>
        <w:t>2023</w:t>
      </w:r>
      <w:r w:rsidR="0053345E" w:rsidRPr="00F01701">
        <w:rPr>
          <w:sz w:val="24"/>
          <w:lang w:val="pl-PL"/>
        </w:rPr>
        <w:t xml:space="preserve"> r</w:t>
      </w:r>
      <w:r w:rsidRPr="00F01701">
        <w:rPr>
          <w:sz w:val="24"/>
          <w:lang w:val="pl-PL"/>
        </w:rPr>
        <w:t>.</w:t>
      </w:r>
      <w:r w:rsidR="0053345E" w:rsidRPr="00F01701">
        <w:rPr>
          <w:sz w:val="24"/>
          <w:lang w:val="pl-PL"/>
        </w:rPr>
        <w:t xml:space="preserve"> poz. </w:t>
      </w:r>
      <w:r w:rsidRPr="00F01701">
        <w:rPr>
          <w:sz w:val="24"/>
          <w:lang w:val="pl-PL"/>
        </w:rPr>
        <w:t>40</w:t>
      </w:r>
      <w:r w:rsidR="00F01701">
        <w:rPr>
          <w:sz w:val="24"/>
          <w:lang w:val="pl-PL"/>
        </w:rPr>
        <w:t xml:space="preserve">, z późn. </w:t>
      </w:r>
      <w:proofErr w:type="gramStart"/>
      <w:r w:rsidR="00F01701">
        <w:rPr>
          <w:sz w:val="24"/>
          <w:lang w:val="pl-PL"/>
        </w:rPr>
        <w:t>zm</w:t>
      </w:r>
      <w:proofErr w:type="gramEnd"/>
      <w:r w:rsidR="00F01701">
        <w:rPr>
          <w:sz w:val="24"/>
          <w:lang w:val="pl-PL"/>
        </w:rPr>
        <w:t>.</w:t>
      </w:r>
      <w:r w:rsidRPr="00F01701">
        <w:rPr>
          <w:sz w:val="24"/>
          <w:lang w:val="pl-PL"/>
        </w:rPr>
        <w:t xml:space="preserve">) w związku z </w:t>
      </w:r>
      <w:r w:rsidR="00680A8D" w:rsidRPr="00F01701">
        <w:rPr>
          <w:sz w:val="24"/>
          <w:lang w:val="pl-PL"/>
        </w:rPr>
        <w:t xml:space="preserve">uchwałą </w:t>
      </w:r>
      <w:r w:rsidR="00736441">
        <w:rPr>
          <w:sz w:val="24"/>
          <w:lang w:val="pl-PL"/>
        </w:rPr>
        <w:t>n</w:t>
      </w:r>
      <w:r w:rsidR="0053345E" w:rsidRPr="00F01701">
        <w:rPr>
          <w:sz w:val="24"/>
          <w:lang w:val="pl-PL"/>
        </w:rPr>
        <w:t>r LVII/4</w:t>
      </w:r>
      <w:r w:rsidR="00F01701">
        <w:rPr>
          <w:sz w:val="24"/>
          <w:lang w:val="pl-PL"/>
        </w:rPr>
        <w:t>79/2009 z dnia 24 </w:t>
      </w:r>
      <w:r w:rsidR="00317388" w:rsidRPr="00F01701">
        <w:rPr>
          <w:sz w:val="24"/>
          <w:lang w:val="pl-PL"/>
        </w:rPr>
        <w:t xml:space="preserve">września 2009 </w:t>
      </w:r>
      <w:r w:rsidR="0053345E" w:rsidRPr="00F01701">
        <w:rPr>
          <w:sz w:val="24"/>
          <w:lang w:val="pl-PL"/>
        </w:rPr>
        <w:t xml:space="preserve">r. w sprawie upoważnienia do ustalenia cen i opłat za usługi komunalne, </w:t>
      </w:r>
      <w:r w:rsidR="00740734" w:rsidRPr="00F01701">
        <w:rPr>
          <w:sz w:val="24"/>
          <w:lang w:val="pl-PL"/>
        </w:rPr>
        <w:t>zarządzam, co następuje:</w:t>
      </w:r>
    </w:p>
    <w:p w:rsidR="00740734" w:rsidRPr="00F01701" w:rsidRDefault="00740734" w:rsidP="00B85D39">
      <w:pPr>
        <w:spacing w:after="0" w:line="276" w:lineRule="auto"/>
        <w:jc w:val="both"/>
        <w:rPr>
          <w:sz w:val="24"/>
          <w:lang w:val="pl-PL"/>
        </w:rPr>
      </w:pPr>
    </w:p>
    <w:p w:rsidR="00384DD0" w:rsidRPr="00F01701" w:rsidRDefault="00384DD0" w:rsidP="00B85D39">
      <w:pPr>
        <w:spacing w:after="120" w:line="276" w:lineRule="auto"/>
        <w:ind w:firstLine="709"/>
        <w:jc w:val="both"/>
        <w:rPr>
          <w:bCs/>
          <w:sz w:val="24"/>
          <w:lang w:val="pl-PL"/>
        </w:rPr>
      </w:pPr>
      <w:r w:rsidRPr="00F01701">
        <w:rPr>
          <w:b/>
          <w:sz w:val="24"/>
          <w:lang w:val="pl-PL"/>
        </w:rPr>
        <w:t>§ 1.</w:t>
      </w:r>
      <w:r w:rsidR="00B85D39">
        <w:rPr>
          <w:b/>
          <w:sz w:val="24"/>
          <w:lang w:val="pl-PL"/>
        </w:rPr>
        <w:t> </w:t>
      </w:r>
      <w:r w:rsidRPr="00F01701">
        <w:rPr>
          <w:sz w:val="24"/>
          <w:lang w:val="pl-PL"/>
        </w:rPr>
        <w:t xml:space="preserve">1. Zatwierdzam </w:t>
      </w:r>
      <w:r w:rsidRPr="00F01701">
        <w:rPr>
          <w:bCs/>
          <w:sz w:val="24"/>
          <w:lang w:val="pl-PL"/>
        </w:rPr>
        <w:t>cennik opłat za korzystanie z Miejskich Parkingów Niestrzeżonych położonych na terenie Gminy Miasto Świnoujście</w:t>
      </w:r>
      <w:r w:rsidR="00BF725E" w:rsidRPr="00F01701">
        <w:rPr>
          <w:bCs/>
          <w:sz w:val="24"/>
          <w:lang w:val="pl-PL"/>
        </w:rPr>
        <w:t>,</w:t>
      </w:r>
      <w:r w:rsidRPr="00F01701">
        <w:rPr>
          <w:bCs/>
          <w:sz w:val="24"/>
          <w:lang w:val="pl-PL"/>
        </w:rPr>
        <w:t xml:space="preserve"> poza pasami dróg publicznych</w:t>
      </w:r>
      <w:r w:rsidR="00736441">
        <w:rPr>
          <w:bCs/>
          <w:sz w:val="24"/>
          <w:lang w:val="pl-PL"/>
        </w:rPr>
        <w:t>, w </w:t>
      </w:r>
      <w:r w:rsidR="00993A66" w:rsidRPr="00F01701">
        <w:rPr>
          <w:bCs/>
          <w:sz w:val="24"/>
          <w:lang w:val="pl-PL"/>
        </w:rPr>
        <w:t xml:space="preserve">lokalizacjach wskazanych w § 1 i § 2 uchwały </w:t>
      </w:r>
      <w:r w:rsidR="00F70410" w:rsidRPr="00F01701">
        <w:rPr>
          <w:bCs/>
          <w:sz w:val="24"/>
          <w:lang w:val="pl-PL"/>
        </w:rPr>
        <w:t>nr LXXV/585/2023 Rady Miasta Świnouj</w:t>
      </w:r>
      <w:r w:rsidR="0058377F" w:rsidRPr="00F01701">
        <w:rPr>
          <w:bCs/>
          <w:sz w:val="24"/>
          <w:lang w:val="pl-PL"/>
        </w:rPr>
        <w:t xml:space="preserve">ście </w:t>
      </w:r>
      <w:r w:rsidR="00F70410" w:rsidRPr="00F01701">
        <w:rPr>
          <w:bCs/>
          <w:sz w:val="24"/>
          <w:lang w:val="pl-PL"/>
        </w:rPr>
        <w:t>z dnia 6 marca 2023 r. w sprawie powierzenia spółce „Komun</w:t>
      </w:r>
      <w:r w:rsidR="00736441">
        <w:rPr>
          <w:bCs/>
          <w:sz w:val="24"/>
          <w:lang w:val="pl-PL"/>
        </w:rPr>
        <w:t>ikacja Autobusowa” Sp. z o.</w:t>
      </w:r>
      <w:proofErr w:type="gramStart"/>
      <w:r w:rsidR="00736441">
        <w:rPr>
          <w:bCs/>
          <w:sz w:val="24"/>
          <w:lang w:val="pl-PL"/>
        </w:rPr>
        <w:t>o</w:t>
      </w:r>
      <w:proofErr w:type="gramEnd"/>
      <w:r w:rsidR="00736441">
        <w:rPr>
          <w:bCs/>
          <w:sz w:val="24"/>
          <w:lang w:val="pl-PL"/>
        </w:rPr>
        <w:t xml:space="preserve">. </w:t>
      </w:r>
      <w:proofErr w:type="gramStart"/>
      <w:r w:rsidR="00736441">
        <w:rPr>
          <w:bCs/>
          <w:sz w:val="24"/>
          <w:lang w:val="pl-PL"/>
        </w:rPr>
        <w:t>z</w:t>
      </w:r>
      <w:proofErr w:type="gramEnd"/>
      <w:r w:rsidR="00736441">
        <w:rPr>
          <w:bCs/>
          <w:sz w:val="24"/>
          <w:lang w:val="pl-PL"/>
        </w:rPr>
        <w:t> </w:t>
      </w:r>
      <w:r w:rsidR="00F70410" w:rsidRPr="00F01701">
        <w:rPr>
          <w:bCs/>
          <w:sz w:val="24"/>
          <w:lang w:val="pl-PL"/>
        </w:rPr>
        <w:t>siedzibą w Świnoujściu zadania własnego Gminy Miasto Świnoujście w zakresie zarządzania obiektami użyteczności publicznej – Miejskimi Parkinga</w:t>
      </w:r>
      <w:r w:rsidR="00B85D39">
        <w:rPr>
          <w:bCs/>
          <w:sz w:val="24"/>
          <w:lang w:val="pl-PL"/>
        </w:rPr>
        <w:t>mi Niestrzeżonymi położonymi na </w:t>
      </w:r>
      <w:r w:rsidR="00F70410" w:rsidRPr="00F01701">
        <w:rPr>
          <w:bCs/>
          <w:sz w:val="24"/>
          <w:lang w:val="pl-PL"/>
        </w:rPr>
        <w:t xml:space="preserve">terenie Gminy Miasto Świnoujście oraz parkingiem działającym w systemie Parkuj i Jedź (Park &amp; </w:t>
      </w:r>
      <w:proofErr w:type="spellStart"/>
      <w:r w:rsidR="00F70410" w:rsidRPr="00F01701">
        <w:rPr>
          <w:bCs/>
          <w:sz w:val="24"/>
          <w:lang w:val="pl-PL"/>
        </w:rPr>
        <w:t>Ride</w:t>
      </w:r>
      <w:proofErr w:type="spellEnd"/>
      <w:r w:rsidR="00F70410" w:rsidRPr="00F01701">
        <w:rPr>
          <w:bCs/>
          <w:sz w:val="24"/>
          <w:lang w:val="pl-PL"/>
        </w:rPr>
        <w:t>) zlokalizowanym w Świnoujściu przy ul. Norberta Barlickiego.</w:t>
      </w:r>
    </w:p>
    <w:p w:rsidR="00384DD0" w:rsidRPr="00F01701" w:rsidRDefault="00384DD0" w:rsidP="00B85D39">
      <w:pPr>
        <w:spacing w:after="0" w:line="276" w:lineRule="auto"/>
        <w:ind w:firstLine="709"/>
        <w:jc w:val="both"/>
        <w:rPr>
          <w:sz w:val="24"/>
          <w:lang w:val="pl-PL"/>
        </w:rPr>
      </w:pPr>
      <w:r w:rsidRPr="00F01701">
        <w:rPr>
          <w:sz w:val="24"/>
          <w:lang w:val="pl-PL"/>
        </w:rPr>
        <w:t>2. Cennik stanowi załącznik do niniejszego zarządzenia.</w:t>
      </w:r>
    </w:p>
    <w:p w:rsidR="00B85D39" w:rsidRPr="00B85D39" w:rsidRDefault="00B85D39" w:rsidP="00B85D39">
      <w:pPr>
        <w:spacing w:after="0" w:line="276" w:lineRule="auto"/>
        <w:jc w:val="both"/>
        <w:rPr>
          <w:sz w:val="24"/>
          <w:lang w:val="pl-PL"/>
        </w:rPr>
      </w:pPr>
    </w:p>
    <w:p w:rsidR="00B85D39" w:rsidRDefault="00384DD0" w:rsidP="00B85D39">
      <w:pPr>
        <w:spacing w:after="0" w:line="276" w:lineRule="auto"/>
        <w:ind w:firstLine="709"/>
        <w:jc w:val="both"/>
        <w:rPr>
          <w:sz w:val="24"/>
          <w:lang w:val="pl-PL"/>
        </w:rPr>
      </w:pPr>
      <w:r w:rsidRPr="00F01701">
        <w:rPr>
          <w:b/>
          <w:sz w:val="24"/>
          <w:lang w:val="pl-PL"/>
        </w:rPr>
        <w:t>§ 2.</w:t>
      </w:r>
      <w:r w:rsidRPr="00F01701">
        <w:rPr>
          <w:sz w:val="24"/>
          <w:lang w:val="pl-PL"/>
        </w:rPr>
        <w:t xml:space="preserve"> Wykonanie zarządzenia powierzam </w:t>
      </w:r>
      <w:r w:rsidR="00993A66" w:rsidRPr="00F01701">
        <w:rPr>
          <w:sz w:val="24"/>
          <w:lang w:val="pl-PL"/>
        </w:rPr>
        <w:t>Prezesowi</w:t>
      </w:r>
      <w:r w:rsidRPr="00F01701">
        <w:rPr>
          <w:sz w:val="24"/>
          <w:lang w:val="pl-PL"/>
        </w:rPr>
        <w:t xml:space="preserve"> </w:t>
      </w:r>
      <w:r w:rsidR="00BC4075">
        <w:rPr>
          <w:sz w:val="24"/>
          <w:lang w:val="pl-PL"/>
        </w:rPr>
        <w:t xml:space="preserve">spółce </w:t>
      </w:r>
      <w:r w:rsidR="00CC2A2F">
        <w:rPr>
          <w:sz w:val="24"/>
          <w:lang w:val="pl-PL"/>
        </w:rPr>
        <w:t xml:space="preserve">„Komunikacja Autobusowa” </w:t>
      </w:r>
      <w:r w:rsidR="00993A66" w:rsidRPr="00F01701">
        <w:rPr>
          <w:sz w:val="24"/>
          <w:lang w:val="pl-PL"/>
        </w:rPr>
        <w:t>Sp. z o.</w:t>
      </w:r>
      <w:proofErr w:type="gramStart"/>
      <w:r w:rsidR="00993A66" w:rsidRPr="00F01701">
        <w:rPr>
          <w:sz w:val="24"/>
          <w:lang w:val="pl-PL"/>
        </w:rPr>
        <w:t>o</w:t>
      </w:r>
      <w:proofErr w:type="gramEnd"/>
      <w:r w:rsidR="00993A66" w:rsidRPr="00F01701">
        <w:rPr>
          <w:sz w:val="24"/>
          <w:lang w:val="pl-PL"/>
        </w:rPr>
        <w:t xml:space="preserve">. </w:t>
      </w:r>
      <w:proofErr w:type="gramStart"/>
      <w:r w:rsidR="00993A66" w:rsidRPr="00F01701">
        <w:rPr>
          <w:sz w:val="24"/>
          <w:lang w:val="pl-PL"/>
        </w:rPr>
        <w:t>z</w:t>
      </w:r>
      <w:proofErr w:type="gramEnd"/>
      <w:r w:rsidR="00993A66" w:rsidRPr="00F01701">
        <w:rPr>
          <w:sz w:val="24"/>
          <w:lang w:val="pl-PL"/>
        </w:rPr>
        <w:t xml:space="preserve"> siedzibą </w:t>
      </w:r>
      <w:r w:rsidRPr="00F01701">
        <w:rPr>
          <w:sz w:val="24"/>
          <w:lang w:val="pl-PL"/>
        </w:rPr>
        <w:t>w Świnoujściu.</w:t>
      </w:r>
    </w:p>
    <w:p w:rsidR="00B85D39" w:rsidRDefault="00B85D39" w:rsidP="00B85D39">
      <w:pPr>
        <w:spacing w:after="0" w:line="276" w:lineRule="auto"/>
        <w:jc w:val="both"/>
        <w:rPr>
          <w:sz w:val="24"/>
          <w:lang w:val="pl-PL"/>
        </w:rPr>
      </w:pPr>
    </w:p>
    <w:p w:rsidR="00740734" w:rsidRDefault="00B85D39" w:rsidP="009D4F18">
      <w:pPr>
        <w:spacing w:after="0" w:line="276" w:lineRule="auto"/>
        <w:ind w:firstLine="709"/>
        <w:jc w:val="both"/>
        <w:rPr>
          <w:color w:val="000000"/>
          <w:sz w:val="24"/>
          <w:lang w:val="pl-PL"/>
        </w:rPr>
      </w:pPr>
      <w:r>
        <w:rPr>
          <w:b/>
          <w:bCs/>
          <w:sz w:val="24"/>
          <w:lang w:val="pl-PL"/>
        </w:rPr>
        <w:t>§ </w:t>
      </w:r>
      <w:r w:rsidR="00170C8A" w:rsidRPr="00F01701">
        <w:rPr>
          <w:b/>
          <w:bCs/>
          <w:sz w:val="24"/>
          <w:lang w:val="pl-PL"/>
        </w:rPr>
        <w:t>3</w:t>
      </w:r>
      <w:r w:rsidR="00384DD0" w:rsidRPr="00F01701">
        <w:rPr>
          <w:b/>
          <w:bCs/>
          <w:sz w:val="24"/>
          <w:lang w:val="pl-PL"/>
        </w:rPr>
        <w:t>.</w:t>
      </w:r>
      <w:r>
        <w:rPr>
          <w:b/>
          <w:bCs/>
          <w:sz w:val="24"/>
          <w:lang w:val="pl-PL"/>
        </w:rPr>
        <w:t> </w:t>
      </w:r>
      <w:r w:rsidR="00384DD0" w:rsidRPr="00F01701">
        <w:rPr>
          <w:sz w:val="24"/>
          <w:lang w:val="pl-PL"/>
        </w:rPr>
        <w:t xml:space="preserve">Zarządzenie wchodzi w życie </w:t>
      </w:r>
      <w:r w:rsidR="00384DD0" w:rsidRPr="00F01701">
        <w:rPr>
          <w:color w:val="000000"/>
          <w:sz w:val="24"/>
          <w:lang w:val="pl-PL"/>
        </w:rPr>
        <w:t xml:space="preserve">z dniem </w:t>
      </w:r>
      <w:r w:rsidR="00CC2A2F">
        <w:rPr>
          <w:color w:val="000000"/>
          <w:sz w:val="24"/>
          <w:lang w:val="pl-PL"/>
        </w:rPr>
        <w:t>1 czerwca 2023 r.</w:t>
      </w:r>
    </w:p>
    <w:p w:rsidR="004A2661" w:rsidRDefault="004A2661" w:rsidP="009D4F18">
      <w:pPr>
        <w:spacing w:after="0" w:line="276" w:lineRule="auto"/>
        <w:ind w:firstLine="709"/>
        <w:jc w:val="both"/>
        <w:rPr>
          <w:color w:val="000000"/>
          <w:sz w:val="24"/>
          <w:lang w:val="pl-PL"/>
        </w:rPr>
      </w:pPr>
    </w:p>
    <w:p w:rsidR="004A2661" w:rsidRDefault="004A2661" w:rsidP="004A2661">
      <w:pPr>
        <w:tabs>
          <w:tab w:val="center" w:pos="6804"/>
        </w:tabs>
        <w:spacing w:after="0" w:line="276" w:lineRule="auto"/>
        <w:ind w:left="4536"/>
        <w:jc w:val="center"/>
        <w:rPr>
          <w:sz w:val="24"/>
        </w:rPr>
      </w:pPr>
      <w:bookmarkStart w:id="0" w:name="_GoBack"/>
      <w:r>
        <w:rPr>
          <w:sz w:val="24"/>
        </w:rPr>
        <w:t>PREZYDENT MIASTA</w:t>
      </w:r>
    </w:p>
    <w:p w:rsidR="004A2661" w:rsidRDefault="004A2661" w:rsidP="004A2661">
      <w:pPr>
        <w:tabs>
          <w:tab w:val="center" w:pos="6663"/>
        </w:tabs>
        <w:spacing w:after="0" w:line="276" w:lineRule="auto"/>
        <w:ind w:left="4536"/>
        <w:jc w:val="center"/>
        <w:rPr>
          <w:sz w:val="24"/>
        </w:rPr>
      </w:pPr>
    </w:p>
    <w:p w:rsidR="004A2661" w:rsidRDefault="004A2661" w:rsidP="004A2661">
      <w:pPr>
        <w:tabs>
          <w:tab w:val="center" w:pos="6804"/>
        </w:tabs>
        <w:spacing w:after="0" w:line="276" w:lineRule="auto"/>
        <w:ind w:left="4536"/>
        <w:jc w:val="center"/>
        <w:rPr>
          <w:sz w:val="24"/>
        </w:rPr>
      </w:pPr>
      <w:proofErr w:type="spellStart"/>
      <w:proofErr w:type="gramStart"/>
      <w:r>
        <w:rPr>
          <w:sz w:val="24"/>
        </w:rPr>
        <w:t>mgr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inż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Janusz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Żmurkiewicz</w:t>
      </w:r>
      <w:proofErr w:type="spellEnd"/>
    </w:p>
    <w:bookmarkEnd w:id="0"/>
    <w:p w:rsidR="004A2661" w:rsidRPr="00B85D39" w:rsidRDefault="004A2661" w:rsidP="004A2661">
      <w:pPr>
        <w:spacing w:after="0" w:line="276" w:lineRule="auto"/>
        <w:ind w:firstLine="709"/>
        <w:jc w:val="both"/>
        <w:rPr>
          <w:sz w:val="24"/>
          <w:lang w:val="pl-PL"/>
        </w:rPr>
      </w:pPr>
    </w:p>
    <w:sectPr w:rsidR="004A2661" w:rsidRPr="00B85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15"/>
    <w:rsid w:val="001564C8"/>
    <w:rsid w:val="00170C8A"/>
    <w:rsid w:val="002C57BB"/>
    <w:rsid w:val="00317388"/>
    <w:rsid w:val="00384DD0"/>
    <w:rsid w:val="00395E05"/>
    <w:rsid w:val="00427415"/>
    <w:rsid w:val="004622D0"/>
    <w:rsid w:val="00467A3D"/>
    <w:rsid w:val="004A2661"/>
    <w:rsid w:val="004D3DB0"/>
    <w:rsid w:val="0053345E"/>
    <w:rsid w:val="00563100"/>
    <w:rsid w:val="0058377F"/>
    <w:rsid w:val="005A512A"/>
    <w:rsid w:val="00644A42"/>
    <w:rsid w:val="00680A8D"/>
    <w:rsid w:val="00715F9E"/>
    <w:rsid w:val="00736441"/>
    <w:rsid w:val="00740734"/>
    <w:rsid w:val="007736A9"/>
    <w:rsid w:val="007746CB"/>
    <w:rsid w:val="007B0668"/>
    <w:rsid w:val="00993A66"/>
    <w:rsid w:val="009B79CD"/>
    <w:rsid w:val="009D4F18"/>
    <w:rsid w:val="00AB120F"/>
    <w:rsid w:val="00AF6584"/>
    <w:rsid w:val="00B047B3"/>
    <w:rsid w:val="00B72CF8"/>
    <w:rsid w:val="00B85D39"/>
    <w:rsid w:val="00BC4075"/>
    <w:rsid w:val="00BF725E"/>
    <w:rsid w:val="00C52756"/>
    <w:rsid w:val="00C7714B"/>
    <w:rsid w:val="00C7746B"/>
    <w:rsid w:val="00CC1E8B"/>
    <w:rsid w:val="00CC2A2F"/>
    <w:rsid w:val="00E02CFA"/>
    <w:rsid w:val="00ED73CF"/>
    <w:rsid w:val="00EE254F"/>
    <w:rsid w:val="00F01701"/>
    <w:rsid w:val="00F2308E"/>
    <w:rsid w:val="00F51B52"/>
    <w:rsid w:val="00F70410"/>
    <w:rsid w:val="00FE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0563"/>
  <w15:chartTrackingRefBased/>
  <w15:docId w15:val="{D31A5FDE-86D7-4852-AD6E-FE7F61DA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7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46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3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F7397-4DF4-41CE-A631-8F15DBFFB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 Marta</dc:creator>
  <cp:keywords/>
  <dc:description/>
  <cp:lastModifiedBy>Karczewicz-Cepa Anna</cp:lastModifiedBy>
  <cp:revision>28</cp:revision>
  <cp:lastPrinted>2022-09-29T11:26:00Z</cp:lastPrinted>
  <dcterms:created xsi:type="dcterms:W3CDTF">2023-04-12T05:27:00Z</dcterms:created>
  <dcterms:modified xsi:type="dcterms:W3CDTF">2023-05-16T07:31:00Z</dcterms:modified>
</cp:coreProperties>
</file>