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E5" w:rsidRPr="00675C15" w:rsidRDefault="00FF02E5" w:rsidP="002934BA">
      <w:pPr>
        <w:tabs>
          <w:tab w:val="center" w:pos="1701"/>
          <w:tab w:val="right" w:pos="9070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Świnoujście, dnia </w:t>
      </w:r>
      <w:r w:rsidR="004D34B9">
        <w:rPr>
          <w:sz w:val="24"/>
          <w:szCs w:val="24"/>
        </w:rPr>
        <w:t>20</w:t>
      </w:r>
      <w:r w:rsidR="00853514">
        <w:rPr>
          <w:sz w:val="24"/>
          <w:szCs w:val="24"/>
        </w:rPr>
        <w:t>.03</w:t>
      </w:r>
      <w:r w:rsidR="00AB714A">
        <w:rPr>
          <w:sz w:val="24"/>
          <w:szCs w:val="24"/>
        </w:rPr>
        <w:t>.2</w:t>
      </w:r>
      <w:r w:rsidR="00853514">
        <w:rPr>
          <w:sz w:val="24"/>
          <w:szCs w:val="24"/>
        </w:rPr>
        <w:t>023</w:t>
      </w:r>
      <w:r>
        <w:rPr>
          <w:sz w:val="24"/>
          <w:szCs w:val="24"/>
        </w:rPr>
        <w:t xml:space="preserve"> r.</w:t>
      </w:r>
    </w:p>
    <w:p w:rsidR="005A003B" w:rsidRDefault="00A93951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znak sprawy: WIZ.271.2.20</w:t>
      </w:r>
      <w:r w:rsidR="00647FD4">
        <w:rPr>
          <w:sz w:val="24"/>
          <w:szCs w:val="24"/>
        </w:rPr>
        <w:t>.</w:t>
      </w:r>
      <w:r w:rsidR="00853514">
        <w:rPr>
          <w:sz w:val="24"/>
          <w:szCs w:val="24"/>
        </w:rPr>
        <w:t>2023</w:t>
      </w:r>
    </w:p>
    <w:p w:rsidR="00FF02E5" w:rsidRDefault="00FF02E5" w:rsidP="00FF02E5">
      <w:pPr>
        <w:tabs>
          <w:tab w:val="center" w:pos="1701"/>
          <w:tab w:val="right" w:pos="9070"/>
        </w:tabs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02E5" w:rsidRDefault="00FF02E5" w:rsidP="005A003B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ZAPYTANIE OFERTOWE</w:t>
      </w:r>
      <w:r w:rsidR="005A003B">
        <w:rPr>
          <w:b/>
          <w:bCs/>
          <w:sz w:val="24"/>
          <w:szCs w:val="24"/>
        </w:rPr>
        <w:t xml:space="preserve"> zmiana nr 1</w:t>
      </w:r>
      <w:r w:rsidR="00CA56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</w:p>
    <w:p w:rsidR="005A003B" w:rsidRPr="005A003B" w:rsidRDefault="005A003B" w:rsidP="005A003B">
      <w:pP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z</w:t>
      </w:r>
      <w:r w:rsidRPr="005A003B">
        <w:rPr>
          <w:b/>
          <w:bCs/>
          <w:color w:val="FF0000"/>
          <w:sz w:val="24"/>
          <w:szCs w:val="24"/>
        </w:rPr>
        <w:t>miany zostały oznaczone kolorem czerwonym</w:t>
      </w:r>
    </w:p>
    <w:p w:rsidR="00FF02E5" w:rsidRPr="003D53F4" w:rsidRDefault="00FF02E5" w:rsidP="00D534E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dot. </w:t>
      </w:r>
      <w:r w:rsidR="00486F05">
        <w:rPr>
          <w:b/>
          <w:bCs/>
          <w:sz w:val="24"/>
          <w:szCs w:val="24"/>
        </w:rPr>
        <w:t xml:space="preserve">,,Wykonanie </w:t>
      </w:r>
      <w:proofErr w:type="spellStart"/>
      <w:r w:rsidR="00D534ED">
        <w:rPr>
          <w:b/>
          <w:bCs/>
          <w:sz w:val="24"/>
          <w:szCs w:val="24"/>
        </w:rPr>
        <w:t>nasadzeń</w:t>
      </w:r>
      <w:proofErr w:type="spellEnd"/>
      <w:r w:rsidR="00D534ED">
        <w:rPr>
          <w:b/>
          <w:bCs/>
          <w:sz w:val="24"/>
          <w:szCs w:val="24"/>
        </w:rPr>
        <w:t xml:space="preserve"> roślin wieloletnich </w:t>
      </w:r>
      <w:r w:rsidR="00486F05">
        <w:rPr>
          <w:b/>
          <w:bCs/>
          <w:sz w:val="24"/>
          <w:szCs w:val="24"/>
        </w:rPr>
        <w:t xml:space="preserve">na terenie pasa drogowego ul. Grunwaldzkiej </w:t>
      </w:r>
      <w:r w:rsidR="00112569">
        <w:rPr>
          <w:b/>
          <w:bCs/>
          <w:sz w:val="24"/>
          <w:szCs w:val="24"/>
        </w:rPr>
        <w:t>w Świnoujściu</w:t>
      </w:r>
      <w:r w:rsidR="00486F05">
        <w:rPr>
          <w:b/>
          <w:bCs/>
          <w:sz w:val="24"/>
          <w:szCs w:val="24"/>
        </w:rPr>
        <w:t xml:space="preserve"> wraz z ich pielęgnacją”</w:t>
      </w:r>
    </w:p>
    <w:p w:rsidR="00FF02E5" w:rsidRDefault="00FF02E5" w:rsidP="00FF02E5">
      <w:pPr>
        <w:numPr>
          <w:ilvl w:val="0"/>
          <w:numId w:val="1"/>
        </w:numPr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Zamawiający: Gmina Miasto Świnoujście, Wydział Infrastruktury i Zieleni Miejskiej</w:t>
      </w:r>
    </w:p>
    <w:p w:rsidR="00FF02E5" w:rsidRDefault="00FF02E5" w:rsidP="00FF02E5">
      <w:pPr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486CD1">
        <w:rPr>
          <w:sz w:val="24"/>
          <w:szCs w:val="24"/>
        </w:rPr>
        <w:t xml:space="preserve">Dane do kontaktu: </w:t>
      </w:r>
      <w:r>
        <w:rPr>
          <w:sz w:val="24"/>
          <w:szCs w:val="24"/>
        </w:rPr>
        <w:t xml:space="preserve">ul. Wojska Polskiego 1/5, 72-600 Świnoujście </w:t>
      </w:r>
    </w:p>
    <w:p w:rsidR="00FF02E5" w:rsidRPr="003D53F4" w:rsidRDefault="001045E0" w:rsidP="00FF02E5">
      <w:pPr>
        <w:spacing w:after="120"/>
        <w:ind w:left="284"/>
        <w:rPr>
          <w:sz w:val="24"/>
          <w:szCs w:val="24"/>
        </w:rPr>
      </w:pPr>
      <w:hyperlink r:id="rId8" w:history="1">
        <w:r w:rsidR="00E50ACE" w:rsidRPr="00357872">
          <w:rPr>
            <w:rStyle w:val="Hipercze"/>
            <w:spacing w:val="-1"/>
            <w:sz w:val="24"/>
            <w:szCs w:val="24"/>
          </w:rPr>
          <w:t>wiz@um.swinoujscie.pl</w:t>
        </w:r>
      </w:hyperlink>
      <w:r w:rsidR="00FF02E5">
        <w:rPr>
          <w:spacing w:val="-1"/>
          <w:sz w:val="24"/>
          <w:szCs w:val="24"/>
        </w:rPr>
        <w:t xml:space="preserve">,  </w:t>
      </w:r>
      <w:r w:rsidR="00281EF3">
        <w:rPr>
          <w:spacing w:val="-1"/>
          <w:sz w:val="24"/>
          <w:szCs w:val="24"/>
        </w:rPr>
        <w:t>astankiewicz</w:t>
      </w:r>
      <w:r w:rsidR="00FF02E5">
        <w:rPr>
          <w:spacing w:val="-1"/>
          <w:sz w:val="24"/>
          <w:szCs w:val="24"/>
        </w:rPr>
        <w:t xml:space="preserve">@um.swinoujście.pl, tel. 91 </w:t>
      </w:r>
      <w:r w:rsidR="00281EF3">
        <w:rPr>
          <w:spacing w:val="-1"/>
          <w:sz w:val="24"/>
          <w:szCs w:val="24"/>
        </w:rPr>
        <w:t>3212770</w:t>
      </w:r>
      <w:r w:rsidR="00FF02E5">
        <w:rPr>
          <w:spacing w:val="-1"/>
          <w:sz w:val="24"/>
          <w:szCs w:val="24"/>
        </w:rPr>
        <w:t>.</w:t>
      </w:r>
    </w:p>
    <w:p w:rsidR="00FF02E5" w:rsidRDefault="00FF02E5" w:rsidP="00CE5D6B">
      <w:pPr>
        <w:numPr>
          <w:ilvl w:val="0"/>
          <w:numId w:val="1"/>
        </w:numPr>
        <w:spacing w:before="120"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Szczegółowy opis przedmiotu zamówienia </w:t>
      </w:r>
      <w:r w:rsidR="00AB714A">
        <w:rPr>
          <w:sz w:val="24"/>
          <w:szCs w:val="24"/>
        </w:rPr>
        <w:t xml:space="preserve">określony </w:t>
      </w:r>
      <w:r w:rsidR="00980A9F">
        <w:rPr>
          <w:sz w:val="24"/>
          <w:szCs w:val="24"/>
        </w:rPr>
        <w:t xml:space="preserve">jest </w:t>
      </w:r>
      <w:r w:rsidR="00A93951">
        <w:rPr>
          <w:sz w:val="24"/>
          <w:szCs w:val="24"/>
        </w:rPr>
        <w:t>w załączniku nr 1,</w:t>
      </w:r>
      <w:r w:rsidR="00D534ED">
        <w:rPr>
          <w:sz w:val="24"/>
          <w:szCs w:val="24"/>
        </w:rPr>
        <w:t>2 i 3.</w:t>
      </w:r>
    </w:p>
    <w:p w:rsidR="00FF02E5" w:rsidRDefault="00FF02E5" w:rsidP="00CE5D6B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 w:rsidRPr="003D53F4">
        <w:rPr>
          <w:sz w:val="24"/>
          <w:szCs w:val="24"/>
        </w:rPr>
        <w:t>Kryteri</w:t>
      </w:r>
      <w:r>
        <w:rPr>
          <w:sz w:val="24"/>
          <w:szCs w:val="24"/>
        </w:rPr>
        <w:t>a</w:t>
      </w:r>
      <w:r w:rsidRPr="003D53F4">
        <w:rPr>
          <w:sz w:val="24"/>
          <w:szCs w:val="24"/>
        </w:rPr>
        <w:t xml:space="preserve"> </w:t>
      </w:r>
      <w:r>
        <w:rPr>
          <w:sz w:val="24"/>
          <w:szCs w:val="24"/>
        </w:rPr>
        <w:t>oceny</w:t>
      </w:r>
      <w:r w:rsidRPr="003D53F4">
        <w:rPr>
          <w:sz w:val="24"/>
          <w:szCs w:val="24"/>
        </w:rPr>
        <w:t xml:space="preserve"> ofert</w:t>
      </w:r>
      <w:r>
        <w:rPr>
          <w:sz w:val="24"/>
          <w:szCs w:val="24"/>
        </w:rPr>
        <w:t>:</w:t>
      </w:r>
    </w:p>
    <w:p w:rsidR="00FF02E5" w:rsidRDefault="00FF02E5" w:rsidP="00CE5D6B">
      <w:pPr>
        <w:numPr>
          <w:ilvl w:val="0"/>
          <w:numId w:val="3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4B2292">
        <w:rPr>
          <w:sz w:val="24"/>
          <w:szCs w:val="24"/>
        </w:rPr>
        <w:t>ybór oferty najkorzystniejszej zostanie dokonany na podstawie następujących kryteriów</w:t>
      </w:r>
      <w:r>
        <w:rPr>
          <w:sz w:val="24"/>
          <w:szCs w:val="24"/>
        </w:rPr>
        <w:t xml:space="preserve">: </w:t>
      </w:r>
      <w:r w:rsidR="00AB714A">
        <w:rPr>
          <w:sz w:val="24"/>
          <w:szCs w:val="24"/>
        </w:rPr>
        <w:t>najniższa cena,</w:t>
      </w:r>
    </w:p>
    <w:p w:rsidR="00FF02E5" w:rsidRPr="00181326" w:rsidRDefault="00FF02E5" w:rsidP="00CE5D6B">
      <w:pPr>
        <w:pStyle w:val="Akapitzlist"/>
        <w:numPr>
          <w:ilvl w:val="0"/>
          <w:numId w:val="3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4B2292">
        <w:rPr>
          <w:rFonts w:ascii="Times New Roman" w:hAnsi="Times New Roman"/>
          <w:sz w:val="24"/>
          <w:szCs w:val="24"/>
        </w:rPr>
        <w:t xml:space="preserve">a ofertę najkorzystniejszą </w:t>
      </w:r>
      <w:r>
        <w:rPr>
          <w:rFonts w:ascii="Times New Roman" w:hAnsi="Times New Roman"/>
          <w:sz w:val="24"/>
          <w:szCs w:val="24"/>
        </w:rPr>
        <w:t xml:space="preserve">Zamawiający </w:t>
      </w:r>
      <w:r w:rsidRPr="004B2292">
        <w:rPr>
          <w:rFonts w:ascii="Times New Roman" w:hAnsi="Times New Roman"/>
          <w:sz w:val="24"/>
          <w:szCs w:val="24"/>
        </w:rPr>
        <w:t>uzna ofert</w:t>
      </w:r>
      <w:r>
        <w:rPr>
          <w:rFonts w:ascii="Times New Roman" w:hAnsi="Times New Roman"/>
          <w:sz w:val="24"/>
          <w:szCs w:val="24"/>
        </w:rPr>
        <w:t>ę</w:t>
      </w:r>
      <w:r w:rsidRPr="004B2292">
        <w:rPr>
          <w:rFonts w:ascii="Times New Roman" w:hAnsi="Times New Roman"/>
          <w:sz w:val="24"/>
          <w:szCs w:val="24"/>
        </w:rPr>
        <w:t>, której zostanie przyznana najwyższa ilość punktów</w:t>
      </w:r>
      <w:r>
        <w:rPr>
          <w:rFonts w:ascii="Times New Roman" w:hAnsi="Times New Roman"/>
          <w:sz w:val="24"/>
          <w:szCs w:val="24"/>
        </w:rPr>
        <w:t xml:space="preserve"> w ramach powyższych kryteriów.</w:t>
      </w:r>
    </w:p>
    <w:p w:rsidR="00FF02E5" w:rsidRPr="00267107" w:rsidRDefault="00267107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pacing w:val="-1"/>
          <w:sz w:val="24"/>
          <w:szCs w:val="24"/>
        </w:rPr>
      </w:pPr>
      <w:r>
        <w:rPr>
          <w:sz w:val="24"/>
          <w:szCs w:val="24"/>
        </w:rPr>
        <w:t>  </w:t>
      </w:r>
      <w:r w:rsidR="00FF02E5"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wykonania</w:t>
      </w:r>
      <w:r w:rsidR="00853514">
        <w:rPr>
          <w:sz w:val="24"/>
          <w:szCs w:val="24"/>
        </w:rPr>
        <w:t xml:space="preserve"> </w:t>
      </w:r>
      <w:proofErr w:type="spellStart"/>
      <w:r w:rsidR="00853514">
        <w:rPr>
          <w:sz w:val="24"/>
          <w:szCs w:val="24"/>
        </w:rPr>
        <w:t>nasadzeń</w:t>
      </w:r>
      <w:proofErr w:type="spellEnd"/>
      <w:r w:rsidR="00853514">
        <w:rPr>
          <w:sz w:val="24"/>
          <w:szCs w:val="24"/>
        </w:rPr>
        <w:t xml:space="preserve"> </w:t>
      </w:r>
      <w:r w:rsidR="00FF02E5" w:rsidRPr="005313D5">
        <w:rPr>
          <w:sz w:val="24"/>
          <w:szCs w:val="24"/>
        </w:rPr>
        <w:t xml:space="preserve">: </w:t>
      </w:r>
      <w:r w:rsidR="00853514">
        <w:rPr>
          <w:sz w:val="24"/>
          <w:szCs w:val="24"/>
        </w:rPr>
        <w:t xml:space="preserve">do </w:t>
      </w:r>
      <w:r w:rsidR="00A56CFD">
        <w:rPr>
          <w:sz w:val="24"/>
          <w:szCs w:val="24"/>
        </w:rPr>
        <w:t>30</w:t>
      </w:r>
      <w:r w:rsidR="00853514">
        <w:rPr>
          <w:sz w:val="24"/>
          <w:szCs w:val="24"/>
        </w:rPr>
        <w:t>.05.2023</w:t>
      </w:r>
      <w:r w:rsidR="00AB714A">
        <w:rPr>
          <w:sz w:val="24"/>
          <w:szCs w:val="24"/>
        </w:rPr>
        <w:t xml:space="preserve"> r.</w:t>
      </w:r>
    </w:p>
    <w:p w:rsidR="00267107" w:rsidRPr="00267107" w:rsidRDefault="00267107" w:rsidP="00267107">
      <w:pPr>
        <w:tabs>
          <w:tab w:val="left" w:pos="284"/>
          <w:tab w:val="right" w:pos="9072"/>
        </w:tabs>
        <w:spacing w:before="120" w:after="120"/>
        <w:ind w:left="426"/>
        <w:rPr>
          <w:spacing w:val="-1"/>
          <w:sz w:val="24"/>
          <w:szCs w:val="24"/>
        </w:rPr>
      </w:pPr>
      <w:r w:rsidRPr="005313D5">
        <w:rPr>
          <w:sz w:val="24"/>
          <w:szCs w:val="24"/>
        </w:rPr>
        <w:t>Data realizacji zamówienia</w:t>
      </w:r>
      <w:r>
        <w:rPr>
          <w:sz w:val="24"/>
          <w:szCs w:val="24"/>
        </w:rPr>
        <w:t xml:space="preserve"> w zakresie pielęgnacji </w:t>
      </w:r>
      <w:proofErr w:type="spellStart"/>
      <w:r>
        <w:rPr>
          <w:sz w:val="24"/>
          <w:szCs w:val="24"/>
        </w:rPr>
        <w:t>nasadzeń</w:t>
      </w:r>
      <w:proofErr w:type="spellEnd"/>
      <w:r w:rsidRPr="005313D5">
        <w:rPr>
          <w:sz w:val="24"/>
          <w:szCs w:val="24"/>
        </w:rPr>
        <w:t xml:space="preserve">: </w:t>
      </w:r>
      <w:r w:rsidR="00D534ED">
        <w:rPr>
          <w:sz w:val="24"/>
          <w:szCs w:val="24"/>
        </w:rPr>
        <w:t>do 28.04.2024</w:t>
      </w:r>
      <w:r>
        <w:rPr>
          <w:sz w:val="24"/>
          <w:szCs w:val="24"/>
        </w:rPr>
        <w:t xml:space="preserve"> r.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120" w:after="120"/>
        <w:ind w:left="426" w:hanging="426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Okres gwarancji </w:t>
      </w:r>
      <w:r w:rsidRPr="00FF02E5">
        <w:rPr>
          <w:i/>
          <w:spacing w:val="-1"/>
          <w:sz w:val="24"/>
          <w:szCs w:val="24"/>
        </w:rPr>
        <w:t>(jeżeli dotyczy):</w:t>
      </w:r>
      <w:r w:rsidRPr="00FF02E5">
        <w:rPr>
          <w:sz w:val="24"/>
          <w:szCs w:val="24"/>
        </w:rPr>
        <w:t xml:space="preserve"> </w:t>
      </w:r>
    </w:p>
    <w:p w:rsidR="00FF02E5" w:rsidRDefault="00FF02E5" w:rsidP="00CE5D6B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Forma oferty. Sposób składania oferty:</w:t>
      </w:r>
    </w:p>
    <w:p w:rsidR="00FF02E5" w:rsidRDefault="00FF02E5" w:rsidP="00CE5D6B">
      <w:pPr>
        <w:numPr>
          <w:ilvl w:val="0"/>
          <w:numId w:val="2"/>
        </w:numPr>
        <w:tabs>
          <w:tab w:val="left" w:pos="709"/>
        </w:tabs>
        <w:spacing w:before="80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3D53F4">
        <w:rPr>
          <w:sz w:val="24"/>
          <w:szCs w:val="24"/>
        </w:rPr>
        <w:t>ferta powinna być sporządzona</w:t>
      </w:r>
      <w:r>
        <w:rPr>
          <w:sz w:val="24"/>
          <w:szCs w:val="24"/>
        </w:rPr>
        <w:t xml:space="preserve"> w języku polskim,</w:t>
      </w:r>
      <w:r w:rsidRPr="003D53F4">
        <w:rPr>
          <w:sz w:val="24"/>
          <w:szCs w:val="24"/>
        </w:rPr>
        <w:t xml:space="preserve"> na formularzu oferty według wzoru stanowiącego załącznik nr</w:t>
      </w:r>
      <w:r>
        <w:rPr>
          <w:sz w:val="24"/>
          <w:szCs w:val="24"/>
        </w:rPr>
        <w:t xml:space="preserve"> </w:t>
      </w:r>
      <w:r w:rsidRPr="005A2020">
        <w:rPr>
          <w:sz w:val="24"/>
          <w:szCs w:val="24"/>
        </w:rPr>
        <w:t xml:space="preserve">2 </w:t>
      </w:r>
      <w:r w:rsidRPr="003D53F4">
        <w:rPr>
          <w:sz w:val="24"/>
          <w:szCs w:val="24"/>
        </w:rPr>
        <w:t>do Zapytania ofertowego</w:t>
      </w:r>
      <w:r>
        <w:rPr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30687">
        <w:rPr>
          <w:rFonts w:ascii="Times New Roman" w:hAnsi="Times New Roman"/>
          <w:sz w:val="24"/>
          <w:szCs w:val="24"/>
        </w:rPr>
        <w:t xml:space="preserve">ferta </w:t>
      </w:r>
      <w:r>
        <w:rPr>
          <w:rFonts w:ascii="Times New Roman" w:hAnsi="Times New Roman"/>
          <w:sz w:val="24"/>
          <w:szCs w:val="24"/>
        </w:rPr>
        <w:t>powinna</w:t>
      </w:r>
      <w:r w:rsidRPr="00230687">
        <w:rPr>
          <w:rFonts w:ascii="Times New Roman" w:hAnsi="Times New Roman"/>
          <w:sz w:val="24"/>
          <w:szCs w:val="24"/>
        </w:rPr>
        <w:t xml:space="preserve"> być podpisana przez osoby upoważnione do składania oświadczeń woli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0687">
        <w:rPr>
          <w:rFonts w:ascii="Times New Roman" w:hAnsi="Times New Roman"/>
          <w:sz w:val="24"/>
          <w:szCs w:val="24"/>
        </w:rPr>
        <w:t>w imieniu wykonawcy. Pełnomocnictwo do podpisania oferty musi być dołączone do</w:t>
      </w:r>
      <w:r>
        <w:rPr>
          <w:rFonts w:ascii="Times New Roman" w:hAnsi="Times New Roman"/>
          <w:sz w:val="24"/>
          <w:szCs w:val="24"/>
        </w:rPr>
        <w:t> </w:t>
      </w:r>
      <w:r w:rsidRPr="00230687">
        <w:rPr>
          <w:rFonts w:ascii="Times New Roman" w:hAnsi="Times New Roman"/>
          <w:sz w:val="24"/>
          <w:szCs w:val="24"/>
        </w:rPr>
        <w:t>oferty, o ile nie wynika ono z innych dokumentów złożonych przez wykonawcę</w:t>
      </w:r>
      <w:r>
        <w:rPr>
          <w:rFonts w:ascii="Times New Roman" w:hAnsi="Times New Roman"/>
          <w:sz w:val="24"/>
          <w:szCs w:val="24"/>
        </w:rPr>
        <w:t>;</w:t>
      </w:r>
    </w:p>
    <w:p w:rsidR="00FF02E5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w formie skanu podpisanych dokumentów. </w:t>
      </w:r>
      <w:r w:rsidRPr="000D7680">
        <w:rPr>
          <w:rFonts w:ascii="Times New Roman" w:hAnsi="Times New Roman"/>
          <w:sz w:val="24"/>
          <w:szCs w:val="24"/>
        </w:rPr>
        <w:t xml:space="preserve">Ofertę należy przesłać na adres e-mail: </w:t>
      </w:r>
      <w:hyperlink r:id="rId9" w:history="1">
        <w:r w:rsidR="000A6744" w:rsidRPr="00357872">
          <w:rPr>
            <w:rStyle w:val="Hipercze"/>
            <w:rFonts w:ascii="Times New Roman" w:hAnsi="Times New Roman"/>
            <w:spacing w:val="-1"/>
            <w:sz w:val="24"/>
            <w:szCs w:val="24"/>
          </w:rPr>
          <w:t>wiz@um.swinoujscie.pl</w:t>
        </w:r>
      </w:hyperlink>
    </w:p>
    <w:p w:rsidR="00FF02E5" w:rsidRPr="005A003B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D7680">
        <w:rPr>
          <w:rFonts w:ascii="Times New Roman" w:hAnsi="Times New Roman"/>
          <w:sz w:val="24"/>
          <w:szCs w:val="24"/>
        </w:rPr>
        <w:t xml:space="preserve">ermin </w:t>
      </w:r>
      <w:r w:rsidRPr="00DE4F76">
        <w:rPr>
          <w:rFonts w:ascii="Times New Roman" w:hAnsi="Times New Roman"/>
          <w:sz w:val="24"/>
          <w:szCs w:val="24"/>
        </w:rPr>
        <w:t xml:space="preserve">złożenia oferty: do dnia </w:t>
      </w:r>
      <w:r w:rsidR="005A003B" w:rsidRPr="005A003B">
        <w:rPr>
          <w:rFonts w:ascii="Times New Roman" w:hAnsi="Times New Roman"/>
          <w:b/>
          <w:color w:val="FF0000"/>
          <w:sz w:val="24"/>
          <w:szCs w:val="24"/>
          <w:u w:val="single"/>
        </w:rPr>
        <w:t>23</w:t>
      </w:r>
      <w:r w:rsidR="00853514" w:rsidRPr="005A003B">
        <w:rPr>
          <w:rFonts w:ascii="Times New Roman" w:hAnsi="Times New Roman"/>
          <w:b/>
          <w:color w:val="FF0000"/>
          <w:sz w:val="24"/>
          <w:szCs w:val="24"/>
          <w:u w:val="single"/>
        </w:rPr>
        <w:t>.03.2023</w:t>
      </w:r>
      <w:r w:rsidR="00AB714A" w:rsidRPr="005A003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r.</w:t>
      </w:r>
      <w:r w:rsidRPr="005A003B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godz. </w:t>
      </w:r>
      <w:r w:rsidR="00AB714A" w:rsidRPr="005A003B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7D47FE">
        <w:rPr>
          <w:rFonts w:ascii="Times New Roman" w:hAnsi="Times New Roman"/>
          <w:b/>
          <w:color w:val="FF0000"/>
          <w:sz w:val="24"/>
          <w:szCs w:val="24"/>
          <w:u w:val="single"/>
        </w:rPr>
        <w:t>2</w:t>
      </w:r>
      <w:r w:rsidR="00AB714A" w:rsidRPr="005A003B">
        <w:rPr>
          <w:rFonts w:ascii="Times New Roman" w:hAnsi="Times New Roman"/>
          <w:b/>
          <w:color w:val="FF0000"/>
          <w:sz w:val="24"/>
          <w:szCs w:val="24"/>
          <w:u w:val="single"/>
        </w:rPr>
        <w:t>.00</w:t>
      </w:r>
      <w:r w:rsidRPr="005A003B">
        <w:rPr>
          <w:rFonts w:ascii="Times New Roman" w:hAnsi="Times New Roman"/>
          <w:b/>
          <w:sz w:val="24"/>
          <w:szCs w:val="24"/>
        </w:rPr>
        <w:t>;</w:t>
      </w:r>
    </w:p>
    <w:p w:rsidR="00FF02E5" w:rsidRPr="000D7680" w:rsidRDefault="00FF02E5" w:rsidP="00FF02E5">
      <w:pPr>
        <w:pStyle w:val="Akapitzlist"/>
        <w:numPr>
          <w:ilvl w:val="0"/>
          <w:numId w:val="2"/>
        </w:numPr>
        <w:tabs>
          <w:tab w:val="left" w:pos="709"/>
        </w:tabs>
        <w:spacing w:after="120" w:line="240" w:lineRule="auto"/>
        <w:ind w:left="709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D7680">
        <w:rPr>
          <w:rFonts w:ascii="Times New Roman" w:hAnsi="Times New Roman"/>
          <w:sz w:val="24"/>
          <w:szCs w:val="24"/>
        </w:rPr>
        <w:t>ferta złożona po terminie zostanie odrzucona.</w:t>
      </w:r>
    </w:p>
    <w:p w:rsidR="00FF02E5" w:rsidRDefault="00FF02E5" w:rsidP="00FF02E5">
      <w:pPr>
        <w:numPr>
          <w:ilvl w:val="0"/>
          <w:numId w:val="1"/>
        </w:numPr>
        <w:tabs>
          <w:tab w:val="left" w:pos="284"/>
          <w:tab w:val="right" w:pos="9072"/>
        </w:tabs>
        <w:spacing w:before="80" w:after="80"/>
        <w:ind w:left="284" w:hanging="284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Data oraz miejsce otwarcia/rozpatrzenia </w:t>
      </w:r>
      <w:r w:rsidRPr="00DE4F76">
        <w:rPr>
          <w:sz w:val="24"/>
          <w:szCs w:val="24"/>
        </w:rPr>
        <w:t xml:space="preserve">ofert: </w:t>
      </w:r>
      <w:r w:rsidR="007D47FE">
        <w:rPr>
          <w:b/>
          <w:color w:val="FF0000"/>
          <w:sz w:val="24"/>
          <w:szCs w:val="24"/>
          <w:u w:val="single"/>
        </w:rPr>
        <w:t>23</w:t>
      </w:r>
      <w:r w:rsidR="00853514" w:rsidRPr="005A003B">
        <w:rPr>
          <w:b/>
          <w:color w:val="FF0000"/>
          <w:sz w:val="24"/>
          <w:szCs w:val="24"/>
          <w:u w:val="single"/>
        </w:rPr>
        <w:t>.03.2023</w:t>
      </w:r>
      <w:r w:rsidR="00AB714A" w:rsidRPr="005A003B">
        <w:rPr>
          <w:b/>
          <w:color w:val="FF0000"/>
          <w:sz w:val="24"/>
          <w:szCs w:val="24"/>
          <w:u w:val="single"/>
        </w:rPr>
        <w:t xml:space="preserve"> </w:t>
      </w:r>
      <w:r w:rsidRPr="005A003B">
        <w:rPr>
          <w:b/>
          <w:color w:val="FF0000"/>
          <w:sz w:val="24"/>
          <w:szCs w:val="24"/>
          <w:u w:val="single"/>
        </w:rPr>
        <w:t>r., godz.</w:t>
      </w:r>
      <w:r w:rsidR="007D47FE">
        <w:rPr>
          <w:b/>
          <w:color w:val="FF0000"/>
          <w:sz w:val="24"/>
          <w:szCs w:val="24"/>
          <w:u w:val="single"/>
        </w:rPr>
        <w:t xml:space="preserve"> 12</w:t>
      </w:r>
      <w:r w:rsidR="00DE4F76" w:rsidRPr="005A003B">
        <w:rPr>
          <w:b/>
          <w:color w:val="FF0000"/>
          <w:sz w:val="24"/>
          <w:szCs w:val="24"/>
          <w:u w:val="single"/>
        </w:rPr>
        <w:t>.3</w:t>
      </w:r>
      <w:r w:rsidR="00AB714A" w:rsidRPr="005A003B">
        <w:rPr>
          <w:b/>
          <w:color w:val="FF0000"/>
          <w:sz w:val="24"/>
          <w:szCs w:val="24"/>
          <w:u w:val="single"/>
        </w:rPr>
        <w:t>0</w:t>
      </w:r>
      <w:r w:rsidRPr="00DE4F76">
        <w:rPr>
          <w:sz w:val="24"/>
          <w:szCs w:val="24"/>
        </w:rPr>
        <w:t xml:space="preserve">, w </w:t>
      </w:r>
      <w:r>
        <w:rPr>
          <w:sz w:val="24"/>
          <w:szCs w:val="24"/>
        </w:rPr>
        <w:t xml:space="preserve">pok. </w:t>
      </w:r>
      <w:r w:rsidRPr="00647FD4">
        <w:rPr>
          <w:sz w:val="24"/>
          <w:szCs w:val="24"/>
        </w:rPr>
        <w:t xml:space="preserve">nr </w:t>
      </w:r>
      <w:r w:rsidR="00647FD4" w:rsidRPr="00647FD4">
        <w:rPr>
          <w:sz w:val="24"/>
          <w:szCs w:val="24"/>
        </w:rPr>
        <w:t>1.4</w:t>
      </w:r>
      <w:r w:rsidRPr="00647FD4">
        <w:rPr>
          <w:sz w:val="24"/>
          <w:szCs w:val="24"/>
        </w:rPr>
        <w:t xml:space="preserve">, ul. </w:t>
      </w:r>
      <w:r>
        <w:rPr>
          <w:sz w:val="24"/>
          <w:szCs w:val="24"/>
        </w:rPr>
        <w:t>Karsiborska 4D w Świnoujściu.</w:t>
      </w:r>
      <w:r>
        <w:rPr>
          <w:sz w:val="24"/>
          <w:szCs w:val="24"/>
        </w:rPr>
        <w:tab/>
      </w:r>
    </w:p>
    <w:p w:rsidR="000C01E6" w:rsidRPr="000C01E6" w:rsidRDefault="00FF02E5" w:rsidP="000C01E6">
      <w:pPr>
        <w:numPr>
          <w:ilvl w:val="0"/>
          <w:numId w:val="1"/>
        </w:numPr>
        <w:spacing w:before="80" w:after="80"/>
        <w:ind w:left="284" w:hanging="284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Warunki płatności: na konto bankowe w terminie do 21 dni od otrzymania prawidłowo wystawionej FV.</w:t>
      </w:r>
    </w:p>
    <w:p w:rsidR="00486F05" w:rsidRDefault="00FF02E5" w:rsidP="000C01E6">
      <w:pPr>
        <w:numPr>
          <w:ilvl w:val="0"/>
          <w:numId w:val="1"/>
        </w:numPr>
        <w:spacing w:before="80" w:after="80"/>
        <w:jc w:val="both"/>
        <w:rPr>
          <w:sz w:val="24"/>
          <w:szCs w:val="24"/>
        </w:rPr>
      </w:pPr>
      <w:r w:rsidRPr="00D3677E">
        <w:rPr>
          <w:spacing w:val="-2"/>
          <w:sz w:val="24"/>
          <w:szCs w:val="24"/>
        </w:rPr>
        <w:t>Faktura może zostać wystawiona po protokolarnym potwierdzeniu przez Zamawiającego należytego wykonania usługi.</w:t>
      </w:r>
      <w:r w:rsidRPr="000C01E6">
        <w:rPr>
          <w:sz w:val="24"/>
          <w:szCs w:val="24"/>
        </w:rPr>
        <w:tab/>
      </w:r>
    </w:p>
    <w:p w:rsidR="00FF02E5" w:rsidRPr="000C01E6" w:rsidRDefault="00FF02E5" w:rsidP="00486F05">
      <w:pPr>
        <w:spacing w:before="80" w:after="80"/>
        <w:ind w:left="5316"/>
        <w:jc w:val="both"/>
        <w:rPr>
          <w:sz w:val="24"/>
          <w:szCs w:val="24"/>
        </w:rPr>
      </w:pPr>
      <w:r w:rsidRPr="000C01E6">
        <w:rPr>
          <w:sz w:val="24"/>
          <w:szCs w:val="24"/>
        </w:rPr>
        <w:t>………………………………………</w:t>
      </w:r>
    </w:p>
    <w:p w:rsidR="00FF02E5" w:rsidRPr="007A12A7" w:rsidRDefault="00FF02E5" w:rsidP="00FF02E5">
      <w:pPr>
        <w:tabs>
          <w:tab w:val="center" w:pos="6804"/>
        </w:tabs>
        <w:jc w:val="both"/>
      </w:pPr>
      <w:r>
        <w:tab/>
        <w:t>p</w:t>
      </w:r>
      <w:r w:rsidRPr="007A12A7">
        <w:t xml:space="preserve">odpis </w:t>
      </w:r>
      <w:r>
        <w:t>i pieczątka</w:t>
      </w:r>
    </w:p>
    <w:p w:rsidR="00FF02E5" w:rsidRPr="00D57015" w:rsidRDefault="00FF02E5" w:rsidP="00FF02E5">
      <w:pPr>
        <w:tabs>
          <w:tab w:val="center" w:pos="1701"/>
          <w:tab w:val="center" w:pos="6804"/>
        </w:tabs>
        <w:jc w:val="both"/>
      </w:pPr>
      <w:r>
        <w:tab/>
        <w:t>sporządził:</w:t>
      </w:r>
      <w:r>
        <w:tab/>
        <w:t>k</w:t>
      </w:r>
      <w:r w:rsidRPr="007A12A7">
        <w:t>ie</w:t>
      </w:r>
      <w:r>
        <w:t>rownika komórki organizacyjnej</w:t>
      </w:r>
    </w:p>
    <w:p w:rsidR="00FF02E5" w:rsidRDefault="00FF02E5" w:rsidP="00FF02E5">
      <w:pPr>
        <w:tabs>
          <w:tab w:val="center" w:pos="1701"/>
        </w:tabs>
        <w:spacing w:before="120"/>
      </w:pPr>
      <w:r>
        <w:tab/>
        <w:t>………………….………………………..</w:t>
      </w:r>
    </w:p>
    <w:p w:rsidR="002934BA" w:rsidRDefault="00FF02E5" w:rsidP="00CA5654">
      <w:pPr>
        <w:tabs>
          <w:tab w:val="center" w:pos="1701"/>
        </w:tabs>
      </w:pPr>
      <w:r>
        <w:tab/>
        <w:t>imię i nazwisko pracownika</w:t>
      </w:r>
    </w:p>
    <w:p w:rsidR="008E25E2" w:rsidRDefault="008E25E2" w:rsidP="008E25E2">
      <w:pPr>
        <w:tabs>
          <w:tab w:val="left" w:pos="2268"/>
          <w:tab w:val="right" w:pos="9072"/>
        </w:tabs>
        <w:spacing w:before="120" w:after="120" w:line="360" w:lineRule="exact"/>
        <w:rPr>
          <w:spacing w:val="-3"/>
          <w:sz w:val="24"/>
          <w:szCs w:val="24"/>
        </w:rPr>
      </w:pPr>
    </w:p>
    <w:p w:rsidR="008E25E2" w:rsidRDefault="008E25E2" w:rsidP="008E25E2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8E25E2" w:rsidRDefault="008E25E2" w:rsidP="008E25E2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8E25E2" w:rsidRDefault="008E25E2" w:rsidP="008E25E2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8E25E2" w:rsidRPr="007C41F8" w:rsidRDefault="008E25E2" w:rsidP="008E25E2">
      <w:pPr>
        <w:numPr>
          <w:ilvl w:val="0"/>
          <w:numId w:val="7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 odpowiedzi na zapytanie ofertowe sygn. nr WIZ</w:t>
      </w:r>
      <w:r w:rsidR="00A93951">
        <w:rPr>
          <w:sz w:val="24"/>
          <w:szCs w:val="24"/>
        </w:rPr>
        <w:t>.271.2.20</w:t>
      </w:r>
      <w:r w:rsidR="00424A29">
        <w:rPr>
          <w:sz w:val="24"/>
          <w:szCs w:val="24"/>
        </w:rPr>
        <w:t>.</w:t>
      </w:r>
      <w:r w:rsidR="00853514">
        <w:rPr>
          <w:sz w:val="24"/>
          <w:szCs w:val="24"/>
        </w:rPr>
        <w:t>2023</w:t>
      </w:r>
      <w:r>
        <w:rPr>
          <w:sz w:val="24"/>
          <w:szCs w:val="24"/>
        </w:rPr>
        <w:t xml:space="preserve"> z dnia …………………r.  </w:t>
      </w:r>
      <w:r w:rsidRPr="00C33EB5">
        <w:rPr>
          <w:spacing w:val="-1"/>
          <w:sz w:val="24"/>
          <w:szCs w:val="24"/>
        </w:rPr>
        <w:t>oferuję wykonanie</w:t>
      </w:r>
      <w:r w:rsidR="00172CD5">
        <w:rPr>
          <w:spacing w:val="-1"/>
          <w:sz w:val="24"/>
          <w:szCs w:val="24"/>
        </w:rPr>
        <w:t xml:space="preserve"> zamówienia</w:t>
      </w:r>
      <w:r w:rsidRPr="00C33EB5">
        <w:rPr>
          <w:spacing w:val="-1"/>
          <w:sz w:val="24"/>
          <w:szCs w:val="24"/>
        </w:rPr>
        <w:t>:</w:t>
      </w:r>
    </w:p>
    <w:p w:rsidR="008E25E2" w:rsidRDefault="008E25E2" w:rsidP="008E25E2">
      <w:pPr>
        <w:spacing w:before="120" w:after="120"/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Default="008E25E2" w:rsidP="008E25E2">
      <w:pPr>
        <w:ind w:left="284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………………………………………………………………………………………………..</w:t>
      </w:r>
    </w:p>
    <w:p w:rsidR="008E25E2" w:rsidRPr="007C41F8" w:rsidRDefault="008E25E2" w:rsidP="008E25E2">
      <w:pPr>
        <w:ind w:left="284"/>
        <w:jc w:val="center"/>
        <w:rPr>
          <w:i/>
          <w:sz w:val="24"/>
          <w:szCs w:val="24"/>
        </w:rPr>
      </w:pPr>
      <w:r w:rsidRPr="007C41F8">
        <w:rPr>
          <w:i/>
          <w:sz w:val="24"/>
          <w:szCs w:val="24"/>
        </w:rPr>
        <w:t>(wpisać przedmiot zamówienia)</w:t>
      </w:r>
    </w:p>
    <w:p w:rsidR="000C01E6" w:rsidRDefault="008E25E2" w:rsidP="00853514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…</w:t>
      </w:r>
      <w:r>
        <w:rPr>
          <w:spacing w:val="-2"/>
          <w:sz w:val="24"/>
          <w:szCs w:val="24"/>
        </w:rPr>
        <w:t>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…………………………………………..</w:t>
      </w:r>
      <w:r w:rsidRPr="009968DB">
        <w:rPr>
          <w:spacing w:val="-1"/>
          <w:sz w:val="24"/>
          <w:szCs w:val="24"/>
        </w:rPr>
        <w:t>…</w:t>
      </w:r>
      <w:r>
        <w:rPr>
          <w:spacing w:val="-1"/>
          <w:sz w:val="24"/>
          <w:szCs w:val="24"/>
        </w:rPr>
        <w:t xml:space="preserve"> ………………………………..), powiększoną o podatek VAT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>...…..</w:t>
      </w:r>
      <w:r w:rsidRPr="009968DB">
        <w:rPr>
          <w:spacing w:val="-3"/>
          <w:sz w:val="24"/>
          <w:szCs w:val="24"/>
        </w:rPr>
        <w:t>…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>cenę brutto …</w:t>
      </w:r>
      <w:r>
        <w:rPr>
          <w:spacing w:val="-2"/>
          <w:sz w:val="24"/>
          <w:szCs w:val="24"/>
        </w:rPr>
        <w:t>………….</w:t>
      </w:r>
      <w:r w:rsidRPr="009968DB">
        <w:rPr>
          <w:spacing w:val="-2"/>
          <w:sz w:val="24"/>
          <w:szCs w:val="24"/>
        </w:rPr>
        <w:t>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>
        <w:rPr>
          <w:bCs/>
          <w:sz w:val="24"/>
          <w:szCs w:val="24"/>
        </w:rPr>
        <w:t>…………………………………………………..……).</w:t>
      </w:r>
    </w:p>
    <w:p w:rsidR="009571E2" w:rsidRPr="009571E2" w:rsidRDefault="009571E2" w:rsidP="009571E2">
      <w:pPr>
        <w:numPr>
          <w:ilvl w:val="0"/>
          <w:numId w:val="7"/>
        </w:numPr>
        <w:spacing w:after="120" w:line="360" w:lineRule="auto"/>
        <w:ind w:left="284" w:hanging="284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</w:p>
    <w:p w:rsidR="008E25E2" w:rsidRPr="00D676B4" w:rsidRDefault="008E25E2" w:rsidP="008E25E2">
      <w:pPr>
        <w:numPr>
          <w:ilvl w:val="0"/>
          <w:numId w:val="7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8E25E2" w:rsidRPr="00D676B4" w:rsidRDefault="008E25E2" w:rsidP="008E25E2">
      <w:pPr>
        <w:numPr>
          <w:ilvl w:val="0"/>
          <w:numId w:val="7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8E25E2" w:rsidRPr="00D676B4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r.,</w:t>
      </w:r>
    </w:p>
    <w:p w:rsidR="008E25E2" w:rsidRPr="00FE18A2" w:rsidRDefault="008E25E2" w:rsidP="008E25E2">
      <w:pPr>
        <w:numPr>
          <w:ilvl w:val="0"/>
          <w:numId w:val="8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Pr="00D676B4">
        <w:rPr>
          <w:sz w:val="24"/>
          <w:szCs w:val="24"/>
        </w:rPr>
        <w:t>……………</w:t>
      </w:r>
      <w:r>
        <w:rPr>
          <w:sz w:val="24"/>
          <w:szCs w:val="24"/>
        </w:rPr>
        <w:t>………………………</w:t>
      </w:r>
    </w:p>
    <w:p w:rsidR="008E25E2" w:rsidRPr="00FE18A2" w:rsidRDefault="008E25E2" w:rsidP="008E25E2">
      <w:pPr>
        <w:pStyle w:val="Tekstpodstawowy"/>
        <w:widowControl/>
        <w:numPr>
          <w:ilvl w:val="0"/>
          <w:numId w:val="7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8E25E2" w:rsidRDefault="008E25E2" w:rsidP="008E25E2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8E25E2" w:rsidRPr="005D25E9" w:rsidRDefault="008E25E2" w:rsidP="008E25E2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8E25E2" w:rsidRDefault="008E25E2" w:rsidP="008E25E2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8E25E2" w:rsidRPr="005D25E9" w:rsidRDefault="008E25E2" w:rsidP="008E25E2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8E25E2" w:rsidRDefault="008E25E2" w:rsidP="008E25E2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486F05" w:rsidRPr="00486F05" w:rsidRDefault="008E25E2" w:rsidP="00486F05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p w:rsidR="005D7A21" w:rsidRDefault="005D7A21" w:rsidP="005D7A21">
      <w:pPr>
        <w:tabs>
          <w:tab w:val="left" w:pos="2268"/>
          <w:tab w:val="right" w:pos="9072"/>
        </w:tabs>
        <w:spacing w:before="120" w:after="120" w:line="360" w:lineRule="exact"/>
        <w:jc w:val="right"/>
        <w:rPr>
          <w:spacing w:val="-3"/>
          <w:sz w:val="24"/>
          <w:szCs w:val="24"/>
        </w:rPr>
      </w:pPr>
      <w:r w:rsidRPr="00F05F82">
        <w:rPr>
          <w:spacing w:val="-3"/>
          <w:sz w:val="24"/>
          <w:szCs w:val="24"/>
        </w:rPr>
        <w:lastRenderedPageBreak/>
        <w:t>Załącznik nr 2 do zapytania ofertowego WIZ.271.2</w:t>
      </w:r>
      <w:r w:rsidR="00A93951">
        <w:rPr>
          <w:spacing w:val="-3"/>
          <w:sz w:val="24"/>
          <w:szCs w:val="24"/>
        </w:rPr>
        <w:t>. 20</w:t>
      </w:r>
      <w:r>
        <w:rPr>
          <w:spacing w:val="-3"/>
          <w:sz w:val="24"/>
          <w:szCs w:val="24"/>
        </w:rPr>
        <w:t>.</w:t>
      </w:r>
      <w:r w:rsidRPr="00F05F82">
        <w:rPr>
          <w:spacing w:val="-3"/>
          <w:sz w:val="24"/>
          <w:szCs w:val="24"/>
        </w:rPr>
        <w:t>20</w:t>
      </w:r>
      <w:r w:rsidR="00853514">
        <w:rPr>
          <w:spacing w:val="-3"/>
          <w:sz w:val="24"/>
          <w:szCs w:val="24"/>
        </w:rPr>
        <w:t>23</w:t>
      </w:r>
      <w:r w:rsidR="004D34B9">
        <w:rPr>
          <w:spacing w:val="-3"/>
          <w:sz w:val="24"/>
          <w:szCs w:val="24"/>
        </w:rPr>
        <w:t xml:space="preserve"> - zmiana nr 1</w:t>
      </w:r>
    </w:p>
    <w:p w:rsidR="00961407" w:rsidRDefault="00961407" w:rsidP="00961407">
      <w:pPr>
        <w:rPr>
          <w:lang w:eastAsia="pl-PL"/>
        </w:rPr>
      </w:pPr>
    </w:p>
    <w:p w:rsidR="006D670F" w:rsidRDefault="006D670F" w:rsidP="006D670F">
      <w:pPr>
        <w:numPr>
          <w:ilvl w:val="0"/>
          <w:numId w:val="13"/>
        </w:numPr>
        <w:tabs>
          <w:tab w:val="left" w:pos="426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Szczegółowy opis przedmiotu zamówienia:</w:t>
      </w:r>
    </w:p>
    <w:p w:rsidR="006D670F" w:rsidRPr="000A6744" w:rsidRDefault="006D670F" w:rsidP="000A6744">
      <w:pPr>
        <w:jc w:val="both"/>
        <w:rPr>
          <w:i/>
          <w:sz w:val="24"/>
          <w:szCs w:val="24"/>
        </w:rPr>
      </w:pPr>
    </w:p>
    <w:p w:rsidR="001B0A49" w:rsidRPr="00C97466" w:rsidRDefault="002E10E2" w:rsidP="001B0A49">
      <w:pPr>
        <w:tabs>
          <w:tab w:val="left" w:pos="426"/>
        </w:tabs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1.1</w:t>
      </w:r>
      <w:r w:rsidR="001B0A49" w:rsidRPr="00C97466">
        <w:rPr>
          <w:i/>
          <w:sz w:val="24"/>
          <w:szCs w:val="24"/>
        </w:rPr>
        <w:t xml:space="preserve"> Wykonanie</w:t>
      </w:r>
      <w:r w:rsidR="00CC106C" w:rsidRPr="00C97466">
        <w:rPr>
          <w:i/>
          <w:sz w:val="24"/>
          <w:szCs w:val="24"/>
        </w:rPr>
        <w:t xml:space="preserve"> </w:t>
      </w:r>
      <w:proofErr w:type="spellStart"/>
      <w:r w:rsidR="00CC106C" w:rsidRPr="00C97466">
        <w:rPr>
          <w:i/>
          <w:sz w:val="24"/>
          <w:szCs w:val="24"/>
        </w:rPr>
        <w:t>nasadzeń</w:t>
      </w:r>
      <w:proofErr w:type="spellEnd"/>
      <w:r w:rsidR="00CC106C" w:rsidRPr="00C97466">
        <w:rPr>
          <w:i/>
          <w:sz w:val="24"/>
          <w:szCs w:val="24"/>
        </w:rPr>
        <w:t xml:space="preserve"> </w:t>
      </w:r>
      <w:r w:rsidR="00215FAE" w:rsidRPr="00C97466">
        <w:rPr>
          <w:i/>
          <w:sz w:val="24"/>
          <w:szCs w:val="24"/>
        </w:rPr>
        <w:t>bylin i traw</w:t>
      </w:r>
      <w:r w:rsidR="00C97466">
        <w:rPr>
          <w:i/>
          <w:sz w:val="24"/>
          <w:szCs w:val="24"/>
        </w:rPr>
        <w:t xml:space="preserve"> i krzewów</w:t>
      </w:r>
      <w:r w:rsidR="00215FAE" w:rsidRPr="00C97466">
        <w:rPr>
          <w:i/>
          <w:sz w:val="24"/>
          <w:szCs w:val="24"/>
        </w:rPr>
        <w:t xml:space="preserve"> </w:t>
      </w:r>
      <w:r w:rsidR="00CC106C" w:rsidRPr="00C97466">
        <w:rPr>
          <w:i/>
          <w:sz w:val="24"/>
          <w:szCs w:val="24"/>
        </w:rPr>
        <w:t>na terenie</w:t>
      </w:r>
      <w:r w:rsidR="00086614" w:rsidRPr="00C97466">
        <w:rPr>
          <w:i/>
          <w:sz w:val="24"/>
          <w:szCs w:val="24"/>
        </w:rPr>
        <w:t xml:space="preserve"> pasa drogowego ul. Grunwaldzkie</w:t>
      </w:r>
      <w:r w:rsidR="00853514">
        <w:rPr>
          <w:i/>
          <w:sz w:val="24"/>
          <w:szCs w:val="24"/>
        </w:rPr>
        <w:t xml:space="preserve">j </w:t>
      </w:r>
      <w:r w:rsidR="00D534ED">
        <w:rPr>
          <w:i/>
          <w:sz w:val="24"/>
          <w:szCs w:val="24"/>
        </w:rPr>
        <w:t>spełniających wytyczne z załącznika nr 3</w:t>
      </w:r>
      <w:r w:rsidR="00D534ED" w:rsidRPr="00215FAE">
        <w:rPr>
          <w:i/>
          <w:sz w:val="24"/>
          <w:szCs w:val="24"/>
        </w:rPr>
        <w:t xml:space="preserve"> </w:t>
      </w:r>
      <w:r w:rsidR="00D534ED">
        <w:rPr>
          <w:i/>
          <w:sz w:val="24"/>
          <w:szCs w:val="24"/>
        </w:rPr>
        <w:t xml:space="preserve">do zapytania </w:t>
      </w:r>
      <w:r w:rsidR="00853514">
        <w:rPr>
          <w:i/>
          <w:sz w:val="24"/>
          <w:szCs w:val="24"/>
        </w:rPr>
        <w:t>zgodnie ze wskazaniami Zamawiającego</w:t>
      </w:r>
      <w:r w:rsidR="001B0A49" w:rsidRPr="00C97466">
        <w:rPr>
          <w:i/>
          <w:sz w:val="24"/>
          <w:szCs w:val="24"/>
        </w:rPr>
        <w:t>,</w:t>
      </w:r>
    </w:p>
    <w:p w:rsidR="001B0A49" w:rsidRPr="00C97466" w:rsidRDefault="001B0A49" w:rsidP="001B0A49">
      <w:pPr>
        <w:tabs>
          <w:tab w:val="left" w:pos="426"/>
        </w:tabs>
        <w:jc w:val="both"/>
        <w:rPr>
          <w:b/>
          <w:sz w:val="24"/>
          <w:szCs w:val="24"/>
        </w:rPr>
      </w:pPr>
      <w:r w:rsidRPr="00C97466">
        <w:rPr>
          <w:i/>
          <w:sz w:val="24"/>
          <w:szCs w:val="24"/>
        </w:rPr>
        <w:t xml:space="preserve">   </w:t>
      </w:r>
      <w:r w:rsidR="00CC106C" w:rsidRPr="00C97466">
        <w:rPr>
          <w:i/>
          <w:sz w:val="24"/>
          <w:szCs w:val="24"/>
        </w:rPr>
        <w:t> </w:t>
      </w:r>
      <w:r w:rsidRPr="00C97466">
        <w:rPr>
          <w:i/>
          <w:sz w:val="24"/>
          <w:szCs w:val="24"/>
        </w:rPr>
        <w:t xml:space="preserve">  a w tym:</w:t>
      </w:r>
    </w:p>
    <w:p w:rsidR="00086614" w:rsidRPr="00A93951" w:rsidRDefault="001B0A49" w:rsidP="00A93951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d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ostawa sadzonek </w:t>
      </w:r>
      <w:r w:rsidR="00A93951">
        <w:rPr>
          <w:rFonts w:ascii="Times New Roman" w:hAnsi="Times New Roman"/>
          <w:i/>
          <w:sz w:val="24"/>
          <w:szCs w:val="24"/>
        </w:rPr>
        <w:t xml:space="preserve">traw, </w:t>
      </w:r>
      <w:r w:rsidR="00285E6B" w:rsidRPr="00A93951">
        <w:rPr>
          <w:rFonts w:ascii="Times New Roman" w:hAnsi="Times New Roman"/>
          <w:i/>
          <w:sz w:val="24"/>
          <w:szCs w:val="24"/>
        </w:rPr>
        <w:t xml:space="preserve">bylin </w:t>
      </w:r>
      <w:r w:rsidR="00F35568" w:rsidRPr="00A93951">
        <w:rPr>
          <w:rFonts w:ascii="Times New Roman" w:hAnsi="Times New Roman"/>
          <w:i/>
          <w:sz w:val="24"/>
          <w:szCs w:val="24"/>
        </w:rPr>
        <w:t xml:space="preserve">i krzewów </w:t>
      </w:r>
      <w:r w:rsidR="006D670F" w:rsidRPr="00A93951">
        <w:rPr>
          <w:rFonts w:ascii="Times New Roman" w:hAnsi="Times New Roman"/>
          <w:i/>
          <w:sz w:val="24"/>
          <w:szCs w:val="24"/>
        </w:rPr>
        <w:t>gatunków:</w:t>
      </w:r>
      <w:r w:rsidR="00CC106C" w:rsidRPr="00A93951">
        <w:rPr>
          <w:rFonts w:ascii="Times New Roman" w:hAnsi="Times New Roman"/>
          <w:i/>
          <w:sz w:val="24"/>
          <w:szCs w:val="24"/>
        </w:rPr>
        <w:t xml:space="preserve"> </w:t>
      </w:r>
    </w:p>
    <w:p w:rsidR="00F35568" w:rsidRDefault="00086614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 xml:space="preserve">ostnica cieniutka ‘Pony </w:t>
      </w:r>
      <w:proofErr w:type="spellStart"/>
      <w:r w:rsidRPr="00C97466">
        <w:rPr>
          <w:rFonts w:ascii="Times New Roman" w:hAnsi="Times New Roman"/>
          <w:i/>
          <w:sz w:val="24"/>
          <w:szCs w:val="24"/>
        </w:rPr>
        <w:t>Tails</w:t>
      </w:r>
      <w:proofErr w:type="spellEnd"/>
      <w:r w:rsidR="00A75F9A">
        <w:rPr>
          <w:rFonts w:ascii="Times New Roman" w:hAnsi="Times New Roman"/>
          <w:i/>
          <w:sz w:val="24"/>
          <w:szCs w:val="24"/>
        </w:rPr>
        <w:t>’</w:t>
      </w:r>
      <w:r w:rsidR="00A75F9A" w:rsidRPr="00A75F9A">
        <w:rPr>
          <w:rFonts w:ascii="Times New Roman" w:hAnsi="Times New Roman"/>
          <w:i/>
          <w:sz w:val="24"/>
          <w:szCs w:val="24"/>
        </w:rPr>
        <w:t xml:space="preserve"> </w:t>
      </w:r>
      <w:r w:rsidR="00A75F9A" w:rsidRPr="00C97466">
        <w:rPr>
          <w:rFonts w:ascii="Times New Roman" w:hAnsi="Times New Roman"/>
          <w:i/>
          <w:sz w:val="24"/>
          <w:szCs w:val="24"/>
        </w:rPr>
        <w:t>pojemnik</w:t>
      </w:r>
      <w:r w:rsidR="00997F54">
        <w:rPr>
          <w:rFonts w:ascii="Times New Roman" w:hAnsi="Times New Roman"/>
          <w:i/>
          <w:sz w:val="24"/>
          <w:szCs w:val="24"/>
        </w:rPr>
        <w:t xml:space="preserve"> </w:t>
      </w:r>
      <w:r w:rsidR="005C6B8D">
        <w:rPr>
          <w:rFonts w:ascii="Times New Roman" w:hAnsi="Times New Roman"/>
          <w:i/>
          <w:sz w:val="24"/>
          <w:szCs w:val="24"/>
        </w:rPr>
        <w:t>p</w:t>
      </w:r>
      <w:r w:rsidR="003315DC">
        <w:rPr>
          <w:rFonts w:ascii="Times New Roman" w:hAnsi="Times New Roman"/>
          <w:i/>
          <w:sz w:val="24"/>
          <w:szCs w:val="24"/>
        </w:rPr>
        <w:t>9</w:t>
      </w:r>
      <w:r w:rsidR="00D65C99">
        <w:rPr>
          <w:rFonts w:ascii="Times New Roman" w:hAnsi="Times New Roman"/>
          <w:i/>
          <w:sz w:val="24"/>
          <w:szCs w:val="24"/>
        </w:rPr>
        <w:t xml:space="preserve"> </w:t>
      </w:r>
      <w:r w:rsidR="00F35568">
        <w:rPr>
          <w:rFonts w:ascii="Times New Roman" w:hAnsi="Times New Roman"/>
          <w:i/>
          <w:sz w:val="24"/>
          <w:szCs w:val="24"/>
        </w:rPr>
        <w:t>- 2 790 szt.</w:t>
      </w:r>
      <w:r w:rsidR="00D534ED">
        <w:rPr>
          <w:rFonts w:ascii="Times New Roman" w:hAnsi="Times New Roman"/>
          <w:i/>
          <w:sz w:val="24"/>
          <w:szCs w:val="24"/>
        </w:rPr>
        <w:t>;</w:t>
      </w:r>
    </w:p>
    <w:p w:rsidR="00F35568" w:rsidRDefault="00086614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 xml:space="preserve">liliowiec ogrodowy </w:t>
      </w:r>
      <w:r w:rsidR="00EC5405" w:rsidRPr="00C97466">
        <w:rPr>
          <w:rFonts w:ascii="Times New Roman" w:hAnsi="Times New Roman"/>
          <w:i/>
          <w:sz w:val="24"/>
          <w:szCs w:val="24"/>
        </w:rPr>
        <w:t>mix kolorów żółtego, pomarańczowego i różowego</w:t>
      </w:r>
      <w:r w:rsidR="005C6B8D" w:rsidRPr="005C6B8D">
        <w:rPr>
          <w:rFonts w:ascii="Times New Roman" w:hAnsi="Times New Roman"/>
          <w:i/>
          <w:sz w:val="24"/>
          <w:szCs w:val="24"/>
        </w:rPr>
        <w:t xml:space="preserve"> </w:t>
      </w:r>
      <w:r w:rsidR="005C6B8D" w:rsidRPr="00C97466">
        <w:rPr>
          <w:rFonts w:ascii="Times New Roman" w:hAnsi="Times New Roman"/>
          <w:i/>
          <w:sz w:val="24"/>
          <w:szCs w:val="24"/>
        </w:rPr>
        <w:t>pojemnik</w:t>
      </w:r>
      <w:r w:rsidR="005C6B8D">
        <w:rPr>
          <w:rFonts w:ascii="Times New Roman" w:hAnsi="Times New Roman"/>
          <w:i/>
          <w:sz w:val="24"/>
          <w:szCs w:val="24"/>
        </w:rPr>
        <w:t xml:space="preserve"> p12</w:t>
      </w:r>
      <w:r w:rsidR="00F35568">
        <w:rPr>
          <w:rFonts w:ascii="Times New Roman" w:hAnsi="Times New Roman"/>
          <w:i/>
          <w:sz w:val="24"/>
          <w:szCs w:val="24"/>
        </w:rPr>
        <w:t>- 190 szt.</w:t>
      </w:r>
      <w:r w:rsidR="00EC5405" w:rsidRPr="00C97466">
        <w:rPr>
          <w:rFonts w:ascii="Times New Roman" w:hAnsi="Times New Roman"/>
          <w:i/>
          <w:sz w:val="24"/>
          <w:szCs w:val="24"/>
        </w:rPr>
        <w:t xml:space="preserve">; </w:t>
      </w:r>
    </w:p>
    <w:p w:rsidR="00F35568" w:rsidRDefault="00285E6B" w:rsidP="00F35568">
      <w:pPr>
        <w:pStyle w:val="Akapitzlist"/>
        <w:spacing w:after="200" w:line="276" w:lineRule="auto"/>
        <w:jc w:val="both"/>
      </w:pPr>
      <w:r w:rsidRPr="00C97466">
        <w:rPr>
          <w:rFonts w:ascii="Times New Roman" w:hAnsi="Times New Roman"/>
          <w:i/>
          <w:sz w:val="24"/>
          <w:szCs w:val="24"/>
        </w:rPr>
        <w:t>werbena patagońska ‘Violet</w:t>
      </w:r>
      <w:r w:rsidR="00CD1FA1" w:rsidRPr="00C97466">
        <w:rPr>
          <w:rFonts w:ascii="Times New Roman" w:hAnsi="Times New Roman"/>
          <w:i/>
          <w:sz w:val="24"/>
          <w:szCs w:val="24"/>
        </w:rPr>
        <w:t>t</w:t>
      </w:r>
      <w:r w:rsidRPr="00C97466">
        <w:rPr>
          <w:rFonts w:ascii="Times New Roman" w:hAnsi="Times New Roman"/>
          <w:i/>
          <w:sz w:val="24"/>
          <w:szCs w:val="24"/>
        </w:rPr>
        <w:t>a’</w:t>
      </w:r>
      <w:r w:rsidR="005C6B8D">
        <w:rPr>
          <w:rFonts w:ascii="Times New Roman" w:hAnsi="Times New Roman"/>
          <w:i/>
          <w:sz w:val="24"/>
          <w:szCs w:val="24"/>
        </w:rPr>
        <w:t xml:space="preserve"> </w:t>
      </w:r>
      <w:r w:rsidR="00BA7C80" w:rsidRPr="00C97466">
        <w:rPr>
          <w:rFonts w:ascii="Times New Roman" w:hAnsi="Times New Roman"/>
          <w:i/>
          <w:sz w:val="24"/>
          <w:szCs w:val="24"/>
        </w:rPr>
        <w:t xml:space="preserve">pojemnik </w:t>
      </w:r>
      <w:proofErr w:type="spellStart"/>
      <w:r w:rsidR="00980F9C" w:rsidRPr="00C97466">
        <w:rPr>
          <w:rFonts w:ascii="Times New Roman" w:hAnsi="Times New Roman"/>
          <w:i/>
          <w:sz w:val="24"/>
          <w:szCs w:val="24"/>
        </w:rPr>
        <w:t>średn</w:t>
      </w:r>
      <w:proofErr w:type="spellEnd"/>
      <w:r w:rsidR="00980F9C" w:rsidRPr="00C97466">
        <w:rPr>
          <w:rFonts w:ascii="Times New Roman" w:hAnsi="Times New Roman"/>
          <w:i/>
          <w:sz w:val="24"/>
          <w:szCs w:val="24"/>
        </w:rPr>
        <w:t xml:space="preserve">. 12cm </w:t>
      </w:r>
      <w:r w:rsidR="00BA7C80" w:rsidRPr="00C97466">
        <w:rPr>
          <w:rFonts w:ascii="Times New Roman" w:hAnsi="Times New Roman"/>
          <w:i/>
          <w:sz w:val="24"/>
          <w:szCs w:val="24"/>
        </w:rPr>
        <w:t xml:space="preserve">- </w:t>
      </w:r>
      <w:r w:rsidR="00F35568">
        <w:rPr>
          <w:rFonts w:ascii="Times New Roman" w:hAnsi="Times New Roman"/>
          <w:i/>
          <w:sz w:val="24"/>
          <w:szCs w:val="24"/>
        </w:rPr>
        <w:t>512 szt.</w:t>
      </w:r>
      <w:r w:rsidR="00D534ED">
        <w:rPr>
          <w:rFonts w:ascii="Times New Roman" w:hAnsi="Times New Roman"/>
          <w:i/>
          <w:sz w:val="24"/>
          <w:szCs w:val="24"/>
        </w:rPr>
        <w:t>;</w:t>
      </w:r>
    </w:p>
    <w:p w:rsidR="00F35568" w:rsidRPr="00F35568" w:rsidRDefault="00F35568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35568">
        <w:rPr>
          <w:rFonts w:ascii="Times New Roman" w:hAnsi="Times New Roman"/>
          <w:i/>
          <w:sz w:val="24"/>
          <w:szCs w:val="24"/>
        </w:rPr>
        <w:t>roża ‘</w:t>
      </w:r>
      <w:proofErr w:type="spellStart"/>
      <w:r w:rsidRPr="00F35568">
        <w:rPr>
          <w:rFonts w:ascii="Times New Roman" w:hAnsi="Times New Roman"/>
          <w:i/>
          <w:sz w:val="24"/>
          <w:szCs w:val="24"/>
        </w:rPr>
        <w:t>Marathon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’  </w:t>
      </w:r>
      <w:r w:rsidRPr="00C97466">
        <w:rPr>
          <w:rFonts w:ascii="Times New Roman" w:hAnsi="Times New Roman"/>
          <w:i/>
          <w:sz w:val="24"/>
          <w:szCs w:val="24"/>
        </w:rPr>
        <w:t xml:space="preserve">pojemnik </w:t>
      </w:r>
      <w:r w:rsidR="003315DC">
        <w:rPr>
          <w:rFonts w:ascii="Times New Roman" w:hAnsi="Times New Roman"/>
          <w:i/>
          <w:sz w:val="24"/>
          <w:szCs w:val="24"/>
        </w:rPr>
        <w:t>2l</w:t>
      </w:r>
      <w:r w:rsidRPr="00C97466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>1020 szt</w:t>
      </w:r>
      <w:r w:rsidR="00D534ED">
        <w:rPr>
          <w:rFonts w:ascii="Times New Roman" w:hAnsi="Times New Roman"/>
          <w:i/>
          <w:sz w:val="24"/>
          <w:szCs w:val="24"/>
        </w:rPr>
        <w:t>.;</w:t>
      </w:r>
    </w:p>
    <w:p w:rsidR="00F35568" w:rsidRPr="00486F05" w:rsidRDefault="00F35568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F35568">
        <w:rPr>
          <w:rFonts w:ascii="Times New Roman" w:hAnsi="Times New Roman"/>
          <w:i/>
          <w:sz w:val="24"/>
          <w:szCs w:val="24"/>
        </w:rPr>
        <w:t xml:space="preserve">tawlina </w:t>
      </w:r>
      <w:r w:rsidRPr="00486F05">
        <w:rPr>
          <w:rFonts w:ascii="Times New Roman" w:hAnsi="Times New Roman"/>
          <w:i/>
          <w:sz w:val="24"/>
          <w:szCs w:val="24"/>
        </w:rPr>
        <w:t>jarzębolistna ‘</w:t>
      </w:r>
      <w:proofErr w:type="spellStart"/>
      <w:r w:rsidRPr="00486F05">
        <w:rPr>
          <w:rFonts w:ascii="Times New Roman" w:hAnsi="Times New Roman"/>
          <w:i/>
          <w:sz w:val="24"/>
          <w:szCs w:val="24"/>
        </w:rPr>
        <w:t>Sem</w:t>
      </w:r>
      <w:proofErr w:type="spellEnd"/>
      <w:r w:rsidRPr="00486F05">
        <w:rPr>
          <w:rFonts w:ascii="Times New Roman" w:hAnsi="Times New Roman"/>
          <w:i/>
          <w:sz w:val="24"/>
          <w:szCs w:val="24"/>
        </w:rPr>
        <w:t>’ pojemnik</w:t>
      </w:r>
      <w:r w:rsidR="003315DC" w:rsidRPr="00486F05">
        <w:rPr>
          <w:rFonts w:ascii="Times New Roman" w:hAnsi="Times New Roman"/>
          <w:i/>
          <w:sz w:val="24"/>
          <w:szCs w:val="24"/>
        </w:rPr>
        <w:t xml:space="preserve"> 2l</w:t>
      </w:r>
      <w:r w:rsidRPr="00486F05">
        <w:rPr>
          <w:rFonts w:ascii="Times New Roman" w:hAnsi="Times New Roman"/>
          <w:i/>
          <w:sz w:val="24"/>
          <w:szCs w:val="24"/>
        </w:rPr>
        <w:t xml:space="preserve"> - 80 szt</w:t>
      </w:r>
      <w:r w:rsidR="003315DC" w:rsidRPr="00486F05">
        <w:rPr>
          <w:rFonts w:ascii="Times New Roman" w:hAnsi="Times New Roman"/>
          <w:i/>
          <w:sz w:val="24"/>
          <w:szCs w:val="24"/>
        </w:rPr>
        <w:t>.</w:t>
      </w:r>
      <w:r w:rsidR="00D534ED">
        <w:rPr>
          <w:rFonts w:ascii="Times New Roman" w:hAnsi="Times New Roman"/>
          <w:i/>
          <w:sz w:val="24"/>
          <w:szCs w:val="24"/>
        </w:rPr>
        <w:t>;</w:t>
      </w:r>
    </w:p>
    <w:p w:rsidR="00F35568" w:rsidRPr="00486F05" w:rsidRDefault="00F35568" w:rsidP="00F35568">
      <w:pPr>
        <w:pStyle w:val="Akapitzlist"/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486F05">
        <w:rPr>
          <w:rFonts w:ascii="Times New Roman" w:hAnsi="Times New Roman"/>
          <w:i/>
          <w:sz w:val="24"/>
          <w:szCs w:val="24"/>
        </w:rPr>
        <w:t>pęcherznica</w:t>
      </w:r>
      <w:proofErr w:type="spellEnd"/>
      <w:r w:rsidRPr="00486F05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86F05">
        <w:rPr>
          <w:rFonts w:ascii="Times New Roman" w:hAnsi="Times New Roman"/>
          <w:i/>
          <w:sz w:val="24"/>
          <w:szCs w:val="24"/>
        </w:rPr>
        <w:t>kalinolistna</w:t>
      </w:r>
      <w:proofErr w:type="spellEnd"/>
      <w:r w:rsidRPr="00486F05">
        <w:rPr>
          <w:rFonts w:ascii="Times New Roman" w:hAnsi="Times New Roman"/>
          <w:i/>
          <w:sz w:val="24"/>
          <w:szCs w:val="24"/>
        </w:rPr>
        <w:t xml:space="preserve"> ‘Diabolo’ pojemnik </w:t>
      </w:r>
      <w:r w:rsidR="003315DC" w:rsidRPr="00486F05">
        <w:rPr>
          <w:rFonts w:ascii="Times New Roman" w:hAnsi="Times New Roman"/>
          <w:i/>
          <w:sz w:val="24"/>
          <w:szCs w:val="24"/>
        </w:rPr>
        <w:t>3l</w:t>
      </w:r>
      <w:r w:rsidRPr="00486F05">
        <w:rPr>
          <w:rFonts w:ascii="Times New Roman" w:hAnsi="Times New Roman"/>
          <w:i/>
          <w:sz w:val="24"/>
          <w:szCs w:val="24"/>
        </w:rPr>
        <w:t>- 78 szt.;</w:t>
      </w:r>
    </w:p>
    <w:p w:rsidR="001B0A49" w:rsidRDefault="001B0A49" w:rsidP="00F35568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486F05">
        <w:rPr>
          <w:rFonts w:ascii="Times New Roman" w:hAnsi="Times New Roman"/>
          <w:i/>
          <w:sz w:val="24"/>
          <w:szCs w:val="24"/>
        </w:rPr>
        <w:t>p</w:t>
      </w:r>
      <w:r w:rsidR="00486F05" w:rsidRPr="00486F05">
        <w:rPr>
          <w:rFonts w:ascii="Times New Roman" w:hAnsi="Times New Roman"/>
          <w:i/>
          <w:sz w:val="24"/>
          <w:szCs w:val="24"/>
        </w:rPr>
        <w:t xml:space="preserve">rzygotowanie terenu (ok. 750 </w:t>
      </w:r>
      <w:r w:rsidR="006D670F" w:rsidRPr="00486F05">
        <w:rPr>
          <w:rFonts w:ascii="Times New Roman" w:hAnsi="Times New Roman"/>
          <w:i/>
          <w:sz w:val="24"/>
          <w:szCs w:val="24"/>
        </w:rPr>
        <w:t>m</w:t>
      </w:r>
      <w:r w:rsidR="00486F05" w:rsidRPr="00486F05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="006D670F" w:rsidRPr="00486F05">
        <w:rPr>
          <w:rFonts w:ascii="Times New Roman" w:hAnsi="Times New Roman"/>
          <w:i/>
          <w:sz w:val="24"/>
          <w:szCs w:val="24"/>
        </w:rPr>
        <w:t>) pod nasadzenia wraz z uzu</w:t>
      </w:r>
      <w:r w:rsidRPr="00486F05">
        <w:rPr>
          <w:rFonts w:ascii="Times New Roman" w:hAnsi="Times New Roman"/>
          <w:i/>
          <w:sz w:val="24"/>
          <w:szCs w:val="24"/>
        </w:rPr>
        <w:t xml:space="preserve">pełnieniem ziemią urodzajną  </w:t>
      </w:r>
      <w:r w:rsidR="00486F05" w:rsidRPr="00486F05">
        <w:rPr>
          <w:rFonts w:ascii="Times New Roman" w:hAnsi="Times New Roman"/>
          <w:i/>
          <w:sz w:val="24"/>
          <w:szCs w:val="24"/>
        </w:rPr>
        <w:t xml:space="preserve">112 </w:t>
      </w:r>
      <w:r w:rsidRPr="00486F05">
        <w:rPr>
          <w:rFonts w:ascii="Times New Roman" w:hAnsi="Times New Roman"/>
          <w:i/>
          <w:sz w:val="24"/>
          <w:szCs w:val="24"/>
        </w:rPr>
        <w:t>m</w:t>
      </w:r>
      <w:r w:rsidRPr="00486F05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486F05">
        <w:rPr>
          <w:rFonts w:ascii="Times New Roman" w:hAnsi="Times New Roman"/>
          <w:i/>
          <w:sz w:val="24"/>
          <w:szCs w:val="24"/>
        </w:rPr>
        <w:t>;</w:t>
      </w:r>
    </w:p>
    <w:p w:rsidR="007D47FE" w:rsidRPr="007D47FE" w:rsidRDefault="007D47FE" w:rsidP="00F35568">
      <w:pPr>
        <w:pStyle w:val="Akapitzlist"/>
        <w:numPr>
          <w:ilvl w:val="0"/>
          <w:numId w:val="22"/>
        </w:numPr>
        <w:spacing w:after="200" w:line="276" w:lineRule="auto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7D47F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założenie ekranów </w:t>
      </w:r>
      <w:proofErr w:type="spellStart"/>
      <w:r w:rsidRPr="007D47F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przeciwkorzeniowych</w:t>
      </w:r>
      <w:proofErr w:type="spellEnd"/>
      <w:r w:rsidRPr="007D47F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 xml:space="preserve"> (wys.60 cm) 220 </w:t>
      </w:r>
      <w:proofErr w:type="spellStart"/>
      <w:r w:rsidRPr="007D47F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mb</w:t>
      </w:r>
      <w:proofErr w:type="spellEnd"/>
      <w:r w:rsidRPr="007D47FE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;</w:t>
      </w:r>
    </w:p>
    <w:p w:rsidR="001B0A49" w:rsidRDefault="001B0A49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n</w:t>
      </w:r>
      <w:r w:rsidR="00CC106C" w:rsidRPr="00C97466">
        <w:rPr>
          <w:rFonts w:ascii="Times New Roman" w:hAnsi="Times New Roman"/>
          <w:i/>
          <w:sz w:val="24"/>
          <w:szCs w:val="24"/>
        </w:rPr>
        <w:t xml:space="preserve">asada wymienionych w </w:t>
      </w:r>
      <w:proofErr w:type="spellStart"/>
      <w:r w:rsidR="00CC106C" w:rsidRPr="00C97466">
        <w:rPr>
          <w:rFonts w:ascii="Times New Roman" w:hAnsi="Times New Roman"/>
          <w:i/>
          <w:sz w:val="24"/>
          <w:szCs w:val="24"/>
        </w:rPr>
        <w:t>pkc-ie</w:t>
      </w:r>
      <w:proofErr w:type="spellEnd"/>
      <w:r w:rsidR="00CC106C" w:rsidRPr="00C97466">
        <w:rPr>
          <w:rFonts w:ascii="Times New Roman" w:hAnsi="Times New Roman"/>
          <w:i/>
          <w:sz w:val="24"/>
          <w:szCs w:val="24"/>
        </w:rPr>
        <w:t xml:space="preserve">  a)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 traw</w:t>
      </w:r>
      <w:r w:rsidR="00A93951">
        <w:rPr>
          <w:rFonts w:ascii="Times New Roman" w:hAnsi="Times New Roman"/>
          <w:i/>
          <w:sz w:val="24"/>
          <w:szCs w:val="24"/>
        </w:rPr>
        <w:t xml:space="preserve">, </w:t>
      </w:r>
      <w:r w:rsidR="00CC106C" w:rsidRPr="00C97466">
        <w:rPr>
          <w:rFonts w:ascii="Times New Roman" w:hAnsi="Times New Roman"/>
          <w:i/>
          <w:sz w:val="24"/>
          <w:szCs w:val="24"/>
        </w:rPr>
        <w:t xml:space="preserve">bylin </w:t>
      </w:r>
      <w:r w:rsidR="00A93951">
        <w:rPr>
          <w:rFonts w:ascii="Times New Roman" w:hAnsi="Times New Roman"/>
          <w:i/>
          <w:sz w:val="24"/>
          <w:szCs w:val="24"/>
        </w:rPr>
        <w:t xml:space="preserve">i krzewów </w:t>
      </w:r>
      <w:r w:rsidR="006D670F" w:rsidRPr="00C97466">
        <w:rPr>
          <w:rFonts w:ascii="Times New Roman" w:hAnsi="Times New Roman"/>
          <w:i/>
          <w:sz w:val="24"/>
          <w:szCs w:val="24"/>
        </w:rPr>
        <w:t>w</w:t>
      </w:r>
      <w:r w:rsidR="00EC5405" w:rsidRPr="00C97466">
        <w:rPr>
          <w:rFonts w:ascii="Times New Roman" w:hAnsi="Times New Roman"/>
          <w:i/>
          <w:sz w:val="24"/>
          <w:szCs w:val="24"/>
        </w:rPr>
        <w:t xml:space="preserve">raz z </w:t>
      </w:r>
      <w:r w:rsidRPr="00C97466">
        <w:rPr>
          <w:rFonts w:ascii="Times New Roman" w:hAnsi="Times New Roman"/>
          <w:i/>
          <w:sz w:val="24"/>
          <w:szCs w:val="24"/>
        </w:rPr>
        <w:t xml:space="preserve">zasileniem nawozem </w:t>
      </w:r>
      <w:r w:rsidR="006D670F" w:rsidRPr="00C97466">
        <w:rPr>
          <w:rFonts w:ascii="Times New Roman" w:hAnsi="Times New Roman"/>
          <w:i/>
          <w:sz w:val="24"/>
          <w:szCs w:val="24"/>
        </w:rPr>
        <w:t xml:space="preserve">granulowanym </w:t>
      </w:r>
      <w:r w:rsidRPr="00C97466">
        <w:rPr>
          <w:rFonts w:ascii="Times New Roman" w:hAnsi="Times New Roman"/>
          <w:i/>
          <w:sz w:val="24"/>
          <w:szCs w:val="24"/>
        </w:rPr>
        <w:t>długodziałającym i użyciem hydrożelu oraz przygotowaniem dołów o  wymiarach dostosowanych do wielkości bryły korzeniowej zgodnie ze wskazaniami Zamawiającego;</w:t>
      </w:r>
    </w:p>
    <w:p w:rsidR="005A003B" w:rsidRPr="005A003B" w:rsidRDefault="005A003B" w:rsidP="00CC106C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5A003B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wykonanie ściółkowania grubą korą na powierzchni rabat (750m</w:t>
      </w:r>
      <w:r w:rsidRPr="005A003B">
        <w:rPr>
          <w:rFonts w:ascii="Times New Roman" w:hAnsi="Times New Roman"/>
          <w:b/>
          <w:i/>
          <w:color w:val="FF0000"/>
          <w:sz w:val="24"/>
          <w:szCs w:val="24"/>
          <w:u w:val="single"/>
          <w:vertAlign w:val="superscript"/>
        </w:rPr>
        <w:t>2</w:t>
      </w:r>
      <w:r w:rsidRPr="005A003B">
        <w:rPr>
          <w:rFonts w:ascii="Times New Roman" w:hAnsi="Times New Roman"/>
          <w:b/>
          <w:i/>
          <w:color w:val="FF0000"/>
          <w:sz w:val="24"/>
          <w:szCs w:val="24"/>
          <w:u w:val="single"/>
        </w:rPr>
        <w:t>) o grubości warstwy 3 cm;</w:t>
      </w:r>
    </w:p>
    <w:p w:rsidR="006D670F" w:rsidRPr="00C97466" w:rsidRDefault="00CC106C" w:rsidP="00215FAE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C97466">
        <w:rPr>
          <w:rFonts w:ascii="Times New Roman" w:hAnsi="Times New Roman"/>
          <w:i/>
          <w:sz w:val="24"/>
          <w:szCs w:val="24"/>
        </w:rPr>
        <w:t>u</w:t>
      </w:r>
      <w:r w:rsidR="006D670F" w:rsidRPr="00C97466">
        <w:rPr>
          <w:rFonts w:ascii="Times New Roman" w:hAnsi="Times New Roman"/>
          <w:i/>
          <w:sz w:val="24"/>
          <w:szCs w:val="24"/>
        </w:rPr>
        <w:t>porządkowanie terenu po zakończeniu prac;</w:t>
      </w:r>
    </w:p>
    <w:p w:rsidR="00215FAE" w:rsidRPr="00215FAE" w:rsidRDefault="002E10E2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1.2</w:t>
      </w:r>
      <w:r w:rsidR="00215FAE">
        <w:rPr>
          <w:i/>
          <w:sz w:val="24"/>
          <w:szCs w:val="24"/>
        </w:rPr>
        <w:t xml:space="preserve"> </w:t>
      </w:r>
      <w:r w:rsidR="00997F54">
        <w:rPr>
          <w:i/>
          <w:sz w:val="24"/>
          <w:szCs w:val="24"/>
        </w:rPr>
        <w:t xml:space="preserve">Wykonanie </w:t>
      </w:r>
      <w:proofErr w:type="spellStart"/>
      <w:r w:rsidR="00997F54">
        <w:rPr>
          <w:i/>
          <w:sz w:val="24"/>
          <w:szCs w:val="24"/>
        </w:rPr>
        <w:t>nasadzeń</w:t>
      </w:r>
      <w:proofErr w:type="spellEnd"/>
      <w:r w:rsidR="00997F54">
        <w:rPr>
          <w:i/>
          <w:sz w:val="24"/>
          <w:szCs w:val="24"/>
        </w:rPr>
        <w:t xml:space="preserve"> 7</w:t>
      </w:r>
      <w:r w:rsidR="00F35568">
        <w:rPr>
          <w:i/>
          <w:sz w:val="24"/>
          <w:szCs w:val="24"/>
        </w:rPr>
        <w:t xml:space="preserve"> szt. drzew </w:t>
      </w:r>
      <w:r w:rsidR="00D534ED">
        <w:rPr>
          <w:i/>
          <w:sz w:val="24"/>
          <w:szCs w:val="24"/>
        </w:rPr>
        <w:t>na terenie pasa drogowego ul. Grunwaldzkiej spełniających wytyczne z załącznika nr 3</w:t>
      </w:r>
      <w:r w:rsidR="00215FAE" w:rsidRPr="00215FAE">
        <w:rPr>
          <w:i/>
          <w:sz w:val="24"/>
          <w:szCs w:val="24"/>
        </w:rPr>
        <w:t xml:space="preserve"> </w:t>
      </w:r>
      <w:r w:rsidR="00215FAE">
        <w:rPr>
          <w:i/>
          <w:sz w:val="24"/>
          <w:szCs w:val="24"/>
        </w:rPr>
        <w:t xml:space="preserve">do </w:t>
      </w:r>
      <w:r w:rsidR="00993913">
        <w:rPr>
          <w:i/>
          <w:sz w:val="24"/>
          <w:szCs w:val="24"/>
        </w:rPr>
        <w:t>zapytania</w:t>
      </w:r>
      <w:r w:rsidR="00D534ED" w:rsidRPr="00D534ED">
        <w:rPr>
          <w:i/>
          <w:sz w:val="24"/>
          <w:szCs w:val="24"/>
        </w:rPr>
        <w:t xml:space="preserve"> </w:t>
      </w:r>
      <w:r w:rsidR="00D534ED">
        <w:rPr>
          <w:i/>
          <w:sz w:val="24"/>
          <w:szCs w:val="24"/>
        </w:rPr>
        <w:t>zgodnie ze wskazaniami Zamawiającego</w:t>
      </w:r>
      <w:r w:rsidR="00D534ED" w:rsidRPr="00C97466">
        <w:rPr>
          <w:i/>
          <w:sz w:val="24"/>
          <w:szCs w:val="24"/>
        </w:rPr>
        <w:t>,</w:t>
      </w:r>
      <w:r w:rsidR="00993913">
        <w:rPr>
          <w:i/>
          <w:sz w:val="24"/>
          <w:szCs w:val="24"/>
        </w:rPr>
        <w:t xml:space="preserve"> </w:t>
      </w:r>
      <w:r w:rsidR="00215FAE" w:rsidRPr="00215FAE">
        <w:rPr>
          <w:i/>
          <w:sz w:val="24"/>
          <w:szCs w:val="24"/>
        </w:rPr>
        <w:t>a w tym: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a) przygotowanie terenu pod nasadzenia;</w:t>
      </w:r>
    </w:p>
    <w:p w:rsid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b) przygotowanie dołów o wymiarach nie mniejszych niż 50 x 50 x 70 cm</w:t>
      </w:r>
      <w:r w:rsidR="00D534ED">
        <w:rPr>
          <w:i/>
          <w:sz w:val="24"/>
          <w:szCs w:val="24"/>
        </w:rPr>
        <w:t>;</w:t>
      </w:r>
      <w:r w:rsidRPr="00215FAE">
        <w:rPr>
          <w:i/>
          <w:sz w:val="24"/>
          <w:szCs w:val="24"/>
        </w:rPr>
        <w:t xml:space="preserve"> 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     w zależności </w:t>
      </w:r>
      <w:r w:rsidRPr="00215FAE">
        <w:rPr>
          <w:i/>
          <w:sz w:val="24"/>
          <w:szCs w:val="24"/>
        </w:rPr>
        <w:t>od wielkości bryły korzeniowej;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c) doły należy zaprawić do połowy ziemią urodzajną z dodatkiem hydrożelu;</w:t>
      </w:r>
    </w:p>
    <w:p w:rsidR="00215FAE" w:rsidRPr="00215FAE" w:rsidRDefault="00215FAE" w:rsidP="00F35568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d) dostawa sadzonek drzew</w:t>
      </w:r>
      <w:r w:rsidR="007F53B9">
        <w:rPr>
          <w:i/>
          <w:sz w:val="24"/>
          <w:szCs w:val="24"/>
        </w:rPr>
        <w:t xml:space="preserve"> gatunku </w:t>
      </w:r>
      <w:proofErr w:type="spellStart"/>
      <w:r w:rsidR="007F53B9">
        <w:rPr>
          <w:i/>
          <w:sz w:val="24"/>
          <w:szCs w:val="24"/>
        </w:rPr>
        <w:t>klon‘Drummondii</w:t>
      </w:r>
      <w:proofErr w:type="spellEnd"/>
      <w:r w:rsidR="00D12391">
        <w:rPr>
          <w:i/>
          <w:sz w:val="24"/>
          <w:szCs w:val="24"/>
        </w:rPr>
        <w:t>’ o obwodach pni 16-18 cm</w:t>
      </w:r>
      <w:r w:rsidR="00F35568">
        <w:rPr>
          <w:i/>
          <w:sz w:val="24"/>
          <w:szCs w:val="24"/>
        </w:rPr>
        <w:t>;</w:t>
      </w:r>
    </w:p>
    <w:p w:rsid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e) wokół posadzonych drzew należy uformować misy o średnicy od 0,8 do 1,0m         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   </w:t>
      </w:r>
      <w:r w:rsidRPr="00215FAE">
        <w:rPr>
          <w:i/>
          <w:sz w:val="24"/>
          <w:szCs w:val="24"/>
        </w:rPr>
        <w:t xml:space="preserve">   i wyściółkować je warstwą zmielonej kory o grubości 5 cm;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f) opalikowanie drzew przy użyciu </w:t>
      </w:r>
      <w:r w:rsidR="005A003B" w:rsidRPr="005A003B">
        <w:rPr>
          <w:b/>
          <w:i/>
          <w:color w:val="FF0000"/>
          <w:sz w:val="24"/>
          <w:szCs w:val="24"/>
          <w:u w:val="single"/>
        </w:rPr>
        <w:t>3</w:t>
      </w:r>
      <w:r w:rsidRPr="005A003B">
        <w:rPr>
          <w:b/>
          <w:i/>
          <w:color w:val="FF0000"/>
          <w:sz w:val="24"/>
          <w:szCs w:val="24"/>
          <w:u w:val="single"/>
        </w:rPr>
        <w:t xml:space="preserve"> palików</w:t>
      </w:r>
      <w:r w:rsidRPr="005A003B">
        <w:rPr>
          <w:i/>
          <w:color w:val="FF0000"/>
          <w:sz w:val="24"/>
          <w:szCs w:val="24"/>
        </w:rPr>
        <w:t xml:space="preserve"> </w:t>
      </w:r>
      <w:r w:rsidRPr="00215FAE">
        <w:rPr>
          <w:i/>
          <w:sz w:val="24"/>
          <w:szCs w:val="24"/>
        </w:rPr>
        <w:t>i taśm mocujących;</w:t>
      </w:r>
    </w:p>
    <w:p w:rsidR="00215FAE" w:rsidRPr="00215FAE" w:rsidRDefault="002E10E2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1.3</w:t>
      </w:r>
      <w:r w:rsidR="00D12391">
        <w:rPr>
          <w:i/>
          <w:sz w:val="24"/>
          <w:szCs w:val="24"/>
        </w:rPr>
        <w:t xml:space="preserve">  Pielęgnację </w:t>
      </w:r>
      <w:proofErr w:type="spellStart"/>
      <w:r w:rsidR="004856AA">
        <w:rPr>
          <w:i/>
          <w:sz w:val="24"/>
          <w:szCs w:val="24"/>
        </w:rPr>
        <w:t>nasadzeń</w:t>
      </w:r>
      <w:proofErr w:type="spellEnd"/>
      <w:r w:rsidR="004856AA">
        <w:rPr>
          <w:i/>
          <w:sz w:val="24"/>
          <w:szCs w:val="24"/>
        </w:rPr>
        <w:t xml:space="preserve"> drzew </w:t>
      </w:r>
      <w:r w:rsidR="00215FAE">
        <w:rPr>
          <w:i/>
          <w:sz w:val="24"/>
          <w:szCs w:val="24"/>
        </w:rPr>
        <w:t>wg</w:t>
      </w:r>
      <w:r w:rsidR="00215FAE" w:rsidRPr="00215FAE">
        <w:rPr>
          <w:i/>
          <w:sz w:val="24"/>
          <w:szCs w:val="24"/>
        </w:rPr>
        <w:t xml:space="preserve"> wykazu w załączniku nr 1 do </w:t>
      </w:r>
      <w:r w:rsidR="004856AA">
        <w:rPr>
          <w:i/>
          <w:sz w:val="24"/>
          <w:szCs w:val="24"/>
        </w:rPr>
        <w:t xml:space="preserve">zapytania ofertowego, </w:t>
      </w:r>
      <w:r w:rsidR="00215FAE" w:rsidRPr="00215FAE">
        <w:rPr>
          <w:i/>
          <w:sz w:val="24"/>
          <w:szCs w:val="24"/>
        </w:rPr>
        <w:t>która obejmuje: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a) odchwaszczanie i spulchnianie ziemi pod drzewami- 2 razy w miesiącu  do IX;</w:t>
      </w:r>
    </w:p>
    <w:p w:rsid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b) podlewanie nowych </w:t>
      </w:r>
      <w:proofErr w:type="spellStart"/>
      <w:r w:rsidRPr="00215FAE">
        <w:rPr>
          <w:i/>
          <w:sz w:val="24"/>
          <w:szCs w:val="24"/>
        </w:rPr>
        <w:t>nasadzeń</w:t>
      </w:r>
      <w:proofErr w:type="spellEnd"/>
      <w:r w:rsidRPr="00215FAE">
        <w:rPr>
          <w:i/>
          <w:sz w:val="24"/>
          <w:szCs w:val="24"/>
        </w:rPr>
        <w:t xml:space="preserve"> w miarę potrzeb lecz nie mniej niż 6 razy w ciągu 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     pół </w:t>
      </w:r>
      <w:r w:rsidRPr="00215FAE">
        <w:rPr>
          <w:i/>
          <w:sz w:val="24"/>
          <w:szCs w:val="24"/>
        </w:rPr>
        <w:t xml:space="preserve">roku ze szczególnym uwzględnieniem okresów suszy;      </w:t>
      </w:r>
    </w:p>
    <w:p w:rsidR="00215FAE" w:rsidRP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c) przycinka drzew raz w roku w miarę potrzeb;</w:t>
      </w:r>
    </w:p>
    <w:p w:rsid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 w:rsidRPr="00215FAE">
        <w:rPr>
          <w:i/>
          <w:sz w:val="24"/>
          <w:szCs w:val="24"/>
        </w:rPr>
        <w:t xml:space="preserve">       d) bieżąca wymiana, uzupełnianie i korygowanie umiejscowienia palików </w:t>
      </w:r>
    </w:p>
    <w:p w:rsidR="00215FAE" w:rsidRDefault="00215FAE" w:rsidP="00215FAE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           i taśm </w:t>
      </w:r>
      <w:r w:rsidRPr="00215FAE">
        <w:rPr>
          <w:i/>
          <w:sz w:val="24"/>
          <w:szCs w:val="24"/>
        </w:rPr>
        <w:t>mocujących;</w:t>
      </w:r>
    </w:p>
    <w:p w:rsidR="00D04840" w:rsidRDefault="00D04840" w:rsidP="00215FAE">
      <w:pPr>
        <w:spacing w:line="276" w:lineRule="auto"/>
        <w:jc w:val="both"/>
        <w:rPr>
          <w:i/>
          <w:sz w:val="24"/>
          <w:szCs w:val="24"/>
        </w:rPr>
      </w:pPr>
    </w:p>
    <w:p w:rsidR="00486F05" w:rsidRDefault="00486F05" w:rsidP="00F74437">
      <w:pPr>
        <w:spacing w:line="276" w:lineRule="auto"/>
        <w:jc w:val="both"/>
        <w:rPr>
          <w:i/>
          <w:sz w:val="24"/>
          <w:szCs w:val="24"/>
        </w:rPr>
      </w:pP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1.4 Pielęgnację </w:t>
      </w:r>
      <w:proofErr w:type="spellStart"/>
      <w:r>
        <w:rPr>
          <w:i/>
          <w:sz w:val="24"/>
          <w:szCs w:val="24"/>
        </w:rPr>
        <w:t>nasadzeń</w:t>
      </w:r>
      <w:proofErr w:type="spellEnd"/>
      <w:r>
        <w:rPr>
          <w:i/>
          <w:sz w:val="24"/>
          <w:szCs w:val="24"/>
        </w:rPr>
        <w:t xml:space="preserve"> bylin i krzewów, a w tym</w:t>
      </w:r>
      <w:r w:rsidRPr="00F74437">
        <w:rPr>
          <w:i/>
          <w:sz w:val="24"/>
          <w:szCs w:val="24"/>
        </w:rPr>
        <w:t xml:space="preserve">: 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Szczegółowy zakres prac: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1)  odchwaszczanie - 4 razy w ciągu sezonu wegetacyjnego w miesiącu maju, czerwcu, 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lipcu </w:t>
      </w:r>
      <w:r w:rsidR="00F74437" w:rsidRPr="00F74437">
        <w:rPr>
          <w:i/>
          <w:sz w:val="24"/>
          <w:szCs w:val="24"/>
        </w:rPr>
        <w:t xml:space="preserve">i sierpniu (przy intensywnym rozwoju  gatunków niepożądanych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 </w:t>
      </w:r>
      <w:r w:rsidR="00F74437" w:rsidRPr="00F74437">
        <w:rPr>
          <w:i/>
          <w:sz w:val="24"/>
          <w:szCs w:val="24"/>
        </w:rPr>
        <w:t xml:space="preserve">przeprowadzić </w:t>
      </w:r>
      <w:r>
        <w:rPr>
          <w:i/>
          <w:sz w:val="24"/>
          <w:szCs w:val="24"/>
        </w:rPr>
        <w:t>dodatkowe odchwaszczania) (</w:t>
      </w:r>
      <w:r w:rsidR="00F74437" w:rsidRPr="00F74437">
        <w:rPr>
          <w:i/>
          <w:sz w:val="24"/>
          <w:szCs w:val="24"/>
        </w:rPr>
        <w:t>ręczne, przy użyciu chwastownika)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2) nawożenie – 2 razy w roku wiosną w miesiącu kwietniu (np. </w:t>
      </w:r>
      <w:proofErr w:type="spellStart"/>
      <w:r w:rsidRPr="00F74437">
        <w:rPr>
          <w:i/>
          <w:sz w:val="24"/>
          <w:szCs w:val="24"/>
        </w:rPr>
        <w:t>Polifoska</w:t>
      </w:r>
      <w:proofErr w:type="spellEnd"/>
      <w:r w:rsidRPr="00F74437">
        <w:rPr>
          <w:i/>
          <w:sz w:val="24"/>
          <w:szCs w:val="24"/>
        </w:rPr>
        <w:t xml:space="preserve">) i jesienią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w </w:t>
      </w:r>
      <w:r w:rsidR="00F74437" w:rsidRPr="00F74437">
        <w:rPr>
          <w:i/>
          <w:sz w:val="24"/>
          <w:szCs w:val="24"/>
        </w:rPr>
        <w:t>miesiącu wrześniu (nawóz zawierający potas i fosfor)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3) nawadnianie - nasadzenia powinny być nawadniane w ilości 15 l/m2 min. 1x na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dwa </w:t>
      </w:r>
      <w:r w:rsidR="00F74437" w:rsidRPr="00F74437">
        <w:rPr>
          <w:i/>
          <w:sz w:val="24"/>
          <w:szCs w:val="24"/>
        </w:rPr>
        <w:t xml:space="preserve">tygodnie, od 15 kwietnia do 30 października;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4) zabezpieczenie roślin na zimę - okryć część naziemną roślin materiałem przewiewnym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proofErr w:type="spellStart"/>
      <w:r>
        <w:rPr>
          <w:i/>
          <w:sz w:val="24"/>
          <w:szCs w:val="24"/>
        </w:rPr>
        <w:t>np.</w:t>
      </w:r>
      <w:r w:rsidR="00F74437" w:rsidRPr="00F74437">
        <w:rPr>
          <w:i/>
          <w:sz w:val="24"/>
          <w:szCs w:val="24"/>
        </w:rPr>
        <w:t>słomą</w:t>
      </w:r>
      <w:proofErr w:type="spellEnd"/>
      <w:r w:rsidR="00F74437" w:rsidRPr="00F74437">
        <w:rPr>
          <w:i/>
          <w:sz w:val="24"/>
          <w:szCs w:val="24"/>
        </w:rPr>
        <w:t xml:space="preserve">, stroiszem lub białą </w:t>
      </w:r>
      <w:proofErr w:type="spellStart"/>
      <w:r w:rsidR="00F74437" w:rsidRPr="00F74437">
        <w:rPr>
          <w:i/>
          <w:sz w:val="24"/>
          <w:szCs w:val="24"/>
        </w:rPr>
        <w:t>agrowłókniną</w:t>
      </w:r>
      <w:proofErr w:type="spellEnd"/>
      <w:r w:rsidR="00F74437" w:rsidRPr="00F74437">
        <w:rPr>
          <w:i/>
          <w:sz w:val="24"/>
          <w:szCs w:val="24"/>
        </w:rPr>
        <w:t>, na przełomie listopada/grudnia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5) </w:t>
      </w:r>
      <w:r w:rsidR="00F74437" w:rsidRPr="00F74437">
        <w:rPr>
          <w:i/>
          <w:sz w:val="24"/>
          <w:szCs w:val="24"/>
        </w:rPr>
        <w:t xml:space="preserve">bieżąca przycinka mająca na celu zachowanie skrajni jezdni, ścieżki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rowerowej, </w:t>
      </w:r>
      <w:r w:rsidR="00F74437" w:rsidRPr="00F74437">
        <w:rPr>
          <w:i/>
          <w:sz w:val="24"/>
          <w:szCs w:val="24"/>
        </w:rPr>
        <w:t>chodnika, min. 3- krotne w sezonie w miesiącu czerwcu, lipcu, sierpniu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6) bieżące grabienie liści w miesiącach październiku (1 x w tygodniu), listopadzie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(1x </w:t>
      </w:r>
      <w:r w:rsidR="00F74437" w:rsidRPr="00F74437">
        <w:rPr>
          <w:i/>
          <w:sz w:val="24"/>
          <w:szCs w:val="24"/>
        </w:rPr>
        <w:t xml:space="preserve">w tygodniu), grudniu (1 raz w tygodniu), styczniu (1 raz w miesiącu); 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7) przycinanie złamanych, chorych części roślin w miesiącu kwietniu</w:t>
      </w:r>
      <w:r w:rsidR="00D04840">
        <w:rPr>
          <w:i/>
          <w:sz w:val="24"/>
          <w:szCs w:val="24"/>
        </w:rPr>
        <w:t xml:space="preserve"> </w:t>
      </w:r>
      <w:r w:rsidRPr="00F74437">
        <w:rPr>
          <w:i/>
          <w:sz w:val="24"/>
          <w:szCs w:val="24"/>
        </w:rPr>
        <w:t xml:space="preserve">(1 x w miesiącu)     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    </w:t>
      </w:r>
      <w:r w:rsidR="00F74437" w:rsidRPr="00F74437">
        <w:rPr>
          <w:i/>
          <w:sz w:val="24"/>
          <w:szCs w:val="24"/>
        </w:rPr>
        <w:t>i  wrześniu (1 x w miesiącu);</w:t>
      </w:r>
    </w:p>
    <w:p w:rsidR="00A93951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 xml:space="preserve">8) bieżące usuwanie przekwitłych kwiatostanów w miesiącu czerwcu, lipcu,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sierpniu, </w:t>
      </w:r>
      <w:r w:rsidR="00F74437" w:rsidRPr="00F74437">
        <w:rPr>
          <w:i/>
          <w:sz w:val="24"/>
          <w:szCs w:val="24"/>
        </w:rPr>
        <w:t>wrześniu;</w:t>
      </w:r>
    </w:p>
    <w:p w:rsidR="00F74437" w:rsidRPr="00F74437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9) uzupełnienia ściółki wg potrzeb;</w:t>
      </w:r>
    </w:p>
    <w:p w:rsidR="00A93951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10) </w:t>
      </w:r>
      <w:r w:rsidR="00F74437" w:rsidRPr="00F74437">
        <w:rPr>
          <w:i/>
          <w:sz w:val="24"/>
          <w:szCs w:val="24"/>
        </w:rPr>
        <w:t xml:space="preserve">monitorowanie występowania chorób i szkodników, zastosowanie </w:t>
      </w:r>
    </w:p>
    <w:p w:rsidR="00F74437" w:rsidRPr="00F74437" w:rsidRDefault="00A93951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      odpowiedniej </w:t>
      </w:r>
      <w:r w:rsidR="00F74437" w:rsidRPr="00F74437">
        <w:rPr>
          <w:i/>
          <w:sz w:val="24"/>
          <w:szCs w:val="24"/>
        </w:rPr>
        <w:t>profilaktyki</w:t>
      </w:r>
      <w:r w:rsidR="00853514">
        <w:rPr>
          <w:i/>
          <w:sz w:val="24"/>
          <w:szCs w:val="24"/>
        </w:rPr>
        <w:t>;</w:t>
      </w:r>
    </w:p>
    <w:p w:rsidR="000A6744" w:rsidRDefault="00F74437" w:rsidP="00F74437">
      <w:pPr>
        <w:spacing w:line="276" w:lineRule="auto"/>
        <w:jc w:val="both"/>
        <w:rPr>
          <w:i/>
          <w:sz w:val="24"/>
          <w:szCs w:val="24"/>
        </w:rPr>
      </w:pPr>
      <w:r w:rsidRPr="00F74437">
        <w:rPr>
          <w:i/>
          <w:sz w:val="24"/>
          <w:szCs w:val="24"/>
        </w:rPr>
        <w:t>1</w:t>
      </w:r>
      <w:r w:rsidR="007F2EA1">
        <w:rPr>
          <w:i/>
          <w:sz w:val="24"/>
          <w:szCs w:val="24"/>
        </w:rPr>
        <w:t>3) wymiana wypadłych roślin do 1</w:t>
      </w:r>
      <w:r w:rsidRPr="00F74437">
        <w:rPr>
          <w:i/>
          <w:sz w:val="24"/>
          <w:szCs w:val="24"/>
        </w:rPr>
        <w:t xml:space="preserve">00 szt. </w:t>
      </w:r>
    </w:p>
    <w:p w:rsidR="003A156C" w:rsidRPr="000A6744" w:rsidRDefault="003A156C" w:rsidP="00F74437">
      <w:pPr>
        <w:spacing w:line="276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Zamawiający dopuszcza możliwość wym</w:t>
      </w:r>
      <w:r w:rsidR="0060451A">
        <w:rPr>
          <w:i/>
          <w:sz w:val="24"/>
          <w:szCs w:val="24"/>
        </w:rPr>
        <w:t>iany sadzonek na sadzonki innych, równoważnych gatunków i odmian.</w:t>
      </w:r>
    </w:p>
    <w:p w:rsidR="00961407" w:rsidRPr="00CC106C" w:rsidRDefault="00961407" w:rsidP="00961407">
      <w:pPr>
        <w:rPr>
          <w:sz w:val="22"/>
          <w:szCs w:val="22"/>
          <w:lang w:eastAsia="pl-PL"/>
        </w:rPr>
      </w:pPr>
    </w:p>
    <w:p w:rsidR="006D670F" w:rsidRPr="00CC106C" w:rsidRDefault="006D670F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sz w:val="22"/>
          <w:szCs w:val="22"/>
          <w:lang w:eastAsia="pl-PL"/>
        </w:rPr>
      </w:pPr>
    </w:p>
    <w:p w:rsidR="000A6744" w:rsidRPr="00CC106C" w:rsidRDefault="000A6744" w:rsidP="00961407">
      <w:pPr>
        <w:rPr>
          <w:sz w:val="22"/>
          <w:szCs w:val="22"/>
          <w:lang w:eastAsia="pl-PL"/>
        </w:rPr>
      </w:pPr>
    </w:p>
    <w:p w:rsidR="006D670F" w:rsidRDefault="006D670F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4856AA" w:rsidRDefault="004856AA" w:rsidP="00961407">
      <w:pPr>
        <w:rPr>
          <w:sz w:val="22"/>
          <w:szCs w:val="22"/>
          <w:lang w:eastAsia="pl-PL"/>
        </w:rPr>
      </w:pPr>
    </w:p>
    <w:p w:rsidR="004856AA" w:rsidRDefault="004856AA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086614" w:rsidRDefault="000866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853514" w:rsidRDefault="00853514" w:rsidP="00961407">
      <w:pPr>
        <w:rPr>
          <w:sz w:val="22"/>
          <w:szCs w:val="22"/>
          <w:lang w:eastAsia="pl-PL"/>
        </w:rPr>
      </w:pPr>
    </w:p>
    <w:p w:rsidR="000A6744" w:rsidRDefault="000A6744" w:rsidP="00961407">
      <w:pPr>
        <w:rPr>
          <w:lang w:eastAsia="pl-PL"/>
        </w:rPr>
      </w:pPr>
    </w:p>
    <w:p w:rsidR="006D670F" w:rsidRDefault="006D670F" w:rsidP="006D670F">
      <w:pPr>
        <w:tabs>
          <w:tab w:val="center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Załącznik nr 3</w:t>
      </w:r>
      <w:r w:rsidR="00A93951">
        <w:rPr>
          <w:sz w:val="24"/>
          <w:szCs w:val="24"/>
        </w:rPr>
        <w:t xml:space="preserve"> do zapytania WIZ.271.2.20</w:t>
      </w:r>
      <w:r w:rsidR="00853514">
        <w:rPr>
          <w:sz w:val="24"/>
          <w:szCs w:val="24"/>
        </w:rPr>
        <w:t xml:space="preserve"> .2023</w:t>
      </w:r>
      <w:r w:rsidR="004D34B9">
        <w:rPr>
          <w:sz w:val="24"/>
          <w:szCs w:val="24"/>
        </w:rPr>
        <w:t xml:space="preserve"> - </w:t>
      </w:r>
      <w:bookmarkStart w:id="0" w:name="_GoBack"/>
      <w:bookmarkEnd w:id="0"/>
      <w:r w:rsidR="004D34B9">
        <w:rPr>
          <w:sz w:val="24"/>
          <w:szCs w:val="24"/>
        </w:rPr>
        <w:t>zmiana nr 1</w:t>
      </w: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  <w:r>
        <w:rPr>
          <w:sz w:val="24"/>
          <w:szCs w:val="24"/>
        </w:rPr>
        <w:t>      Wymagania dla materiału roślinnego:</w:t>
      </w:r>
    </w:p>
    <w:p w:rsidR="00D534ED" w:rsidRDefault="00D534ED" w:rsidP="006D670F">
      <w:pPr>
        <w:tabs>
          <w:tab w:val="center" w:pos="6804"/>
        </w:tabs>
        <w:rPr>
          <w:sz w:val="24"/>
          <w:szCs w:val="24"/>
        </w:rPr>
      </w:pPr>
    </w:p>
    <w:p w:rsidR="00D534ED" w:rsidRPr="00FA06B9" w:rsidRDefault="00D534ED" w:rsidP="00D534ED">
      <w:pPr>
        <w:pStyle w:val="Nagwek5"/>
        <w:keepNext/>
        <w:keepLines/>
        <w:numPr>
          <w:ilvl w:val="0"/>
          <w:numId w:val="25"/>
        </w:numPr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Materiał roślinny sadzeniowy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84" w:line="220" w:lineRule="exact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Drzewa i krzewy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Dostarczone sadzonki roślin powinny być zgodne z normą PN-R-67023(3) i PN-R-67022(2), BN-76/9125-01(6) właściwie oznaczone, tzn. muszą mieć etykiety, na których podana jest nazwa łacińska, forma, wysokość pnia, liczba </w:t>
      </w:r>
      <w:proofErr w:type="spellStart"/>
      <w:r w:rsidRPr="00FA06B9">
        <w:rPr>
          <w:rFonts w:ascii="Times New Roman" w:hAnsi="Times New Roman" w:cs="Times New Roman"/>
          <w:b w:val="0"/>
          <w:sz w:val="24"/>
          <w:szCs w:val="24"/>
        </w:rPr>
        <w:t>szkółkowań</w:t>
      </w:r>
      <w:proofErr w:type="spellEnd"/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 oraz zgodne z opracowaniem Związku Szkółkarzy Polskich – Zalecenia jakościowe dla ozdobnego materiału szkółkarskiego.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Zakupić należy dorosły materiał szkółkarski: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720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7D47FE">
        <w:rPr>
          <w:rFonts w:ascii="Times New Roman" w:hAnsi="Times New Roman" w:cs="Times New Roman"/>
          <w:color w:val="FF0000"/>
          <w:sz w:val="24"/>
          <w:szCs w:val="24"/>
          <w:u w:val="single"/>
        </w:rPr>
        <w:t>drzewa liściaste formy piennej o obwodzie pnia mierzonego na wys. 100 cm od po</w:t>
      </w:r>
      <w:r w:rsidR="007D47FE">
        <w:rPr>
          <w:rFonts w:ascii="Times New Roman" w:hAnsi="Times New Roman" w:cs="Times New Roman"/>
          <w:color w:val="FF0000"/>
          <w:sz w:val="24"/>
          <w:szCs w:val="24"/>
          <w:u w:val="single"/>
        </w:rPr>
        <w:t>wierzchni ziemi nie mniej niż 16-18</w:t>
      </w:r>
      <w:r w:rsidRPr="007D47F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Pr="00FA06B9">
        <w:rPr>
          <w:rFonts w:ascii="Times New Roman" w:hAnsi="Times New Roman" w:cs="Times New Roman"/>
          <w:b w:val="0"/>
          <w:sz w:val="24"/>
          <w:szCs w:val="24"/>
        </w:rPr>
        <w:t>- krzewy liściaste o wysokości nie mniejszej niż 40 – 60 cm,</w:t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534ED" w:rsidRPr="00FA06B9" w:rsidRDefault="00D534ED" w:rsidP="00D534ED">
      <w:pPr>
        <w:pStyle w:val="Nagwek5"/>
        <w:keepNext/>
        <w:keepLines/>
        <w:shd w:val="clear" w:color="auto" w:fill="auto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06B9">
        <w:rPr>
          <w:rFonts w:ascii="Times New Roman" w:hAnsi="Times New Roman" w:cs="Times New Roman"/>
          <w:b w:val="0"/>
          <w:sz w:val="24"/>
          <w:szCs w:val="24"/>
        </w:rPr>
        <w:t>Sadzonki drzew i krzewów powinny być prawidłowo uformowane z zachowaniem pokroju charakterystycznego dla gatunku i odmiany oraz posiadać następujące cechy: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pąk szczytowy przewodnika powinien być wyraźnie uformowany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przyrost ostatniego roku powinien wyraźnie i prosto przedłużać przewodnik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system korzeniowy powinien być zwarty, prawidłowo rozwinięty, bez śladów uszkodzeń, na korzeniach szkieletowych powinny występować liczne korzenie włośnikowe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bryła korzeniowa u drzew powinna być prawidłowo uformowana, bez uszkodzeń oraz nieprzesuszona, wielkość bryły powinna być proporcjonalna do wielkości rośliny,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korony u drzew i krzewów nie powinny być przycięte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pędy boczne korony drzew powinny być równomiernie rozmieszczone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przewodnik powinien być prosty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korona powinna być uformowana na wysokości 200-220 cm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2460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blizny na przewodniku powinny być dobrze zarośnięte </w:t>
      </w:r>
    </w:p>
    <w:p w:rsidR="00D534ED" w:rsidRPr="00FA06B9" w:rsidRDefault="00D534ED" w:rsidP="00D534ED">
      <w:pPr>
        <w:pStyle w:val="Teksttreci1"/>
        <w:shd w:val="clear" w:color="auto" w:fill="auto"/>
        <w:tabs>
          <w:tab w:val="left" w:pos="567"/>
        </w:tabs>
        <w:spacing w:line="269" w:lineRule="exact"/>
        <w:ind w:right="246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A06B9">
        <w:rPr>
          <w:rFonts w:ascii="Times New Roman" w:hAnsi="Times New Roman" w:cs="Times New Roman"/>
          <w:sz w:val="24"/>
          <w:szCs w:val="24"/>
        </w:rPr>
        <w:t>Wady niedopuszczalne: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silne uszkodzenia mechaniczne roślin, mechaniczne uszkodzenia pnia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odrosty podkładki poniżej miejsca szczepienia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oznaki chorobowe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ślady żerowania szkodników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zwiędnięcie i pomarszczenie kory na korzeniach i częściach nadziemnych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martwice i pęknięcia kory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nie zabliźnione rany po cięciach formujących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pąka szczytowego przewodnika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wieloprzewodnikowe lub widlaste korony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lastRenderedPageBreak/>
        <w:t>korony wrzecionowe lub jednostronne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jc w:val="both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>uszkodzenie lub przesuszenie bryły korzeniowej</w:t>
      </w:r>
    </w:p>
    <w:p w:rsidR="00D534ED" w:rsidRPr="00FA06B9" w:rsidRDefault="00D534ED" w:rsidP="00D534ED">
      <w:pPr>
        <w:pStyle w:val="Teksttreci1"/>
        <w:numPr>
          <w:ilvl w:val="0"/>
          <w:numId w:val="24"/>
        </w:numPr>
        <w:shd w:val="clear" w:color="auto" w:fill="auto"/>
        <w:tabs>
          <w:tab w:val="left" w:pos="993"/>
        </w:tabs>
        <w:spacing w:line="269" w:lineRule="exact"/>
        <w:ind w:left="993" w:right="47" w:hanging="426"/>
        <w:rPr>
          <w:rFonts w:ascii="Times New Roman" w:hAnsi="Times New Roman" w:cs="Times New Roman"/>
          <w:sz w:val="24"/>
          <w:szCs w:val="24"/>
        </w:rPr>
      </w:pPr>
      <w:r w:rsidRPr="00FA06B9">
        <w:rPr>
          <w:rFonts w:ascii="Times New Roman" w:hAnsi="Times New Roman" w:cs="Times New Roman"/>
          <w:sz w:val="24"/>
          <w:szCs w:val="24"/>
        </w:rPr>
        <w:t xml:space="preserve">złe zrośnięcie odmiany szczepionej z podkładką </w:t>
      </w:r>
    </w:p>
    <w:p w:rsidR="00D534ED" w:rsidRDefault="00D534ED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0A6744" w:rsidRPr="008F6BF8" w:rsidRDefault="000A6744" w:rsidP="000A6744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6B9">
        <w:rPr>
          <w:rFonts w:ascii="Times New Roman" w:hAnsi="Times New Roman" w:cs="Times New Roman"/>
          <w:b/>
          <w:sz w:val="24"/>
          <w:szCs w:val="24"/>
        </w:rPr>
        <w:t xml:space="preserve">Wymagania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ogólne dla wszystkich gatunków roślin bylinowych zgodny z opisem zawartym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F6BF8">
        <w:rPr>
          <w:rFonts w:ascii="Times New Roman" w:hAnsi="Times New Roman" w:cs="Times New Roman"/>
          <w:b/>
          <w:sz w:val="24"/>
          <w:szCs w:val="24"/>
        </w:rPr>
        <w:t xml:space="preserve">w normie BN-71/9124-02 </w:t>
      </w:r>
      <w:r w:rsidRPr="008F6BF8"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byliny powinny być młode, żywotne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0A6744" w:rsidRPr="008F6BF8" w:rsidRDefault="000A6744" w:rsidP="000A6744">
      <w:pPr>
        <w:pStyle w:val="Teksttreci1"/>
        <w:numPr>
          <w:ilvl w:val="0"/>
          <w:numId w:val="23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BF8"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pStyle w:val="Teksttreci1"/>
        <w:tabs>
          <w:tab w:val="left" w:pos="0"/>
          <w:tab w:val="left" w:pos="567"/>
        </w:tabs>
        <w:spacing w:after="99" w:line="269" w:lineRule="exact"/>
        <w:ind w:right="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Wymagania ogólne dla traw zgodny z opisem zawartym   w normie BN-71/9124-02 </w:t>
      </w:r>
      <w:r>
        <w:rPr>
          <w:rFonts w:ascii="Times New Roman" w:hAnsi="Times New Roman" w:cs="Times New Roman"/>
          <w:sz w:val="24"/>
          <w:szCs w:val="24"/>
        </w:rPr>
        <w:t>oraz z „Zaleceniami jakościowymi dla ozdobnego materiału szkółkarskiego” – wydanymi przez Związek Szkółkarzy Polskich: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bryła korzeniowa dobrze przerośnięta korzeniami,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trawy powinny być młode, żywotne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dzielone i posadzone w poprzednim sezonie, </w:t>
      </w:r>
    </w:p>
    <w:p w:rsidR="006D670F" w:rsidRDefault="006D670F" w:rsidP="006D670F">
      <w:pPr>
        <w:pStyle w:val="Teksttreci1"/>
        <w:numPr>
          <w:ilvl w:val="0"/>
          <w:numId w:val="17"/>
        </w:numPr>
        <w:shd w:val="clear" w:color="auto" w:fill="auto"/>
        <w:tabs>
          <w:tab w:val="left" w:pos="993"/>
        </w:tabs>
        <w:spacing w:line="269" w:lineRule="exact"/>
        <w:ind w:left="567" w:right="4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niedopuszczalne jest występowanie na roślinach chorób i szkodników.</w:t>
      </w:r>
    </w:p>
    <w:p w:rsidR="006D670F" w:rsidRDefault="006D670F" w:rsidP="006D670F">
      <w:pPr>
        <w:pStyle w:val="Teksttreci1"/>
        <w:shd w:val="clear" w:color="auto" w:fill="auto"/>
        <w:tabs>
          <w:tab w:val="left" w:pos="993"/>
        </w:tabs>
        <w:spacing w:line="269" w:lineRule="exact"/>
        <w:ind w:right="4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D670F" w:rsidRDefault="006D670F" w:rsidP="006D670F">
      <w:pPr>
        <w:tabs>
          <w:tab w:val="center" w:pos="6804"/>
        </w:tabs>
        <w:rPr>
          <w:sz w:val="24"/>
          <w:szCs w:val="24"/>
        </w:rPr>
      </w:pPr>
    </w:p>
    <w:p w:rsidR="006D670F" w:rsidRDefault="006D670F" w:rsidP="006D670F">
      <w:pPr>
        <w:pStyle w:val="Nagwek5"/>
        <w:keepNext/>
        <w:keepLines/>
        <w:numPr>
          <w:ilvl w:val="1"/>
          <w:numId w:val="18"/>
        </w:numPr>
        <w:shd w:val="clear" w:color="auto" w:fill="auto"/>
        <w:tabs>
          <w:tab w:val="left" w:pos="567"/>
        </w:tabs>
        <w:spacing w:after="84" w:line="220" w:lineRule="exact"/>
        <w:ind w:left="567" w:hanging="547"/>
        <w:rPr>
          <w:rFonts w:ascii="Times New Roman" w:hAnsi="Times New Roman" w:cs="Times New Roman"/>
          <w:sz w:val="24"/>
          <w:szCs w:val="24"/>
        </w:rPr>
      </w:pPr>
      <w:bookmarkStart w:id="1" w:name="bookmark25"/>
      <w:r>
        <w:rPr>
          <w:rFonts w:ascii="Times New Roman" w:hAnsi="Times New Roman" w:cs="Times New Roman"/>
          <w:sz w:val="24"/>
          <w:szCs w:val="24"/>
        </w:rPr>
        <w:t>Transport materiału roślinnego</w:t>
      </w:r>
      <w:bookmarkEnd w:id="1"/>
    </w:p>
    <w:p w:rsidR="006D670F" w:rsidRDefault="006D670F" w:rsidP="006D670F">
      <w:pPr>
        <w:pStyle w:val="Teksttreci1"/>
        <w:shd w:val="clear" w:color="auto" w:fill="auto"/>
        <w:spacing w:line="269" w:lineRule="exact"/>
        <w:ind w:left="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Transport materiału roślinnego nie może spowodować uszkodzeń, ani pogorszenia jakości transportowanych roślin.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transportu rośliny powinny być zabezpieczone przed uszkodzeniem bryły korzeniowej oraz części nadziemnych, wyschnięciem oraz przemarznięciem.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uszkodzenia i złamania powinny być jak najszybciej oczyszczone a rany zabezpieczone odpowiednim środkiem grzybobójczym.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8" w:line="27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muszą mieć zabezpieczone bryły korzeniowe (worki jutowe) lub być w pojemnikach.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pomiędzy wykopaniem materiału roślinnego a jego posadzeniem powinien być skrócony do minimum.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dopilnować, aby materiał zapakowany w szkółce nie przesechł podczas transportu oraz składowania.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transporcie na większe odległości rośliny należy przewozić szybkimi i zakrytymi środkami transportu.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0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wysokich temperatur przewóz powinien być w miarę możliwości dokonywany nocą.</w:t>
      </w:r>
    </w:p>
    <w:p w:rsidR="006D670F" w:rsidRDefault="006D670F" w:rsidP="006D670F">
      <w:pPr>
        <w:pStyle w:val="Teksttreci1"/>
        <w:shd w:val="clear" w:color="auto" w:fill="auto"/>
        <w:spacing w:after="64" w:line="269" w:lineRule="exact"/>
        <w:ind w:left="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      Jeżeli rośliny nie mogą być posadzone w dniu ich dostarczenia materiał powinien        być </w:t>
      </w:r>
      <w:r>
        <w:t> </w:t>
      </w:r>
      <w:r>
        <w:rPr>
          <w:rFonts w:ascii="Times New Roman" w:hAnsi="Times New Roman" w:cs="Times New Roman"/>
          <w:sz w:val="24"/>
          <w:szCs w:val="24"/>
        </w:rPr>
        <w:t>odpakowany i przechowywany w następujący sposób: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56" w:line="264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w kontenerach powinny być przechowywane w miejscu zacienionym i podlewane;</w:t>
      </w:r>
    </w:p>
    <w:p w:rsidR="006D670F" w:rsidRDefault="006D670F" w:rsidP="006D670F">
      <w:pPr>
        <w:pStyle w:val="Teksttreci1"/>
        <w:numPr>
          <w:ilvl w:val="0"/>
          <w:numId w:val="16"/>
        </w:numPr>
        <w:shd w:val="clear" w:color="auto" w:fill="auto"/>
        <w:tabs>
          <w:tab w:val="left" w:pos="993"/>
        </w:tabs>
        <w:spacing w:after="64" w:line="269" w:lineRule="exact"/>
        <w:ind w:left="993" w:right="2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rośliny z bryłą korzeniową należy zadołować lub obsypać substratem                                                     w ocienionym miejscu i podlewać (rośliny z bryłą korzeniową należy przenosić wraz z substratem, w którym rosły w szkółce).</w:t>
      </w:r>
    </w:p>
    <w:p w:rsidR="006D670F" w:rsidRDefault="006D670F" w:rsidP="006D670F">
      <w:pPr>
        <w:pStyle w:val="Teksttreci2"/>
        <w:shd w:val="clear" w:color="auto" w:fill="auto"/>
        <w:spacing w:before="0"/>
        <w:ind w:left="567" w:firstLine="426"/>
        <w:rPr>
          <w:rFonts w:ascii="Times New Roman" w:hAnsi="Times New Roman" w:cs="Times New Roman"/>
          <w:b w:val="0"/>
          <w:sz w:val="24"/>
          <w:szCs w:val="24"/>
        </w:rPr>
      </w:pPr>
      <w:r>
        <w:rPr>
          <w:rStyle w:val="Teksttreci2Bezpogrubienia"/>
          <w:rFonts w:ascii="Times New Roman" w:hAnsi="Times New Roman" w:cs="Times New Roman"/>
          <w:b w:val="0"/>
          <w:bCs w:val="0"/>
          <w:sz w:val="24"/>
          <w:szCs w:val="24"/>
        </w:rPr>
        <w:t>Szczególną uwagę należy zwrócić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transport i przechowywanie rośliny wodnych.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Należy zapewnić im odpowiednią wilgotność w czasie tran</w:t>
      </w:r>
      <w:r w:rsidR="008506CC">
        <w:rPr>
          <w:rFonts w:ascii="Times New Roman" w:hAnsi="Times New Roman" w:cs="Times New Roman"/>
          <w:sz w:val="24"/>
          <w:szCs w:val="24"/>
        </w:rPr>
        <w:t xml:space="preserve">sportu  i posadzić </w:t>
      </w:r>
    </w:p>
    <w:p w:rsidR="00FD3C40" w:rsidRDefault="008506CC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zaraz </w:t>
      </w:r>
      <w:r w:rsidR="006D670F">
        <w:rPr>
          <w:rFonts w:ascii="Times New Roman" w:hAnsi="Times New Roman" w:cs="Times New Roman"/>
          <w:sz w:val="24"/>
          <w:szCs w:val="24"/>
        </w:rPr>
        <w:t xml:space="preserve">po dostarczeniu na miejsce (jeśli jest to niemożliwe rośliny </w:t>
      </w:r>
    </w:p>
    <w:p w:rsidR="00FD3C40" w:rsidRDefault="006D670F" w:rsidP="006D670F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wodne można        przechowywać w        zacienionym i odpowiednio </w:t>
      </w:r>
    </w:p>
    <w:p w:rsidR="006D670F" w:rsidRPr="00A93951" w:rsidRDefault="006D670F" w:rsidP="00A93951">
      <w:pPr>
        <w:pStyle w:val="Teksttreci1"/>
        <w:shd w:val="clear" w:color="auto" w:fill="auto"/>
        <w:spacing w:line="240" w:lineRule="auto"/>
        <w:ind w:left="567" w:right="23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wilgotnym miejscu        maksymalnie 1-2 dni).</w:t>
      </w:r>
    </w:p>
    <w:sectPr w:rsidR="006D670F" w:rsidRPr="00A93951" w:rsidSect="00B90604">
      <w:headerReference w:type="first" r:id="rId10"/>
      <w:footerReference w:type="first" r:id="rId11"/>
      <w:pgSz w:w="11906" w:h="16838"/>
      <w:pgMar w:top="1281" w:right="1418" w:bottom="1418" w:left="1418" w:header="425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B12" w:rsidRDefault="00A93B12" w:rsidP="00FF02E5">
      <w:r>
        <w:separator/>
      </w:r>
    </w:p>
  </w:endnote>
  <w:endnote w:type="continuationSeparator" w:id="0">
    <w:p w:rsidR="00A93B12" w:rsidRDefault="00A93B12" w:rsidP="00F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Bdr>
        <w:top w:val="single" w:sz="4" w:space="1" w:color="auto"/>
      </w:pBdr>
      <w:jc w:val="both"/>
      <w:rPr>
        <w:spacing w:val="-3"/>
      </w:rPr>
    </w:pPr>
    <w:r>
      <w:rPr>
        <w:spacing w:val="-3"/>
      </w:rPr>
      <w:t>Załączniki: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Opis przedmiotu zamówienia (jeżeli dotyczy);</w:t>
    </w:r>
  </w:p>
  <w:p w:rsidR="002934BA" w:rsidRDefault="002934BA" w:rsidP="002934BA">
    <w:pPr>
      <w:numPr>
        <w:ilvl w:val="0"/>
        <w:numId w:val="4"/>
      </w:numPr>
      <w:ind w:left="284" w:hanging="284"/>
      <w:jc w:val="both"/>
      <w:rPr>
        <w:spacing w:val="-3"/>
      </w:rPr>
    </w:pPr>
    <w:r>
      <w:rPr>
        <w:spacing w:val="-3"/>
      </w:rPr>
      <w:t>Formularz ofertowy;</w:t>
    </w:r>
  </w:p>
  <w:p w:rsidR="002934BA" w:rsidRDefault="002934BA" w:rsidP="002934BA">
    <w:r w:rsidRPr="00E479A3">
      <w:rPr>
        <w:spacing w:val="-3"/>
      </w:rPr>
      <w:t>Klauzula informacyjna dotycząca ochrony danych osobowych.</w:t>
    </w:r>
  </w:p>
  <w:p w:rsidR="002934BA" w:rsidRDefault="002934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B12" w:rsidRDefault="00A93B12" w:rsidP="00FF02E5">
      <w:r>
        <w:separator/>
      </w:r>
    </w:p>
  </w:footnote>
  <w:footnote w:type="continuationSeparator" w:id="0">
    <w:p w:rsidR="00A93B12" w:rsidRDefault="00A93B12" w:rsidP="00FF02E5">
      <w:r>
        <w:continuationSeparator/>
      </w:r>
    </w:p>
  </w:footnote>
  <w:footnote w:id="1">
    <w:p w:rsidR="008E25E2" w:rsidRDefault="008E25E2" w:rsidP="008E25E2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BA" w:rsidRDefault="002934BA" w:rsidP="002934BA">
    <w:pPr>
      <w:pStyle w:val="Nagwek"/>
      <w:rPr>
        <w:b/>
        <w:color w:val="FF0000"/>
        <w:spacing w:val="22"/>
        <w:sz w:val="24"/>
        <w:szCs w:val="24"/>
      </w:rPr>
    </w:pPr>
    <w:r>
      <w:rPr>
        <w:b/>
        <w:color w:val="FF0000"/>
        <w:spacing w:val="22"/>
        <w:sz w:val="24"/>
        <w:szCs w:val="24"/>
      </w:rPr>
      <w:t>URZĄD MIASTA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Wydział Infrastruktury i Zieleni Miejskiej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>ul. Karsiborska 4 d,     72-600 Świnoujście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          tel. 91 327 86 75</w:t>
    </w:r>
  </w:p>
  <w:p w:rsidR="002934BA" w:rsidRDefault="002934BA" w:rsidP="002934BA">
    <w:pPr>
      <w:pStyle w:val="Nagwek"/>
      <w:rPr>
        <w:b/>
        <w:color w:val="FF0000"/>
        <w:sz w:val="22"/>
        <w:szCs w:val="22"/>
      </w:rPr>
    </w:pPr>
    <w:r>
      <w:rPr>
        <w:b/>
        <w:color w:val="FF0000"/>
        <w:sz w:val="22"/>
        <w:szCs w:val="22"/>
      </w:rPr>
      <w:t xml:space="preserve">        e-mail: wiz@um.swinoujscie.pl</w:t>
    </w:r>
  </w:p>
  <w:p w:rsidR="002934BA" w:rsidRDefault="002934B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05CC0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b/>
        <w:i/>
      </w:rPr>
    </w:lvl>
  </w:abstractNum>
  <w:abstractNum w:abstractNumId="1">
    <w:nsid w:val="0000000F"/>
    <w:multiLevelType w:val="multilevel"/>
    <w:tmpl w:val="E744C538"/>
    <w:lvl w:ilvl="0">
      <w:start w:val="1"/>
      <w:numFmt w:val="bullet"/>
      <w:lvlText w:val="■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7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2">
    <w:nsid w:val="00000013"/>
    <w:multiLevelType w:val="multilevel"/>
    <w:tmpl w:val="6F7458B6"/>
    <w:lvl w:ilvl="0">
      <w:start w:val="1"/>
      <w:numFmt w:val="bullet"/>
      <w:lvlText w:val="□"/>
      <w:lvlJc w:val="left"/>
      <w:pPr>
        <w:ind w:left="0" w:firstLine="0"/>
      </w:pPr>
      <w:rPr>
        <w:rFonts w:ascii="Garamond" w:hAnsi="Garamond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2."/>
      <w:lvlJc w:val="left"/>
      <w:pPr>
        <w:ind w:left="0" w:firstLine="0"/>
      </w:pPr>
      <w:rPr>
        <w:rFonts w:ascii="Garamond" w:hAnsi="Garamond" w:cs="Garamond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3">
    <w:nsid w:val="0F626446"/>
    <w:multiLevelType w:val="multilevel"/>
    <w:tmpl w:val="33A842E2"/>
    <w:lvl w:ilvl="0">
      <w:start w:val="3"/>
      <w:numFmt w:val="decimal"/>
      <w:lvlText w:val="%1"/>
      <w:lvlJc w:val="left"/>
      <w:pPr>
        <w:ind w:left="360" w:hanging="360"/>
      </w:pPr>
      <w:rPr>
        <w:b w:val="0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b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 w:val="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b w:val="0"/>
        <w:sz w:val="24"/>
      </w:rPr>
    </w:lvl>
  </w:abstractNum>
  <w:abstractNum w:abstractNumId="4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6B004C9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6">
    <w:nsid w:val="1AA321DA"/>
    <w:multiLevelType w:val="hybridMultilevel"/>
    <w:tmpl w:val="62CE104C"/>
    <w:lvl w:ilvl="0" w:tplc="9AD2014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B60923"/>
    <w:multiLevelType w:val="hybridMultilevel"/>
    <w:tmpl w:val="A54CCD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A0997"/>
    <w:multiLevelType w:val="hybridMultilevel"/>
    <w:tmpl w:val="756AE020"/>
    <w:lvl w:ilvl="0" w:tplc="0FFA70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C4438"/>
    <w:multiLevelType w:val="hybridMultilevel"/>
    <w:tmpl w:val="DC22C2E8"/>
    <w:lvl w:ilvl="0" w:tplc="70143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3E2C9B"/>
    <w:multiLevelType w:val="hybridMultilevel"/>
    <w:tmpl w:val="7E18BB8C"/>
    <w:lvl w:ilvl="0" w:tplc="D72AE6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21500F1"/>
    <w:multiLevelType w:val="multilevel"/>
    <w:tmpl w:val="7A34C33A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2">
    <w:nsid w:val="35B476BF"/>
    <w:multiLevelType w:val="hybridMultilevel"/>
    <w:tmpl w:val="86805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F5DFB"/>
    <w:multiLevelType w:val="hybridMultilevel"/>
    <w:tmpl w:val="608C3902"/>
    <w:lvl w:ilvl="0" w:tplc="2E56DF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14B0BA4"/>
    <w:multiLevelType w:val="hybridMultilevel"/>
    <w:tmpl w:val="58B6C2AA"/>
    <w:lvl w:ilvl="0" w:tplc="46D0148A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46F9056A"/>
    <w:multiLevelType w:val="multilevel"/>
    <w:tmpl w:val="C3F666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26D73BD"/>
    <w:multiLevelType w:val="multilevel"/>
    <w:tmpl w:val="43D6ED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5B600D5"/>
    <w:multiLevelType w:val="hybridMultilevel"/>
    <w:tmpl w:val="A162B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EE68ED"/>
    <w:multiLevelType w:val="hybridMultilevel"/>
    <w:tmpl w:val="D6203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9">
    <w:nsid w:val="68B94200"/>
    <w:multiLevelType w:val="multilevel"/>
    <w:tmpl w:val="6876E7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6DCC7233"/>
    <w:multiLevelType w:val="multilevel"/>
    <w:tmpl w:val="D4764F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FA01172"/>
    <w:multiLevelType w:val="hybridMultilevel"/>
    <w:tmpl w:val="E38E43A8"/>
    <w:lvl w:ilvl="0" w:tplc="DAF6B99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12"/>
  </w:num>
  <w:num w:numId="5">
    <w:abstractNumId w:val="16"/>
  </w:num>
  <w:num w:numId="6">
    <w:abstractNumId w:val="6"/>
  </w:num>
  <w:num w:numId="7">
    <w:abstractNumId w:val="22"/>
  </w:num>
  <w:num w:numId="8">
    <w:abstractNumId w:val="4"/>
  </w:num>
  <w:num w:numId="9">
    <w:abstractNumId w:val="8"/>
  </w:num>
  <w:num w:numId="10">
    <w:abstractNumId w:val="13"/>
  </w:num>
  <w:num w:numId="11">
    <w:abstractNumId w:val="20"/>
  </w:num>
  <w:num w:numId="12">
    <w:abstractNumId w:val="19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  <w:lvlOverride w:ilvl="7">
      <w:startOverride w:val="7"/>
    </w:lvlOverride>
    <w:lvlOverride w:ilvl="8">
      <w:startOverride w:val="7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5"/>
  </w:num>
  <w:num w:numId="22">
    <w:abstractNumId w:val="7"/>
  </w:num>
  <w:num w:numId="23">
    <w:abstractNumId w:val="21"/>
  </w:num>
  <w:num w:numId="24">
    <w:abstractNumId w:val="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E5"/>
    <w:rsid w:val="00086614"/>
    <w:rsid w:val="000A6744"/>
    <w:rsid w:val="000C01E6"/>
    <w:rsid w:val="000F3CDA"/>
    <w:rsid w:val="00112569"/>
    <w:rsid w:val="00130167"/>
    <w:rsid w:val="00141247"/>
    <w:rsid w:val="00172CD5"/>
    <w:rsid w:val="001776C4"/>
    <w:rsid w:val="001A1E10"/>
    <w:rsid w:val="001A2C01"/>
    <w:rsid w:val="001B0A49"/>
    <w:rsid w:val="00213099"/>
    <w:rsid w:val="00215FAE"/>
    <w:rsid w:val="00256AD3"/>
    <w:rsid w:val="0026477A"/>
    <w:rsid w:val="00267107"/>
    <w:rsid w:val="00281EF3"/>
    <w:rsid w:val="00285E6B"/>
    <w:rsid w:val="002934BA"/>
    <w:rsid w:val="002A3453"/>
    <w:rsid w:val="002E10E2"/>
    <w:rsid w:val="002E1CBC"/>
    <w:rsid w:val="003119E7"/>
    <w:rsid w:val="003315DC"/>
    <w:rsid w:val="003A156C"/>
    <w:rsid w:val="00424A29"/>
    <w:rsid w:val="00464CE3"/>
    <w:rsid w:val="00484001"/>
    <w:rsid w:val="004856AA"/>
    <w:rsid w:val="00486F05"/>
    <w:rsid w:val="00493C76"/>
    <w:rsid w:val="004D34B9"/>
    <w:rsid w:val="00560C67"/>
    <w:rsid w:val="005A003B"/>
    <w:rsid w:val="005C6B8D"/>
    <w:rsid w:val="005D0A1A"/>
    <w:rsid w:val="005D7A21"/>
    <w:rsid w:val="006033BA"/>
    <w:rsid w:val="0060451A"/>
    <w:rsid w:val="00611E4A"/>
    <w:rsid w:val="00647FD4"/>
    <w:rsid w:val="006D670F"/>
    <w:rsid w:val="006F0B86"/>
    <w:rsid w:val="007256CD"/>
    <w:rsid w:val="00793912"/>
    <w:rsid w:val="007D47FE"/>
    <w:rsid w:val="007F2EA1"/>
    <w:rsid w:val="007F53B9"/>
    <w:rsid w:val="007F56C6"/>
    <w:rsid w:val="007F6BE6"/>
    <w:rsid w:val="008275E4"/>
    <w:rsid w:val="008506CC"/>
    <w:rsid w:val="00853514"/>
    <w:rsid w:val="008E25E2"/>
    <w:rsid w:val="008F6DA0"/>
    <w:rsid w:val="00941A10"/>
    <w:rsid w:val="009502D3"/>
    <w:rsid w:val="00951770"/>
    <w:rsid w:val="009571E2"/>
    <w:rsid w:val="00961407"/>
    <w:rsid w:val="0096718F"/>
    <w:rsid w:val="00980A9F"/>
    <w:rsid w:val="00980F9C"/>
    <w:rsid w:val="00993913"/>
    <w:rsid w:val="00997F54"/>
    <w:rsid w:val="009B1FE5"/>
    <w:rsid w:val="009D3F1B"/>
    <w:rsid w:val="00A131D3"/>
    <w:rsid w:val="00A56CFD"/>
    <w:rsid w:val="00A6037E"/>
    <w:rsid w:val="00A60FFA"/>
    <w:rsid w:val="00A6516E"/>
    <w:rsid w:val="00A664B2"/>
    <w:rsid w:val="00A75F9A"/>
    <w:rsid w:val="00A93951"/>
    <w:rsid w:val="00A93B12"/>
    <w:rsid w:val="00AB714A"/>
    <w:rsid w:val="00AD4B82"/>
    <w:rsid w:val="00B90604"/>
    <w:rsid w:val="00BA7C80"/>
    <w:rsid w:val="00BD5A8D"/>
    <w:rsid w:val="00C171C3"/>
    <w:rsid w:val="00C340FA"/>
    <w:rsid w:val="00C37299"/>
    <w:rsid w:val="00C46E4C"/>
    <w:rsid w:val="00C97466"/>
    <w:rsid w:val="00CA5654"/>
    <w:rsid w:val="00CC106C"/>
    <w:rsid w:val="00CC30B2"/>
    <w:rsid w:val="00CD1FA1"/>
    <w:rsid w:val="00CE5D6B"/>
    <w:rsid w:val="00D04840"/>
    <w:rsid w:val="00D0759D"/>
    <w:rsid w:val="00D12391"/>
    <w:rsid w:val="00D534ED"/>
    <w:rsid w:val="00D65C99"/>
    <w:rsid w:val="00D9639A"/>
    <w:rsid w:val="00DC5127"/>
    <w:rsid w:val="00DE4F76"/>
    <w:rsid w:val="00E02523"/>
    <w:rsid w:val="00E50ACE"/>
    <w:rsid w:val="00E51F0E"/>
    <w:rsid w:val="00E750D7"/>
    <w:rsid w:val="00EB5478"/>
    <w:rsid w:val="00EC0B9D"/>
    <w:rsid w:val="00EC5405"/>
    <w:rsid w:val="00F3172A"/>
    <w:rsid w:val="00F33A5D"/>
    <w:rsid w:val="00F35568"/>
    <w:rsid w:val="00F74437"/>
    <w:rsid w:val="00F80098"/>
    <w:rsid w:val="00FB7971"/>
    <w:rsid w:val="00FD3C40"/>
    <w:rsid w:val="00FE58D0"/>
    <w:rsid w:val="00FF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02E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61407"/>
    <w:pPr>
      <w:widowControl/>
      <w:suppressAutoHyphens w:val="0"/>
      <w:autoSpaceDE/>
      <w:spacing w:before="240" w:after="60"/>
      <w:outlineLvl w:val="6"/>
    </w:pPr>
    <w:rPr>
      <w:rFonts w:ascii="Calibri" w:hAnsi="Calibri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Normal,Akapit z listą3,Akapit z listą31,Wypunktowanie,List Paragraph,Normal2,L1,Numerowanie,Adresat stanowisko,sw tekst,Preambuła,normalny tekst"/>
    <w:basedOn w:val="Normalny"/>
    <w:link w:val="AkapitzlistZnak"/>
    <w:uiPriority w:val="34"/>
    <w:qFormat/>
    <w:rsid w:val="00FF02E5"/>
    <w:pPr>
      <w:widowControl/>
      <w:suppressAutoHyphens w:val="0"/>
      <w:autoSpaceDE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Podsis rysunku Znak,Akapit z listą numerowaną Znak,CW_Lista Znak,Normal Znak,Akapit z listą3 Znak,Akapit z listą31 Znak,Wypunktowanie Znak,List Paragraph Znak,Normal2 Znak,L1 Znak,Numerowanie Znak,Adresat stanowisko Znak"/>
    <w:link w:val="Akapitzlist"/>
    <w:uiPriority w:val="34"/>
    <w:locked/>
    <w:rsid w:val="00FF02E5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FF02E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F02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02E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21"/>
    <w:rPr>
      <w:rFonts w:ascii="Tahoma" w:eastAsia="Times New Roman" w:hAnsi="Tahoma" w:cs="Tahoma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8E25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E25E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961407"/>
    <w:rPr>
      <w:rFonts w:ascii="Calibri" w:eastAsia="Times New Roman" w:hAnsi="Calibri" w:cs="Times New Roman"/>
      <w:sz w:val="24"/>
      <w:szCs w:val="24"/>
      <w:lang w:val="x-none" w:eastAsia="pl-PL"/>
    </w:rPr>
  </w:style>
  <w:style w:type="paragraph" w:customStyle="1" w:styleId="Nagwek5">
    <w:name w:val="Nagłówek #5"/>
    <w:basedOn w:val="Normalny"/>
    <w:rsid w:val="006D670F"/>
    <w:pPr>
      <w:widowControl/>
      <w:shd w:val="clear" w:color="auto" w:fill="FFFFFF"/>
      <w:suppressAutoHyphens w:val="0"/>
      <w:autoSpaceDE/>
      <w:spacing w:after="360" w:line="240" w:lineRule="atLeast"/>
      <w:outlineLvl w:val="4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paragraph" w:customStyle="1" w:styleId="Teksttreci1">
    <w:name w:val="Tekst treści1"/>
    <w:basedOn w:val="Normalny"/>
    <w:rsid w:val="006D670F"/>
    <w:pPr>
      <w:widowControl/>
      <w:shd w:val="clear" w:color="auto" w:fill="FFFFFF"/>
      <w:suppressAutoHyphens w:val="0"/>
      <w:autoSpaceDE/>
      <w:spacing w:line="403" w:lineRule="exact"/>
      <w:ind w:hanging="560"/>
    </w:pPr>
    <w:rPr>
      <w:rFonts w:ascii="Garamond" w:eastAsia="Arial Unicode MS" w:hAnsi="Garamond" w:cs="Garamond"/>
      <w:sz w:val="22"/>
      <w:szCs w:val="22"/>
      <w:lang w:eastAsia="pl-PL"/>
    </w:rPr>
  </w:style>
  <w:style w:type="paragraph" w:customStyle="1" w:styleId="Teksttreci2">
    <w:name w:val="Tekst treści (2)"/>
    <w:basedOn w:val="Normalny"/>
    <w:rsid w:val="006D670F"/>
    <w:pPr>
      <w:widowControl/>
      <w:shd w:val="clear" w:color="auto" w:fill="FFFFFF"/>
      <w:suppressAutoHyphens w:val="0"/>
      <w:autoSpaceDE/>
      <w:spacing w:before="60" w:line="264" w:lineRule="exact"/>
      <w:jc w:val="both"/>
    </w:pPr>
    <w:rPr>
      <w:rFonts w:ascii="Garamond" w:eastAsia="Arial Unicode MS" w:hAnsi="Garamond" w:cs="Garamond"/>
      <w:b/>
      <w:bCs/>
      <w:sz w:val="22"/>
      <w:szCs w:val="22"/>
      <w:lang w:eastAsia="pl-PL"/>
    </w:rPr>
  </w:style>
  <w:style w:type="character" w:customStyle="1" w:styleId="Teksttreci2Bezpogrubienia">
    <w:name w:val="Tekst treści (2) + Bez pogrubienia"/>
    <w:rsid w:val="006D670F"/>
    <w:rPr>
      <w:rFonts w:ascii="Garamond" w:hAnsi="Garamond" w:cs="Garamond" w:hint="default"/>
      <w:b w:val="0"/>
      <w:bCs w:val="0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@um.swinoujsc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iz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1776</Words>
  <Characters>10658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ssowala</dc:creator>
  <cp:lastModifiedBy>astankiewicz</cp:lastModifiedBy>
  <cp:revision>4</cp:revision>
  <cp:lastPrinted>2023-03-20T07:33:00Z</cp:lastPrinted>
  <dcterms:created xsi:type="dcterms:W3CDTF">2023-03-20T06:34:00Z</dcterms:created>
  <dcterms:modified xsi:type="dcterms:W3CDTF">2023-03-20T07:38:00Z</dcterms:modified>
</cp:coreProperties>
</file>