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59" w:rsidRPr="00FF066E" w:rsidRDefault="005A3D58" w:rsidP="00FF066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DE177D" w:rsidRPr="00FF066E">
        <w:rPr>
          <w:sz w:val="20"/>
          <w:szCs w:val="20"/>
        </w:rPr>
        <w:t xml:space="preserve"> do za</w:t>
      </w:r>
      <w:r w:rsidR="00E60BF2">
        <w:rPr>
          <w:sz w:val="20"/>
          <w:szCs w:val="20"/>
        </w:rPr>
        <w:t>pyt</w:t>
      </w:r>
      <w:r w:rsidR="00B842AF">
        <w:rPr>
          <w:sz w:val="20"/>
          <w:szCs w:val="20"/>
        </w:rPr>
        <w:t xml:space="preserve">ania ofertowego nr </w:t>
      </w:r>
      <w:r w:rsidR="00AA775C">
        <w:rPr>
          <w:sz w:val="20"/>
          <w:szCs w:val="20"/>
        </w:rPr>
        <w:t>BIK.271.1.2023.JJ</w:t>
      </w:r>
    </w:p>
    <w:p w:rsidR="00E41513" w:rsidRDefault="00E41513" w:rsidP="00FF066E">
      <w:pPr>
        <w:jc w:val="center"/>
        <w:rPr>
          <w:b/>
        </w:rPr>
      </w:pPr>
    </w:p>
    <w:p w:rsidR="00DE177D" w:rsidRPr="00FF066E" w:rsidRDefault="00DE177D" w:rsidP="00FF066E">
      <w:pPr>
        <w:jc w:val="center"/>
        <w:rPr>
          <w:b/>
        </w:rPr>
      </w:pPr>
      <w:r w:rsidRPr="00FF066E">
        <w:rPr>
          <w:b/>
        </w:rPr>
        <w:t>SZCZEGÓŁOWY OPIS SPOSOBU OCENY OFERT</w:t>
      </w:r>
    </w:p>
    <w:p w:rsidR="00DE177D" w:rsidRDefault="00DE177D" w:rsidP="00FF066E">
      <w:pPr>
        <w:jc w:val="both"/>
      </w:pPr>
      <w:r>
        <w:t>Wybór najkorzystniejszej oferty zostanie dokonany na podstawie następujących kryteriów:</w:t>
      </w:r>
    </w:p>
    <w:p w:rsidR="00DE177D" w:rsidRDefault="00DE177D" w:rsidP="00DE177D">
      <w:pPr>
        <w:pStyle w:val="Akapitzlist"/>
        <w:numPr>
          <w:ilvl w:val="0"/>
          <w:numId w:val="1"/>
        </w:numPr>
      </w:pPr>
      <w:r w:rsidRPr="00FF066E">
        <w:rPr>
          <w:b/>
        </w:rPr>
        <w:t>Cena oferty brutto (C)</w:t>
      </w:r>
      <w:r w:rsidR="00FF066E">
        <w:t xml:space="preserve"> </w:t>
      </w:r>
      <w:r>
        <w:t xml:space="preserve">                                         </w:t>
      </w:r>
      <w:r w:rsidR="00FF066E">
        <w:t xml:space="preserve">                    </w:t>
      </w:r>
      <w:r w:rsidR="00A73C16">
        <w:t xml:space="preserve"> </w:t>
      </w:r>
      <w:r w:rsidR="00145F34">
        <w:t xml:space="preserve"> </w:t>
      </w:r>
      <w:r w:rsidR="00815652">
        <w:t xml:space="preserve"> </w:t>
      </w:r>
      <w:r w:rsidR="00DE7C0B">
        <w:t>6</w:t>
      </w:r>
      <w:r w:rsidR="008D620C">
        <w:t>0</w:t>
      </w:r>
      <w:r>
        <w:t xml:space="preserve"> %</w:t>
      </w:r>
    </w:p>
    <w:p w:rsidR="008D620C" w:rsidRDefault="005439BD" w:rsidP="00DE177D">
      <w:pPr>
        <w:pStyle w:val="Akapitzlist"/>
        <w:numPr>
          <w:ilvl w:val="0"/>
          <w:numId w:val="1"/>
        </w:numPr>
      </w:pPr>
      <w:r>
        <w:rPr>
          <w:b/>
        </w:rPr>
        <w:t>Propozycja projektu graficznego</w:t>
      </w:r>
      <w:r w:rsidR="00936142">
        <w:rPr>
          <w:b/>
        </w:rPr>
        <w:t xml:space="preserve"> (P)</w:t>
      </w:r>
      <w:r w:rsidR="008D620C">
        <w:t xml:space="preserve">                           </w:t>
      </w:r>
      <w:r>
        <w:t xml:space="preserve">              </w:t>
      </w:r>
      <w:r w:rsidR="00DA7989">
        <w:t>4</w:t>
      </w:r>
      <w:r w:rsidR="008D620C">
        <w:t>0 %</w:t>
      </w:r>
    </w:p>
    <w:p w:rsidR="00936142" w:rsidRDefault="00936142" w:rsidP="00DA7989">
      <w:pPr>
        <w:pStyle w:val="Akapitzlist"/>
      </w:pPr>
    </w:p>
    <w:p w:rsidR="008D620C" w:rsidRDefault="008D620C" w:rsidP="008D620C">
      <w:pPr>
        <w:pStyle w:val="Akapitzlist"/>
      </w:pP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Punkty będą przyznawane </w:t>
      </w:r>
      <w:r w:rsidR="003539FC">
        <w:t>według</w:t>
      </w:r>
      <w:r>
        <w:t xml:space="preserve"> </w:t>
      </w:r>
      <w:r w:rsidR="003539FC">
        <w:t>zasady</w:t>
      </w:r>
      <w:r>
        <w:t xml:space="preserve"> 1% = 1 punkt</w:t>
      </w:r>
      <w:r w:rsidR="00E64E03">
        <w:t xml:space="preserve"> </w:t>
      </w:r>
    </w:p>
    <w:p w:rsidR="00CB1A9E" w:rsidRDefault="00936142" w:rsidP="00F84B75">
      <w:pPr>
        <w:pStyle w:val="Akapitzlist"/>
        <w:numPr>
          <w:ilvl w:val="0"/>
          <w:numId w:val="2"/>
        </w:numPr>
        <w:ind w:left="284"/>
        <w:jc w:val="both"/>
      </w:pPr>
      <w:r>
        <w:t>Do oceny kryteriów</w:t>
      </w:r>
      <w:r w:rsidR="00BE7F09">
        <w:t xml:space="preserve"> „</w:t>
      </w:r>
      <w:r w:rsidR="0096727A">
        <w:t xml:space="preserve">Propozycja </w:t>
      </w:r>
      <w:r w:rsidR="00F222F7">
        <w:t>layoutu</w:t>
      </w:r>
      <w:r w:rsidR="00BE7F09">
        <w:t>”</w:t>
      </w:r>
      <w:r>
        <w:t xml:space="preserve"> </w:t>
      </w:r>
      <w:r w:rsidR="00CB1A9E">
        <w:t>zostaje powołana</w:t>
      </w:r>
      <w:r>
        <w:t xml:space="preserve"> </w:t>
      </w:r>
      <w:r w:rsidR="00CB1A9E">
        <w:t>Komisja w składzie:</w:t>
      </w:r>
    </w:p>
    <w:p w:rsidR="00CB1A9E" w:rsidRDefault="00DA7989" w:rsidP="00F84B75">
      <w:pPr>
        <w:pStyle w:val="Akapitzlist"/>
        <w:numPr>
          <w:ilvl w:val="1"/>
          <w:numId w:val="2"/>
        </w:numPr>
        <w:jc w:val="both"/>
      </w:pPr>
      <w:r>
        <w:t>Jarosław Jaz</w:t>
      </w:r>
      <w:r w:rsidR="00CB1A9E">
        <w:t xml:space="preserve"> – Przewodnicząca Komisji</w:t>
      </w:r>
    </w:p>
    <w:p w:rsidR="00CB1A9E" w:rsidRDefault="00DA7989" w:rsidP="00F84B75">
      <w:pPr>
        <w:pStyle w:val="Akapitzlist"/>
        <w:numPr>
          <w:ilvl w:val="1"/>
          <w:numId w:val="2"/>
        </w:numPr>
        <w:jc w:val="both"/>
      </w:pPr>
      <w:r>
        <w:t>Hanna Lachowska</w:t>
      </w:r>
      <w:r w:rsidR="00BE7F09">
        <w:t xml:space="preserve"> – Członek</w:t>
      </w:r>
      <w:r w:rsidR="00CB1A9E">
        <w:t xml:space="preserve"> Komisji</w:t>
      </w:r>
    </w:p>
    <w:p w:rsidR="00DE177D" w:rsidRDefault="00DE177D" w:rsidP="00F84B75">
      <w:pPr>
        <w:pStyle w:val="Akapitzlist"/>
        <w:numPr>
          <w:ilvl w:val="0"/>
          <w:numId w:val="2"/>
        </w:numPr>
        <w:ind w:left="284"/>
        <w:jc w:val="both"/>
      </w:pPr>
      <w:r>
        <w:t>Punkty będą przyznawane wg następujących zasad:</w:t>
      </w:r>
    </w:p>
    <w:p w:rsidR="00FF066E" w:rsidRDefault="00FF066E" w:rsidP="00FF066E">
      <w:pPr>
        <w:pStyle w:val="Akapitzlist"/>
      </w:pPr>
    </w:p>
    <w:p w:rsidR="00DE177D" w:rsidRPr="00C2352B" w:rsidRDefault="00DE177D" w:rsidP="00FF066E">
      <w:pPr>
        <w:pStyle w:val="Akapitzlist"/>
        <w:numPr>
          <w:ilvl w:val="0"/>
          <w:numId w:val="5"/>
        </w:numPr>
        <w:jc w:val="both"/>
        <w:rPr>
          <w:b/>
        </w:rPr>
      </w:pPr>
      <w:r w:rsidRPr="00C2352B">
        <w:rPr>
          <w:b/>
        </w:rPr>
        <w:t xml:space="preserve">Cena oferty (C) z najniższą </w:t>
      </w:r>
      <w:r w:rsidR="00936142">
        <w:rPr>
          <w:b/>
        </w:rPr>
        <w:t>ceną brutto otrzyma 6</w:t>
      </w:r>
      <w:r w:rsidR="00B842AF">
        <w:rPr>
          <w:b/>
        </w:rPr>
        <w:t>0</w:t>
      </w:r>
      <w:r w:rsidRPr="00C2352B">
        <w:rPr>
          <w:b/>
        </w:rPr>
        <w:t xml:space="preserve"> punktów.</w:t>
      </w:r>
      <w:r w:rsidR="004B0932" w:rsidRPr="00C2352B">
        <w:rPr>
          <w:b/>
        </w:rPr>
        <w:t xml:space="preserve"> Punkty pozostałych ofert liczone będą wg proporcji matematycznej z dokładnością do dwóch miejsc </w:t>
      </w:r>
      <w:r w:rsidR="0096727A">
        <w:rPr>
          <w:b/>
        </w:rPr>
        <w:br/>
      </w:r>
      <w:r w:rsidR="004B0932" w:rsidRPr="00C2352B">
        <w:rPr>
          <w:b/>
        </w:rPr>
        <w:t>po przecinku:</w:t>
      </w:r>
    </w:p>
    <w:p w:rsidR="004B0932" w:rsidRPr="00FF066E" w:rsidRDefault="00A73C16" w:rsidP="00FF066E">
      <w:pPr>
        <w:jc w:val="center"/>
        <w:rPr>
          <w:b/>
        </w:rPr>
      </w:pPr>
      <w:r>
        <w:rPr>
          <w:b/>
        </w:rPr>
        <w:t xml:space="preserve">C = </w:t>
      </w:r>
      <w:r w:rsidR="004B0932" w:rsidRPr="00FF066E">
        <w:rPr>
          <w:b/>
        </w:rPr>
        <w:t xml:space="preserve"> (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min</w:t>
      </w:r>
      <w:proofErr w:type="spellEnd"/>
      <w:r w:rsidR="004B0932" w:rsidRPr="00FF066E">
        <w:rPr>
          <w:b/>
        </w:rPr>
        <w:t xml:space="preserve"> / </w:t>
      </w:r>
      <w:proofErr w:type="spellStart"/>
      <w:r w:rsidR="004B0932" w:rsidRPr="00FF066E">
        <w:rPr>
          <w:b/>
        </w:rPr>
        <w:t>C</w:t>
      </w:r>
      <w:r w:rsidR="004B0932" w:rsidRPr="00FF066E">
        <w:rPr>
          <w:b/>
          <w:vertAlign w:val="subscript"/>
        </w:rPr>
        <w:t>ob</w:t>
      </w:r>
      <w:proofErr w:type="spellEnd"/>
      <w:r>
        <w:rPr>
          <w:b/>
        </w:rPr>
        <w:t xml:space="preserve">) x </w:t>
      </w:r>
      <w:r w:rsidR="00936142">
        <w:rPr>
          <w:b/>
        </w:rPr>
        <w:t>0,6</w:t>
      </w:r>
      <w:r w:rsidR="00847E95">
        <w:rPr>
          <w:b/>
        </w:rPr>
        <w:t xml:space="preserve"> x 100 %</w:t>
      </w:r>
    </w:p>
    <w:p w:rsidR="004B0932" w:rsidRPr="00C2352B" w:rsidRDefault="004B0932" w:rsidP="004B0932">
      <w:pPr>
        <w:rPr>
          <w:sz w:val="22"/>
        </w:rPr>
      </w:pPr>
      <w:r w:rsidRPr="00C2352B">
        <w:rPr>
          <w:sz w:val="22"/>
        </w:rPr>
        <w:t>gdzie:</w:t>
      </w:r>
    </w:p>
    <w:p w:rsidR="004B0932" w:rsidRPr="00C2352B" w:rsidRDefault="004B0932" w:rsidP="00FF066E">
      <w:pPr>
        <w:rPr>
          <w:sz w:val="22"/>
        </w:rPr>
      </w:pPr>
      <w:r w:rsidRPr="00C2352B">
        <w:rPr>
          <w:sz w:val="22"/>
        </w:rPr>
        <w:t>C – ilość punktów za kryterium ceny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min</w:t>
      </w:r>
      <w:proofErr w:type="spellEnd"/>
      <w:r w:rsidRPr="00C2352B">
        <w:rPr>
          <w:sz w:val="22"/>
        </w:rPr>
        <w:t xml:space="preserve"> – cena brutto najniższa</w:t>
      </w:r>
    </w:p>
    <w:p w:rsidR="004B0932" w:rsidRPr="00C2352B" w:rsidRDefault="004B0932" w:rsidP="00FF066E">
      <w:pPr>
        <w:rPr>
          <w:sz w:val="22"/>
        </w:rPr>
      </w:pPr>
      <w:proofErr w:type="spellStart"/>
      <w:r w:rsidRPr="00C2352B">
        <w:rPr>
          <w:sz w:val="22"/>
        </w:rPr>
        <w:t>C</w:t>
      </w:r>
      <w:r w:rsidRPr="00C2352B">
        <w:rPr>
          <w:sz w:val="22"/>
          <w:vertAlign w:val="subscript"/>
        </w:rPr>
        <w:t>ob</w:t>
      </w:r>
      <w:proofErr w:type="spellEnd"/>
      <w:r w:rsidRPr="00C2352B">
        <w:rPr>
          <w:sz w:val="22"/>
        </w:rPr>
        <w:t xml:space="preserve"> – Cena brutto oferty badanej</w:t>
      </w:r>
    </w:p>
    <w:p w:rsidR="00342903" w:rsidRDefault="00342903" w:rsidP="00342903">
      <w:pPr>
        <w:pStyle w:val="Akapitzlist"/>
      </w:pPr>
    </w:p>
    <w:p w:rsidR="00342903" w:rsidRPr="00C2352B" w:rsidRDefault="005439BD" w:rsidP="0034290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Propozycja </w:t>
      </w:r>
      <w:r w:rsidR="006117EB">
        <w:rPr>
          <w:b/>
        </w:rPr>
        <w:t>layoutu</w:t>
      </w:r>
      <w:bookmarkStart w:id="0" w:name="_GoBack"/>
      <w:bookmarkEnd w:id="0"/>
      <w:r w:rsidR="00936142">
        <w:rPr>
          <w:b/>
        </w:rPr>
        <w:t xml:space="preserve"> (P)</w:t>
      </w:r>
    </w:p>
    <w:p w:rsidR="00342903" w:rsidRDefault="00342903" w:rsidP="00F84B75">
      <w:pPr>
        <w:jc w:val="both"/>
      </w:pPr>
      <w:r>
        <w:t>Punkty w tym kryterium będą przyznawane przez członków Komisji</w:t>
      </w:r>
      <w:r w:rsidR="0096727A">
        <w:t xml:space="preserve"> oceniają</w:t>
      </w:r>
      <w:r w:rsidR="003855DE">
        <w:t>cych</w:t>
      </w:r>
      <w:r>
        <w:t xml:space="preserve"> </w:t>
      </w:r>
      <w:r w:rsidR="00936142">
        <w:t>załączony projekt graficzny</w:t>
      </w:r>
      <w:r w:rsidR="00F222F7">
        <w:t xml:space="preserve"> (layout)</w:t>
      </w:r>
      <w:r w:rsidR="00936142">
        <w:t xml:space="preserve"> </w:t>
      </w:r>
      <w:r w:rsidR="00DA7989">
        <w:t>pierwszej strony</w:t>
      </w:r>
      <w:r w:rsidR="00936142">
        <w:t xml:space="preserve"> oraz wewnętrznej strony wydawnictwa. </w:t>
      </w:r>
      <w:r>
        <w:t xml:space="preserve">Każdy z członków Komisji może przyznać punkty w skali </w:t>
      </w:r>
      <w:r w:rsidR="00EA65A8">
        <w:t xml:space="preserve">0 - </w:t>
      </w:r>
      <w:r w:rsidR="000C21E4">
        <w:t>4</w:t>
      </w:r>
      <w:r>
        <w:t xml:space="preserve">0.  </w:t>
      </w:r>
    </w:p>
    <w:p w:rsidR="000C21E4" w:rsidRDefault="00936142" w:rsidP="00342903">
      <w:pPr>
        <w:jc w:val="center"/>
        <w:rPr>
          <w:rFonts w:eastAsiaTheme="minorEastAsia"/>
          <w:b/>
        </w:rPr>
      </w:pPr>
      <w:r>
        <w:rPr>
          <w:b/>
        </w:rPr>
        <w:t>P</w:t>
      </w:r>
      <w:r w:rsidR="00342903">
        <w:rPr>
          <w:b/>
        </w:rPr>
        <w:t xml:space="preserve"> = </w:t>
      </w:r>
      <w:r>
        <w:rPr>
          <w:b/>
        </w:rPr>
        <w:t>0,</w:t>
      </w:r>
      <w:r w:rsidR="000C21E4">
        <w:rPr>
          <w:b/>
        </w:rPr>
        <w:t>4</w:t>
      </w:r>
      <w:r w:rsidR="00E64E03">
        <w:rPr>
          <w:b/>
        </w:rPr>
        <w:t xml:space="preserve"> x 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="000C21E4">
        <w:rPr>
          <w:b/>
        </w:rPr>
        <w:t xml:space="preserve"> </w:t>
      </w:r>
      <w:r>
        <w:rPr>
          <w:b/>
        </w:rPr>
        <w:t>(P</w:t>
      </w:r>
      <w:r w:rsidR="000C21E4">
        <w:rPr>
          <w:b/>
          <w:vertAlign w:val="subscript"/>
        </w:rPr>
        <w:t>1</w:t>
      </w:r>
      <w:r>
        <w:rPr>
          <w:b/>
        </w:rPr>
        <w:t>/P</w:t>
      </w:r>
      <w:r w:rsidR="000C21E4" w:rsidRPr="000C21E4">
        <w:rPr>
          <w:b/>
          <w:vertAlign w:val="subscript"/>
        </w:rPr>
        <w:t>1</w:t>
      </w:r>
      <w:r w:rsidR="00B842AF">
        <w:rPr>
          <w:b/>
          <w:vertAlign w:val="subscript"/>
        </w:rPr>
        <w:t>max</w:t>
      </w:r>
      <w:r w:rsidR="00E64E03">
        <w:rPr>
          <w:b/>
        </w:rPr>
        <w:t>)</w:t>
      </w:r>
      <w:r w:rsidR="000C21E4"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="000C21E4">
        <w:rPr>
          <w:b/>
        </w:rPr>
        <w:t xml:space="preserve"> (P</w:t>
      </w:r>
      <w:r w:rsidR="000C21E4">
        <w:rPr>
          <w:b/>
          <w:vertAlign w:val="subscript"/>
        </w:rPr>
        <w:t>2</w:t>
      </w:r>
      <w:r w:rsidR="000C21E4">
        <w:rPr>
          <w:b/>
        </w:rPr>
        <w:t>/P</w:t>
      </w:r>
      <w:r w:rsidR="000C21E4">
        <w:rPr>
          <w:b/>
          <w:vertAlign w:val="subscript"/>
        </w:rPr>
        <w:t xml:space="preserve">2max) </w:t>
      </w:r>
      <w:r w:rsidR="000C21E4">
        <w:rPr>
          <w:b/>
        </w:rPr>
        <w:t>+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="000C21E4">
        <w:rPr>
          <w:b/>
        </w:rPr>
        <w:t>(P</w:t>
      </w:r>
      <w:r w:rsidR="000C21E4">
        <w:rPr>
          <w:b/>
          <w:vertAlign w:val="subscript"/>
        </w:rPr>
        <w:t>3</w:t>
      </w:r>
      <w:r w:rsidR="000C21E4">
        <w:rPr>
          <w:b/>
        </w:rPr>
        <w:t>/P</w:t>
      </w:r>
      <w:r w:rsidR="000C21E4">
        <w:rPr>
          <w:b/>
          <w:vertAlign w:val="subscript"/>
        </w:rPr>
        <w:t>3max</w:t>
      </w:r>
      <w:r w:rsidR="000C21E4">
        <w:rPr>
          <w:b/>
        </w:rPr>
        <w:t>)+</w:t>
      </w:r>
      <w:r w:rsidR="00E64E03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</w:p>
    <w:p w:rsidR="00342903" w:rsidRPr="00FF066E" w:rsidRDefault="000C21E4" w:rsidP="00342903">
      <w:pPr>
        <w:jc w:val="center"/>
        <w:rPr>
          <w:b/>
        </w:rPr>
      </w:pPr>
      <w:r>
        <w:rPr>
          <w:b/>
        </w:rPr>
        <w:t>(P</w:t>
      </w:r>
      <w:r>
        <w:rPr>
          <w:b/>
          <w:vertAlign w:val="subscript"/>
        </w:rPr>
        <w:t>4</w:t>
      </w:r>
      <w:r>
        <w:rPr>
          <w:b/>
        </w:rPr>
        <w:t>/P</w:t>
      </w:r>
      <w:r>
        <w:rPr>
          <w:b/>
          <w:vertAlign w:val="subscript"/>
        </w:rPr>
        <w:t>4max</w:t>
      </w:r>
      <w:r>
        <w:rPr>
          <w:b/>
        </w:rPr>
        <w:t>) x 100</w:t>
      </w:r>
      <w:r w:rsidR="00847E95">
        <w:rPr>
          <w:b/>
        </w:rPr>
        <w:t>%</w:t>
      </w:r>
    </w:p>
    <w:p w:rsidR="00342903" w:rsidRPr="00C2352B" w:rsidRDefault="00342903" w:rsidP="00F84B75">
      <w:pPr>
        <w:jc w:val="both"/>
        <w:rPr>
          <w:sz w:val="22"/>
        </w:rPr>
      </w:pPr>
      <w:r w:rsidRPr="00C2352B">
        <w:rPr>
          <w:sz w:val="22"/>
        </w:rPr>
        <w:t>gdzie:</w:t>
      </w:r>
    </w:p>
    <w:p w:rsidR="00342903" w:rsidRPr="00C2352B" w:rsidRDefault="00936142" w:rsidP="00F84B75">
      <w:pPr>
        <w:jc w:val="both"/>
        <w:rPr>
          <w:sz w:val="22"/>
        </w:rPr>
      </w:pPr>
      <w:r>
        <w:rPr>
          <w:sz w:val="22"/>
        </w:rPr>
        <w:t>P</w:t>
      </w:r>
      <w:r w:rsidR="00342903" w:rsidRPr="00C2352B">
        <w:rPr>
          <w:sz w:val="22"/>
        </w:rPr>
        <w:t xml:space="preserve"> – punkty przyznane dla ocenianej oferty obliczone według schematu dla kryterium „</w:t>
      </w:r>
      <w:r>
        <w:rPr>
          <w:sz w:val="22"/>
        </w:rPr>
        <w:t>Propozycj</w:t>
      </w:r>
      <w:r w:rsidR="003855DE">
        <w:rPr>
          <w:sz w:val="22"/>
        </w:rPr>
        <w:t xml:space="preserve">a </w:t>
      </w:r>
      <w:r w:rsidR="00F222F7">
        <w:rPr>
          <w:sz w:val="22"/>
        </w:rPr>
        <w:t>layoutu</w:t>
      </w:r>
      <w:r w:rsidR="00342903" w:rsidRPr="00C2352B">
        <w:rPr>
          <w:sz w:val="22"/>
        </w:rPr>
        <w:t>”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0C21E4">
        <w:rPr>
          <w:sz w:val="22"/>
          <w:vertAlign w:val="subscript"/>
        </w:rPr>
        <w:t>n</w:t>
      </w:r>
      <w:proofErr w:type="spellEnd"/>
      <w:r w:rsidR="00342903" w:rsidRPr="00C2352B">
        <w:rPr>
          <w:sz w:val="22"/>
        </w:rPr>
        <w:t xml:space="preserve"> – suma ocen przyznana przez Komisję w </w:t>
      </w:r>
      <w:r w:rsidR="000C21E4">
        <w:rPr>
          <w:sz w:val="22"/>
        </w:rPr>
        <w:t>ramach kryteriów P</w:t>
      </w:r>
      <w:r w:rsidR="000C21E4" w:rsidRPr="000C21E4">
        <w:rPr>
          <w:sz w:val="22"/>
          <w:vertAlign w:val="subscript"/>
        </w:rPr>
        <w:t>1</w:t>
      </w:r>
      <w:r w:rsidR="000C21E4">
        <w:rPr>
          <w:sz w:val="22"/>
        </w:rPr>
        <w:t xml:space="preserve"> – P</w:t>
      </w:r>
      <w:r w:rsidR="000C21E4" w:rsidRPr="000C21E4">
        <w:rPr>
          <w:sz w:val="22"/>
          <w:vertAlign w:val="subscript"/>
        </w:rPr>
        <w:t>4</w:t>
      </w:r>
      <w:r w:rsidR="0081631B" w:rsidRPr="00C2352B">
        <w:rPr>
          <w:sz w:val="22"/>
        </w:rPr>
        <w:t xml:space="preserve"> (punktacja 0 </w:t>
      </w:r>
      <w:r w:rsidR="00F84B75">
        <w:rPr>
          <w:sz w:val="22"/>
        </w:rPr>
        <w:t xml:space="preserve">- </w:t>
      </w:r>
      <w:r w:rsidR="000C21E4">
        <w:rPr>
          <w:sz w:val="22"/>
        </w:rPr>
        <w:t>4</w:t>
      </w:r>
      <w:r w:rsidR="0081631B" w:rsidRPr="00C2352B">
        <w:rPr>
          <w:sz w:val="22"/>
        </w:rPr>
        <w:t>0</w:t>
      </w:r>
      <w:r w:rsidR="00342903" w:rsidRPr="00C2352B">
        <w:rPr>
          <w:sz w:val="22"/>
        </w:rPr>
        <w:t>)</w:t>
      </w:r>
    </w:p>
    <w:p w:rsidR="00342903" w:rsidRPr="00C2352B" w:rsidRDefault="005439BD" w:rsidP="00F84B75">
      <w:pPr>
        <w:jc w:val="both"/>
        <w:rPr>
          <w:sz w:val="22"/>
        </w:rPr>
      </w:pPr>
      <w:proofErr w:type="spellStart"/>
      <w:r>
        <w:rPr>
          <w:sz w:val="22"/>
        </w:rPr>
        <w:t>P</w:t>
      </w:r>
      <w:r w:rsidR="000C21E4" w:rsidRPr="000C21E4">
        <w:rPr>
          <w:sz w:val="22"/>
          <w:vertAlign w:val="subscript"/>
        </w:rPr>
        <w:t>n</w:t>
      </w:r>
      <w:r w:rsidR="000C21E4">
        <w:rPr>
          <w:sz w:val="22"/>
          <w:vertAlign w:val="subscript"/>
        </w:rPr>
        <w:t>,</w:t>
      </w:r>
      <w:r w:rsidR="00E64E03" w:rsidRPr="00C2352B">
        <w:rPr>
          <w:sz w:val="22"/>
          <w:vertAlign w:val="subscript"/>
        </w:rPr>
        <w:t>max</w:t>
      </w:r>
      <w:proofErr w:type="spellEnd"/>
      <w:r w:rsidR="00342903" w:rsidRPr="00C2352B">
        <w:rPr>
          <w:sz w:val="22"/>
        </w:rPr>
        <w:t xml:space="preserve"> – </w:t>
      </w:r>
      <w:r w:rsidR="00E64E03" w:rsidRPr="00C2352B">
        <w:rPr>
          <w:sz w:val="22"/>
        </w:rPr>
        <w:t>Maksymalna liczb</w:t>
      </w:r>
      <w:r>
        <w:rPr>
          <w:sz w:val="22"/>
        </w:rPr>
        <w:t>a punktów za kryter</w:t>
      </w:r>
      <w:r w:rsidR="00995AD5">
        <w:rPr>
          <w:sz w:val="22"/>
        </w:rPr>
        <w:t>ium P</w:t>
      </w:r>
      <w:r w:rsidR="00995AD5" w:rsidRPr="00995AD5">
        <w:rPr>
          <w:sz w:val="22"/>
          <w:vertAlign w:val="subscript"/>
        </w:rPr>
        <w:t>1</w:t>
      </w:r>
      <w:r w:rsidR="00995AD5">
        <w:rPr>
          <w:sz w:val="22"/>
        </w:rPr>
        <w:t xml:space="preserve"> – P</w:t>
      </w:r>
      <w:r w:rsidR="00995AD5" w:rsidRPr="00995AD5">
        <w:rPr>
          <w:sz w:val="22"/>
          <w:vertAlign w:val="subscript"/>
        </w:rPr>
        <w:t>4</w:t>
      </w:r>
    </w:p>
    <w:p w:rsidR="0081631B" w:rsidRPr="00C2352B" w:rsidRDefault="0081631B" w:rsidP="00F84B75">
      <w:pPr>
        <w:jc w:val="both"/>
        <w:rPr>
          <w:u w:val="single"/>
        </w:rPr>
      </w:pPr>
      <w:r w:rsidRPr="00C2352B">
        <w:rPr>
          <w:u w:val="single"/>
        </w:rPr>
        <w:t>Oceniając kryterium „</w:t>
      </w:r>
      <w:r w:rsidR="003855DE">
        <w:rPr>
          <w:u w:val="single"/>
        </w:rPr>
        <w:t>Propozycja projektu graficznego</w:t>
      </w:r>
      <w:r w:rsidRPr="00C2352B">
        <w:rPr>
          <w:u w:val="single"/>
        </w:rPr>
        <w:t>” Komisja będzie brała pod uwagę:</w:t>
      </w:r>
    </w:p>
    <w:p w:rsidR="0081631B" w:rsidRDefault="0081631B" w:rsidP="00F84B75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Wstępny projekt graficzny </w:t>
      </w:r>
      <w:r w:rsidR="00DA7989">
        <w:t>pierwszej strony</w:t>
      </w:r>
      <w:r w:rsidR="003855DE">
        <w:t xml:space="preserve"> wydawnictwa oraz </w:t>
      </w:r>
      <w:r w:rsidR="00F222F7">
        <w:t>jednej</w:t>
      </w:r>
      <w:r w:rsidR="003855DE">
        <w:t xml:space="preserve"> strony wewnętrznej</w:t>
      </w:r>
      <w:r>
        <w:t xml:space="preserve"> – w  tym celu Oferent winien załączyć przykładowy projekt graficzny</w:t>
      </w:r>
      <w:r w:rsidR="00DA7989">
        <w:t xml:space="preserve"> zgodny z informacyjnym charakterem wydawnictwa</w:t>
      </w:r>
      <w:r w:rsidR="003855DE">
        <w:t xml:space="preserve"> (punkty 0 – </w:t>
      </w:r>
      <w:r w:rsidR="000C21E4">
        <w:t>4</w:t>
      </w:r>
      <w:r w:rsidR="003855DE">
        <w:t>0</w:t>
      </w:r>
      <w:r>
        <w:t xml:space="preserve">) </w:t>
      </w:r>
    </w:p>
    <w:p w:rsidR="00587848" w:rsidRDefault="00587848" w:rsidP="00587848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801"/>
        <w:gridCol w:w="2971"/>
      </w:tblGrid>
      <w:tr w:rsidR="00847E95" w:rsidRPr="003855DE" w:rsidTr="00F05D2D">
        <w:tc>
          <w:tcPr>
            <w:tcW w:w="570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Lp.</w:t>
            </w:r>
          </w:p>
        </w:tc>
        <w:tc>
          <w:tcPr>
            <w:tcW w:w="4801" w:type="dxa"/>
          </w:tcPr>
          <w:p w:rsid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</w:p>
          <w:p w:rsidR="00847E95" w:rsidRPr="003855DE" w:rsidRDefault="003855DE" w:rsidP="003855D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847E95" w:rsidRPr="003855DE">
              <w:rPr>
                <w:b/>
              </w:rPr>
              <w:t>ceniany element</w:t>
            </w:r>
          </w:p>
        </w:tc>
        <w:tc>
          <w:tcPr>
            <w:tcW w:w="2971" w:type="dxa"/>
          </w:tcPr>
          <w:p w:rsidR="00847E95" w:rsidRPr="003855DE" w:rsidRDefault="00847E95" w:rsidP="003855DE">
            <w:pPr>
              <w:pStyle w:val="Akapitzlist"/>
              <w:ind w:left="0"/>
              <w:jc w:val="center"/>
              <w:rPr>
                <w:b/>
              </w:rPr>
            </w:pPr>
            <w:r w:rsidRPr="003855DE">
              <w:rPr>
                <w:b/>
              </w:rPr>
              <w:t>liczba punktów przyznana p</w:t>
            </w:r>
            <w:r w:rsidR="003855DE" w:rsidRPr="003855DE">
              <w:rPr>
                <w:b/>
              </w:rPr>
              <w:t>rzez członków</w:t>
            </w:r>
            <w:r w:rsidRPr="003855DE">
              <w:rPr>
                <w:b/>
              </w:rPr>
              <w:t xml:space="preserve"> komisji</w:t>
            </w: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4801" w:type="dxa"/>
          </w:tcPr>
          <w:p w:rsidR="00847E95" w:rsidRDefault="005439BD" w:rsidP="000C21E4">
            <w:pPr>
              <w:pStyle w:val="Akapitzlist"/>
              <w:ind w:left="0"/>
              <w:jc w:val="both"/>
            </w:pPr>
            <w:r>
              <w:t>Zgodność z Księgą Znaku (od 0 do</w:t>
            </w:r>
            <w:r w:rsidR="00847E95">
              <w:t xml:space="preserve"> </w:t>
            </w:r>
            <w:r w:rsidR="000C21E4">
              <w:t xml:space="preserve">5 </w:t>
            </w:r>
            <w:r w:rsidR="00847E95">
              <w:t>pkt)</w:t>
            </w:r>
            <w:r w:rsidR="000C21E4">
              <w:t xml:space="preserve"> – P1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 xml:space="preserve">2. </w:t>
            </w:r>
          </w:p>
        </w:tc>
        <w:tc>
          <w:tcPr>
            <w:tcW w:w="4801" w:type="dxa"/>
          </w:tcPr>
          <w:p w:rsidR="00847E95" w:rsidRDefault="00847E95" w:rsidP="000C21E4">
            <w:pPr>
              <w:pStyle w:val="Akapitzlist"/>
              <w:ind w:left="0"/>
              <w:jc w:val="both"/>
            </w:pPr>
            <w:r>
              <w:t xml:space="preserve">Zgodność </w:t>
            </w:r>
            <w:r w:rsidR="00F05D2D">
              <w:t xml:space="preserve">z </w:t>
            </w:r>
            <w:r w:rsidR="00DA7989">
              <w:t>informacyjnym charakterem wydawnictwa</w:t>
            </w:r>
            <w:r w:rsidR="005439BD">
              <w:t xml:space="preserve"> (od 0 do </w:t>
            </w:r>
            <w:r w:rsidR="000C21E4">
              <w:t>10</w:t>
            </w:r>
            <w:r w:rsidR="005439BD">
              <w:t xml:space="preserve"> pkt)</w:t>
            </w:r>
            <w:r w:rsidR="000C21E4">
              <w:t xml:space="preserve"> – P2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4801" w:type="dxa"/>
          </w:tcPr>
          <w:p w:rsidR="00847E95" w:rsidRDefault="005439BD" w:rsidP="000C21E4">
            <w:pPr>
              <w:pStyle w:val="Akapitzlist"/>
              <w:ind w:left="0"/>
              <w:jc w:val="both"/>
            </w:pPr>
            <w:r>
              <w:t xml:space="preserve">Czytelność i przejrzystość  (od 0 do </w:t>
            </w:r>
            <w:r w:rsidR="000C21E4">
              <w:t>15</w:t>
            </w:r>
            <w:r>
              <w:t xml:space="preserve"> pkt)</w:t>
            </w:r>
            <w:r w:rsidR="000C21E4">
              <w:t xml:space="preserve"> – P3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  <w:tr w:rsidR="00847E95" w:rsidTr="00F05D2D">
        <w:tc>
          <w:tcPr>
            <w:tcW w:w="570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4801" w:type="dxa"/>
          </w:tcPr>
          <w:p w:rsidR="00847E95" w:rsidRDefault="00847E95" w:rsidP="000C21E4">
            <w:pPr>
              <w:pStyle w:val="Akapitzlist"/>
              <w:ind w:left="0"/>
              <w:jc w:val="both"/>
            </w:pPr>
            <w:r>
              <w:t xml:space="preserve">Ogólne wrażenie estetyczne </w:t>
            </w:r>
            <w:r w:rsidR="005439BD">
              <w:t xml:space="preserve">(od 0 do </w:t>
            </w:r>
            <w:r w:rsidR="000C21E4">
              <w:t>10</w:t>
            </w:r>
            <w:r w:rsidR="005439BD">
              <w:t xml:space="preserve"> pkt)</w:t>
            </w:r>
            <w:r w:rsidR="000C21E4">
              <w:t xml:space="preserve"> – P4</w:t>
            </w:r>
          </w:p>
        </w:tc>
        <w:tc>
          <w:tcPr>
            <w:tcW w:w="2971" w:type="dxa"/>
          </w:tcPr>
          <w:p w:rsidR="00847E95" w:rsidRDefault="00847E95" w:rsidP="00847E95">
            <w:pPr>
              <w:pStyle w:val="Akapitzlist"/>
              <w:ind w:left="0"/>
              <w:jc w:val="both"/>
            </w:pPr>
          </w:p>
        </w:tc>
      </w:tr>
    </w:tbl>
    <w:p w:rsidR="00847E95" w:rsidRDefault="00847E95" w:rsidP="00847E95">
      <w:pPr>
        <w:pStyle w:val="Akapitzlist"/>
        <w:jc w:val="both"/>
      </w:pP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 xml:space="preserve">Punktacja przyznawana ofertom w poszczególnych kryteriach będzie liczona </w:t>
      </w:r>
      <w:r w:rsidR="00F84B75">
        <w:br/>
      </w:r>
      <w:r>
        <w:t>z dokładnością do dwóch miejsc po przecinku. Najwyższa liczba punktów wyznaczy najkorzystniejszą ofertę</w:t>
      </w:r>
    </w:p>
    <w:p w:rsidR="003F24E7" w:rsidRDefault="003F24E7" w:rsidP="00F84B75">
      <w:pPr>
        <w:pStyle w:val="Akapitzlist"/>
        <w:numPr>
          <w:ilvl w:val="0"/>
          <w:numId w:val="2"/>
        </w:numPr>
        <w:ind w:left="284"/>
        <w:jc w:val="both"/>
      </w:pPr>
      <w:r>
        <w:t>Zam</w:t>
      </w:r>
      <w:r w:rsidR="00C91A61">
        <w:t xml:space="preserve">awiający udzieli zamówienia </w:t>
      </w:r>
      <w:r w:rsidR="00145F34">
        <w:t>Oferentowi</w:t>
      </w:r>
      <w:r w:rsidR="00C91A61">
        <w:t>, którego oferta spełniać będzie wymagania zapytania ofertowego i zostanie ocenio</w:t>
      </w:r>
      <w:r w:rsidR="003539FC">
        <w:t>na jako najkorzystniejsza w opar</w:t>
      </w:r>
      <w:r w:rsidR="00C91A61">
        <w:t>ciu o podane kryteria wyboru</w:t>
      </w:r>
      <w:r w:rsidR="00A62FD8">
        <w:t xml:space="preserve"> (S)</w:t>
      </w:r>
      <w:r w:rsidR="00C91A61">
        <w:t>.</w:t>
      </w:r>
    </w:p>
    <w:p w:rsidR="00A62FD8" w:rsidRPr="00EB3E70" w:rsidRDefault="00A62FD8" w:rsidP="00A62FD8">
      <w:pPr>
        <w:pStyle w:val="Akapitzlist"/>
        <w:ind w:left="284"/>
        <w:jc w:val="both"/>
        <w:rPr>
          <w:b/>
        </w:rPr>
      </w:pPr>
    </w:p>
    <w:p w:rsidR="00A62FD8" w:rsidRPr="00EB3E70" w:rsidRDefault="00A62FD8" w:rsidP="00A62FD8">
      <w:pPr>
        <w:pStyle w:val="Akapitzlist"/>
        <w:ind w:left="284"/>
        <w:jc w:val="center"/>
        <w:rPr>
          <w:b/>
        </w:rPr>
      </w:pPr>
      <w:r w:rsidRPr="00EB3E70">
        <w:rPr>
          <w:b/>
        </w:rPr>
        <w:t>S=C+P</w:t>
      </w:r>
    </w:p>
    <w:p w:rsidR="004B0932" w:rsidRPr="004B0932" w:rsidRDefault="004B0932" w:rsidP="00F84B75">
      <w:pPr>
        <w:jc w:val="both"/>
      </w:pPr>
    </w:p>
    <w:sectPr w:rsidR="004B0932" w:rsidRPr="004B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5D1"/>
    <w:multiLevelType w:val="hybridMultilevel"/>
    <w:tmpl w:val="F3CED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3A0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972"/>
    <w:multiLevelType w:val="hybridMultilevel"/>
    <w:tmpl w:val="9ED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82B"/>
    <w:multiLevelType w:val="hybridMultilevel"/>
    <w:tmpl w:val="5CB4F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59D"/>
    <w:multiLevelType w:val="hybridMultilevel"/>
    <w:tmpl w:val="FB6ACB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44719"/>
    <w:multiLevelType w:val="hybridMultilevel"/>
    <w:tmpl w:val="0360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4A85"/>
    <w:multiLevelType w:val="hybridMultilevel"/>
    <w:tmpl w:val="270A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C65"/>
    <w:multiLevelType w:val="hybridMultilevel"/>
    <w:tmpl w:val="7C487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14CDA"/>
    <w:multiLevelType w:val="hybridMultilevel"/>
    <w:tmpl w:val="2D407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273B"/>
    <w:multiLevelType w:val="hybridMultilevel"/>
    <w:tmpl w:val="56B02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D"/>
    <w:rsid w:val="000832B1"/>
    <w:rsid w:val="000C21E4"/>
    <w:rsid w:val="000F5DEB"/>
    <w:rsid w:val="00145F34"/>
    <w:rsid w:val="001E468B"/>
    <w:rsid w:val="00342903"/>
    <w:rsid w:val="003539FC"/>
    <w:rsid w:val="003855DE"/>
    <w:rsid w:val="003F24E7"/>
    <w:rsid w:val="004608F8"/>
    <w:rsid w:val="004B0932"/>
    <w:rsid w:val="00521951"/>
    <w:rsid w:val="005439BD"/>
    <w:rsid w:val="00587848"/>
    <w:rsid w:val="005A3D58"/>
    <w:rsid w:val="005D31F7"/>
    <w:rsid w:val="006117EB"/>
    <w:rsid w:val="006A67B6"/>
    <w:rsid w:val="006A7A85"/>
    <w:rsid w:val="007B43D4"/>
    <w:rsid w:val="00815652"/>
    <w:rsid w:val="0081631B"/>
    <w:rsid w:val="00847E95"/>
    <w:rsid w:val="008D620C"/>
    <w:rsid w:val="00912BE1"/>
    <w:rsid w:val="00936142"/>
    <w:rsid w:val="00937C90"/>
    <w:rsid w:val="0096727A"/>
    <w:rsid w:val="00995AD5"/>
    <w:rsid w:val="00A62FD8"/>
    <w:rsid w:val="00A73C16"/>
    <w:rsid w:val="00AA775C"/>
    <w:rsid w:val="00AC67FC"/>
    <w:rsid w:val="00B842AF"/>
    <w:rsid w:val="00BE7F09"/>
    <w:rsid w:val="00C2352B"/>
    <w:rsid w:val="00C91A61"/>
    <w:rsid w:val="00CB1A9E"/>
    <w:rsid w:val="00CC3EA9"/>
    <w:rsid w:val="00CD58FB"/>
    <w:rsid w:val="00D44142"/>
    <w:rsid w:val="00D53954"/>
    <w:rsid w:val="00DA7989"/>
    <w:rsid w:val="00DE177D"/>
    <w:rsid w:val="00DE7C0B"/>
    <w:rsid w:val="00E41513"/>
    <w:rsid w:val="00E60BF2"/>
    <w:rsid w:val="00E64E03"/>
    <w:rsid w:val="00EA65A8"/>
    <w:rsid w:val="00EB3E70"/>
    <w:rsid w:val="00F05D2D"/>
    <w:rsid w:val="00F222F7"/>
    <w:rsid w:val="00F84B75"/>
    <w:rsid w:val="00FC73F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A3C"/>
  <w15:chartTrackingRefBased/>
  <w15:docId w15:val="{9B03681C-E812-4B42-BE88-1E2BE5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90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631B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64E03"/>
    <w:rPr>
      <w:color w:val="808080"/>
    </w:rPr>
  </w:style>
  <w:style w:type="table" w:styleId="Tabela-Siatka">
    <w:name w:val="Table Grid"/>
    <w:basedOn w:val="Standardowy"/>
    <w:uiPriority w:val="39"/>
    <w:rsid w:val="0084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Dendor Monika</dc:creator>
  <cp:keywords/>
  <dc:description/>
  <cp:lastModifiedBy>Jaz Jarosław</cp:lastModifiedBy>
  <cp:revision>10</cp:revision>
  <cp:lastPrinted>2023-02-23T06:41:00Z</cp:lastPrinted>
  <dcterms:created xsi:type="dcterms:W3CDTF">2023-02-22T13:41:00Z</dcterms:created>
  <dcterms:modified xsi:type="dcterms:W3CDTF">2023-02-23T06:41:00Z</dcterms:modified>
</cp:coreProperties>
</file>