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0B" w:rsidRPr="00E363A2" w:rsidRDefault="008D710B" w:rsidP="008F1172">
      <w:pPr>
        <w:pStyle w:val="Tekstpodstawowy2"/>
        <w:spacing w:after="0" w:line="276" w:lineRule="auto"/>
        <w:jc w:val="center"/>
        <w:rPr>
          <w:b/>
          <w:bCs/>
          <w:lang w:bidi="pl-PL"/>
        </w:rPr>
      </w:pPr>
      <w:r w:rsidRPr="00E363A2">
        <w:rPr>
          <w:b/>
          <w:bCs/>
          <w:lang w:bidi="pl-PL"/>
        </w:rPr>
        <w:t>ZARZĄDZENIE NR</w:t>
      </w:r>
      <w:r w:rsidR="003F074E">
        <w:rPr>
          <w:b/>
          <w:bCs/>
          <w:lang w:bidi="pl-PL"/>
        </w:rPr>
        <w:t xml:space="preserve"> 82</w:t>
      </w:r>
      <w:r>
        <w:rPr>
          <w:b/>
          <w:bCs/>
          <w:lang w:bidi="pl-PL"/>
        </w:rPr>
        <w:t>/2023</w:t>
      </w:r>
    </w:p>
    <w:p w:rsidR="008D710B" w:rsidRPr="008D710B" w:rsidRDefault="008D710B" w:rsidP="008F1172">
      <w:pPr>
        <w:pStyle w:val="Tekstpodstawowy2"/>
        <w:spacing w:after="0" w:line="276" w:lineRule="auto"/>
        <w:jc w:val="center"/>
        <w:rPr>
          <w:b/>
          <w:bCs/>
          <w:lang w:bidi="pl-PL"/>
        </w:rPr>
      </w:pPr>
      <w:r w:rsidRPr="00E363A2">
        <w:rPr>
          <w:b/>
          <w:bCs/>
          <w:lang w:bidi="pl-PL"/>
        </w:rPr>
        <w:t>PREZYDENTA MIASTA ŚWINOUJŚCIE</w:t>
      </w:r>
    </w:p>
    <w:p w:rsidR="008F1172" w:rsidRDefault="008F1172" w:rsidP="008F1172">
      <w:pPr>
        <w:pStyle w:val="Tekstpodstawowy2"/>
        <w:spacing w:after="0" w:line="276" w:lineRule="auto"/>
        <w:jc w:val="center"/>
        <w:rPr>
          <w:lang w:bidi="pl-PL"/>
        </w:rPr>
      </w:pPr>
    </w:p>
    <w:p w:rsidR="008D710B" w:rsidRPr="00E363A2" w:rsidRDefault="003F074E" w:rsidP="008F1172">
      <w:pPr>
        <w:pStyle w:val="Tekstpodstawowy2"/>
        <w:spacing w:after="0" w:line="276" w:lineRule="auto"/>
        <w:jc w:val="center"/>
        <w:rPr>
          <w:lang w:bidi="pl-PL"/>
        </w:rPr>
      </w:pPr>
      <w:r>
        <w:rPr>
          <w:lang w:bidi="pl-PL"/>
        </w:rPr>
        <w:t>z dnia 8</w:t>
      </w:r>
      <w:r w:rsidR="008D710B">
        <w:rPr>
          <w:lang w:bidi="pl-PL"/>
        </w:rPr>
        <w:t xml:space="preserve"> lutego 2023</w:t>
      </w:r>
      <w:r w:rsidR="008D710B" w:rsidRPr="00E363A2">
        <w:rPr>
          <w:lang w:bidi="pl-PL"/>
        </w:rPr>
        <w:t xml:space="preserve"> r.</w:t>
      </w:r>
    </w:p>
    <w:p w:rsidR="008D710B" w:rsidRDefault="008D710B" w:rsidP="008F1172">
      <w:pPr>
        <w:pStyle w:val="Tekstpodstawowywcity"/>
        <w:spacing w:after="0" w:line="276" w:lineRule="auto"/>
        <w:jc w:val="center"/>
        <w:rPr>
          <w:b/>
          <w:sz w:val="24"/>
        </w:rPr>
      </w:pPr>
    </w:p>
    <w:p w:rsidR="008D710B" w:rsidRDefault="008D710B" w:rsidP="008F1172">
      <w:pPr>
        <w:pStyle w:val="Tekstpodstawowy"/>
        <w:spacing w:line="276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ogłoszenia przetargu ustnego nieograniczonego na dzierżawę</w:t>
      </w:r>
      <w:r w:rsidR="008F1172">
        <w:rPr>
          <w:b/>
          <w:sz w:val="24"/>
        </w:rPr>
        <w:t xml:space="preserve"> </w:t>
      </w:r>
      <w:r>
        <w:rPr>
          <w:b/>
          <w:sz w:val="24"/>
        </w:rPr>
        <w:t>zabudowanej nieruchomości o powierzchni 19 m</w:t>
      </w:r>
      <w:r w:rsidRPr="00ED2A72">
        <w:rPr>
          <w:b/>
          <w:sz w:val="24"/>
          <w:vertAlign w:val="superscript"/>
        </w:rPr>
        <w:t>2</w:t>
      </w:r>
      <w:r>
        <w:rPr>
          <w:b/>
          <w:sz w:val="24"/>
        </w:rPr>
        <w:t>, położonej</w:t>
      </w:r>
      <w:r w:rsidR="008F1172">
        <w:rPr>
          <w:b/>
          <w:sz w:val="24"/>
        </w:rPr>
        <w:t xml:space="preserve"> </w:t>
      </w:r>
      <w:r>
        <w:rPr>
          <w:b/>
          <w:sz w:val="24"/>
        </w:rPr>
        <w:t>w Świnoujściu, przy ul. Steyera</w:t>
      </w:r>
    </w:p>
    <w:p w:rsidR="008D710B" w:rsidRPr="00E363A2" w:rsidRDefault="008D710B" w:rsidP="008F1172">
      <w:pPr>
        <w:pStyle w:val="Tekstpodstawowy2"/>
        <w:spacing w:after="0" w:line="276" w:lineRule="auto"/>
        <w:jc w:val="both"/>
        <w:rPr>
          <w:lang w:bidi="pl-PL"/>
        </w:rPr>
      </w:pPr>
    </w:p>
    <w:p w:rsidR="008D710B" w:rsidRDefault="008D710B" w:rsidP="008F1172">
      <w:pPr>
        <w:pStyle w:val="Tekstpodstawowy2"/>
        <w:spacing w:after="0" w:line="276" w:lineRule="auto"/>
        <w:ind w:firstLine="708"/>
        <w:jc w:val="both"/>
        <w:rPr>
          <w:lang w:bidi="pl-PL"/>
        </w:rPr>
      </w:pPr>
      <w:r w:rsidRPr="00E363A2">
        <w:rPr>
          <w:lang w:bidi="pl-PL"/>
        </w:rPr>
        <w:t xml:space="preserve">Na podstawie art. 25 ust. 1 i art. 37 ustawy z dnia 21 sierpnia 1997 r. o gospodarce nieruchomościami (Dz. U. </w:t>
      </w:r>
      <w:proofErr w:type="gramStart"/>
      <w:r w:rsidRPr="00E363A2">
        <w:rPr>
          <w:lang w:bidi="pl-PL"/>
        </w:rPr>
        <w:t>z</w:t>
      </w:r>
      <w:proofErr w:type="gramEnd"/>
      <w:r w:rsidRPr="00E363A2">
        <w:rPr>
          <w:lang w:bidi="pl-PL"/>
        </w:rPr>
        <w:t xml:space="preserve"> 2021 r. poz. 1899, z późn. </w:t>
      </w:r>
      <w:proofErr w:type="gramStart"/>
      <w:r w:rsidRPr="00E363A2">
        <w:rPr>
          <w:lang w:bidi="pl-PL"/>
        </w:rPr>
        <w:t>zm</w:t>
      </w:r>
      <w:proofErr w:type="gramEnd"/>
      <w:r w:rsidRPr="00E363A2">
        <w:rPr>
          <w:lang w:bidi="pl-PL"/>
        </w:rPr>
        <w:t>.) zarządzam, co następuje:</w:t>
      </w:r>
    </w:p>
    <w:p w:rsidR="008F1172" w:rsidRPr="00E363A2" w:rsidRDefault="008F1172" w:rsidP="008F1172">
      <w:pPr>
        <w:pStyle w:val="Tekstpodstawowy2"/>
        <w:spacing w:after="0" w:line="276" w:lineRule="auto"/>
        <w:jc w:val="both"/>
        <w:rPr>
          <w:lang w:bidi="pl-PL"/>
        </w:rPr>
      </w:pPr>
    </w:p>
    <w:p w:rsidR="008D710B" w:rsidRPr="00E363A2" w:rsidRDefault="008D710B" w:rsidP="008F1172">
      <w:pPr>
        <w:pStyle w:val="Tekstpodstawowy2"/>
        <w:spacing w:after="0" w:line="276" w:lineRule="auto"/>
        <w:ind w:firstLine="709"/>
        <w:jc w:val="both"/>
      </w:pPr>
      <w:r w:rsidRPr="00E363A2">
        <w:rPr>
          <w:b/>
          <w:bCs/>
          <w:lang w:bidi="pl-PL"/>
        </w:rPr>
        <w:t>§ 1</w:t>
      </w:r>
      <w:r w:rsidRPr="00E363A2">
        <w:rPr>
          <w:lang w:bidi="pl-PL"/>
        </w:rPr>
        <w:t>. Ogłosić przetarg ustny nieograniczony na odd</w:t>
      </w:r>
      <w:r>
        <w:rPr>
          <w:lang w:bidi="pl-PL"/>
        </w:rPr>
        <w:t xml:space="preserve">anie w dzierżawę </w:t>
      </w:r>
      <w:r w:rsidRPr="00E363A2">
        <w:rPr>
          <w:lang w:bidi="pl-PL"/>
        </w:rPr>
        <w:t>nierucho</w:t>
      </w:r>
      <w:r w:rsidR="00DF4FAF">
        <w:rPr>
          <w:lang w:bidi="pl-PL"/>
        </w:rPr>
        <w:t xml:space="preserve">mości </w:t>
      </w:r>
      <w:r w:rsidR="00DF4FAF">
        <w:rPr>
          <w:lang w:bidi="pl-PL"/>
        </w:rPr>
        <w:br/>
      </w:r>
      <w:r>
        <w:rPr>
          <w:lang w:bidi="pl-PL"/>
        </w:rPr>
        <w:t>o powierzchni 19</w:t>
      </w:r>
      <w:r w:rsidRPr="00E363A2">
        <w:rPr>
          <w:lang w:bidi="pl-PL"/>
        </w:rPr>
        <w:t xml:space="preserve"> m</w:t>
      </w:r>
      <w:r w:rsidRPr="00E363A2">
        <w:rPr>
          <w:vertAlign w:val="superscript"/>
          <w:lang w:bidi="pl-PL"/>
        </w:rPr>
        <w:t>2</w:t>
      </w:r>
      <w:r w:rsidRPr="00E363A2">
        <w:rPr>
          <w:lang w:bidi="pl-PL"/>
        </w:rPr>
        <w:t>, położonej w Świnoujściu przy ul. </w:t>
      </w:r>
      <w:r>
        <w:rPr>
          <w:lang w:bidi="pl-PL"/>
        </w:rPr>
        <w:t>Steyera</w:t>
      </w:r>
      <w:r w:rsidRPr="00E363A2">
        <w:rPr>
          <w:lang w:bidi="pl-PL"/>
        </w:rPr>
        <w:t>, stanowiącej własność Gminy Miasto Świnoujśc</w:t>
      </w:r>
      <w:r>
        <w:rPr>
          <w:lang w:bidi="pl-PL"/>
        </w:rPr>
        <w:t>ie, oznaczon</w:t>
      </w:r>
      <w:r w:rsidR="008F1172">
        <w:rPr>
          <w:lang w:bidi="pl-PL"/>
        </w:rPr>
        <w:t>ej działką nr 188/130 w obrębie </w:t>
      </w:r>
      <w:r>
        <w:rPr>
          <w:lang w:bidi="pl-PL"/>
        </w:rPr>
        <w:t>0010</w:t>
      </w:r>
      <w:r w:rsidRPr="00E363A2">
        <w:rPr>
          <w:lang w:bidi="pl-PL"/>
        </w:rPr>
        <w:t xml:space="preserve">, dla której Sąd Rejonowy w Świnoujściu prowadzi księgę wieczystą </w:t>
      </w:r>
      <w:r w:rsidR="008F1172">
        <w:rPr>
          <w:lang w:bidi="pl-PL"/>
        </w:rPr>
        <w:t>o Nr </w:t>
      </w:r>
      <w:r>
        <w:rPr>
          <w:lang w:bidi="pl-PL"/>
        </w:rPr>
        <w:t>SZ1W/00024119/6</w:t>
      </w:r>
      <w:r w:rsidRPr="00E363A2">
        <w:rPr>
          <w:lang w:bidi="pl-PL"/>
        </w:rPr>
        <w:t xml:space="preserve"> – zgodnie z zaznaczen</w:t>
      </w:r>
      <w:r w:rsidR="00DF4FAF">
        <w:rPr>
          <w:lang w:bidi="pl-PL"/>
        </w:rPr>
        <w:t>iem na załączniku graficznym, zabudowanej</w:t>
      </w:r>
      <w:r w:rsidRPr="00E363A2">
        <w:rPr>
          <w:lang w:bidi="pl-PL"/>
        </w:rPr>
        <w:t xml:space="preserve"> </w:t>
      </w:r>
      <w:r>
        <w:t>garaż</w:t>
      </w:r>
      <w:r w:rsidR="00DF4FAF">
        <w:t>em murowanym o pow. zabudowy 19m</w:t>
      </w:r>
      <w:r w:rsidR="00DF4FAF">
        <w:rPr>
          <w:vertAlign w:val="superscript"/>
        </w:rPr>
        <w:t>2</w:t>
      </w:r>
      <w:r w:rsidRPr="00E363A2">
        <w:t xml:space="preserve">. </w:t>
      </w:r>
      <w:r w:rsidR="00DF4FAF">
        <w:br/>
      </w:r>
      <w:r w:rsidRPr="00E363A2">
        <w:rPr>
          <w:lang w:bidi="pl-PL"/>
        </w:rPr>
        <w:t xml:space="preserve">Umowa dzierżawy zostanie zawarta na czas </w:t>
      </w:r>
      <w:r>
        <w:rPr>
          <w:lang w:bidi="pl-PL"/>
        </w:rPr>
        <w:t>nie</w:t>
      </w:r>
      <w:r w:rsidRPr="00E363A2">
        <w:rPr>
          <w:lang w:bidi="pl-PL"/>
        </w:rPr>
        <w:t>oznaczony</w:t>
      </w:r>
      <w:r>
        <w:rPr>
          <w:lang w:bidi="pl-PL"/>
        </w:rPr>
        <w:t>.</w:t>
      </w:r>
    </w:p>
    <w:p w:rsidR="008F1172" w:rsidRDefault="008F1172" w:rsidP="008F1172">
      <w:pPr>
        <w:pStyle w:val="Tekstpodstawowy2"/>
        <w:spacing w:after="0" w:line="276" w:lineRule="auto"/>
        <w:ind w:firstLine="709"/>
        <w:jc w:val="both"/>
        <w:rPr>
          <w:b/>
          <w:bCs/>
        </w:rPr>
      </w:pPr>
    </w:p>
    <w:p w:rsidR="008D710B" w:rsidRPr="00E363A2" w:rsidRDefault="008D710B" w:rsidP="008F1172">
      <w:pPr>
        <w:pStyle w:val="Tekstpodstawowy2"/>
        <w:spacing w:after="0" w:line="276" w:lineRule="auto"/>
        <w:ind w:firstLine="709"/>
        <w:jc w:val="both"/>
      </w:pPr>
      <w:r w:rsidRPr="00E363A2">
        <w:rPr>
          <w:b/>
          <w:bCs/>
        </w:rPr>
        <w:t>§</w:t>
      </w:r>
      <w:r>
        <w:rPr>
          <w:b/>
          <w:bCs/>
        </w:rPr>
        <w:t> </w:t>
      </w:r>
      <w:r w:rsidRPr="00E363A2">
        <w:rPr>
          <w:b/>
          <w:bCs/>
        </w:rPr>
        <w:t>2.</w:t>
      </w:r>
      <w:r w:rsidRPr="00E363A2">
        <w:t> </w:t>
      </w:r>
      <w:r w:rsidRPr="00E363A2">
        <w:rPr>
          <w:lang w:bidi="pl-PL"/>
        </w:rPr>
        <w:t>Stawka wywoławcza czynszu dzierżawnego wynosi: 1</w:t>
      </w:r>
      <w:r>
        <w:rPr>
          <w:lang w:bidi="pl-PL"/>
        </w:rPr>
        <w:t>2 zł netto miesięcznie za 1 </w:t>
      </w:r>
      <w:r w:rsidRPr="00E363A2">
        <w:rPr>
          <w:lang w:bidi="pl-PL"/>
        </w:rPr>
        <w:t>m</w:t>
      </w:r>
      <w:r w:rsidRPr="00E363A2">
        <w:rPr>
          <w:vertAlign w:val="superscript"/>
          <w:lang w:bidi="pl-PL"/>
        </w:rPr>
        <w:t>2</w:t>
      </w:r>
      <w:r>
        <w:rPr>
          <w:lang w:bidi="pl-PL"/>
        </w:rPr>
        <w:t xml:space="preserve"> nieruchomości</w:t>
      </w:r>
      <w:r w:rsidRPr="00E363A2">
        <w:rPr>
          <w:lang w:bidi="pl-PL"/>
        </w:rPr>
        <w:t xml:space="preserve"> + podatek VAT w stawce obowiązującej.</w:t>
      </w:r>
    </w:p>
    <w:p w:rsidR="008F1172" w:rsidRDefault="008F1172" w:rsidP="008F1172">
      <w:pPr>
        <w:pStyle w:val="Standard"/>
        <w:spacing w:line="276" w:lineRule="auto"/>
        <w:ind w:firstLine="709"/>
        <w:jc w:val="both"/>
        <w:rPr>
          <w:rFonts w:eastAsia="Lucida Sans Unicode" w:cs="Times New Roman"/>
          <w:b/>
          <w:bCs/>
          <w:lang w:bidi="pl-PL"/>
        </w:rPr>
      </w:pPr>
    </w:p>
    <w:p w:rsidR="008D710B" w:rsidRDefault="008D710B" w:rsidP="008F1172">
      <w:pPr>
        <w:pStyle w:val="Standard"/>
        <w:spacing w:line="276" w:lineRule="auto"/>
        <w:ind w:firstLine="709"/>
        <w:jc w:val="both"/>
        <w:rPr>
          <w:rFonts w:eastAsia="Lucida Sans Unicode" w:cs="Times New Roman"/>
          <w:lang w:bidi="pl-PL"/>
        </w:rPr>
      </w:pPr>
      <w:r w:rsidRPr="00E363A2">
        <w:rPr>
          <w:rFonts w:eastAsia="Lucida Sans Unicode" w:cs="Times New Roman"/>
          <w:b/>
          <w:bCs/>
          <w:lang w:bidi="pl-PL"/>
        </w:rPr>
        <w:t>§</w:t>
      </w:r>
      <w:r>
        <w:rPr>
          <w:rFonts w:eastAsia="Lucida Sans Unicode" w:cs="Times New Roman"/>
          <w:b/>
          <w:bCs/>
          <w:lang w:bidi="pl-PL"/>
        </w:rPr>
        <w:t> </w:t>
      </w:r>
      <w:r w:rsidRPr="00E363A2">
        <w:rPr>
          <w:rFonts w:eastAsia="Lucida Sans Unicode" w:cs="Times New Roman"/>
          <w:b/>
          <w:bCs/>
          <w:lang w:bidi="pl-PL"/>
        </w:rPr>
        <w:t>3.</w:t>
      </w:r>
      <w:r w:rsidRPr="00E363A2">
        <w:rPr>
          <w:rFonts w:eastAsia="Lucida Sans Unicode" w:cs="Times New Roman"/>
          <w:lang w:bidi="pl-PL"/>
        </w:rPr>
        <w:t> Ogłoszenie o przetargu stanowi załącznik</w:t>
      </w:r>
      <w:r w:rsidR="008F1172">
        <w:rPr>
          <w:rFonts w:eastAsia="Lucida Sans Unicode" w:cs="Times New Roman"/>
          <w:lang w:bidi="pl-PL"/>
        </w:rPr>
        <w:t xml:space="preserve"> N</w:t>
      </w:r>
      <w:r>
        <w:rPr>
          <w:rFonts w:eastAsia="Lucida Sans Unicode" w:cs="Times New Roman"/>
          <w:lang w:bidi="pl-PL"/>
        </w:rPr>
        <w:t>r 1</w:t>
      </w:r>
      <w:r w:rsidRPr="00E363A2">
        <w:rPr>
          <w:rFonts w:eastAsia="Lucida Sans Unicode" w:cs="Times New Roman"/>
          <w:lang w:bidi="pl-PL"/>
        </w:rPr>
        <w:t xml:space="preserve"> </w:t>
      </w:r>
      <w:r>
        <w:rPr>
          <w:rFonts w:eastAsia="Lucida Sans Unicode" w:cs="Times New Roman"/>
          <w:lang w:bidi="pl-PL"/>
        </w:rPr>
        <w:t>oraz projekt umo</w:t>
      </w:r>
      <w:r w:rsidR="008F1172">
        <w:rPr>
          <w:rFonts w:eastAsia="Lucida Sans Unicode" w:cs="Times New Roman"/>
          <w:lang w:bidi="pl-PL"/>
        </w:rPr>
        <w:t>wy dzierżawy stanowi załącznik N</w:t>
      </w:r>
      <w:r>
        <w:rPr>
          <w:rFonts w:eastAsia="Lucida Sans Unicode" w:cs="Times New Roman"/>
          <w:lang w:bidi="pl-PL"/>
        </w:rPr>
        <w:t xml:space="preserve">r 2 </w:t>
      </w:r>
      <w:r w:rsidRPr="00E363A2">
        <w:rPr>
          <w:rFonts w:eastAsia="Lucida Sans Unicode" w:cs="Times New Roman"/>
          <w:lang w:bidi="pl-PL"/>
        </w:rPr>
        <w:t>do niniejszego zarządzenia.</w:t>
      </w:r>
    </w:p>
    <w:p w:rsidR="008D710B" w:rsidRPr="008D710B" w:rsidRDefault="008D710B" w:rsidP="008F1172">
      <w:pPr>
        <w:pStyle w:val="Standard"/>
        <w:spacing w:line="276" w:lineRule="auto"/>
        <w:ind w:firstLine="709"/>
        <w:jc w:val="both"/>
      </w:pPr>
    </w:p>
    <w:p w:rsidR="008D710B" w:rsidRPr="00E363A2" w:rsidRDefault="008D710B" w:rsidP="008F1172">
      <w:pPr>
        <w:pStyle w:val="Tekstpodstawowy2"/>
        <w:spacing w:after="0" w:line="276" w:lineRule="auto"/>
        <w:ind w:firstLine="709"/>
        <w:jc w:val="both"/>
      </w:pPr>
      <w:r w:rsidRPr="00E363A2">
        <w:rPr>
          <w:b/>
          <w:bCs/>
        </w:rPr>
        <w:t>§</w:t>
      </w:r>
      <w:r>
        <w:rPr>
          <w:b/>
          <w:bCs/>
        </w:rPr>
        <w:t> </w:t>
      </w:r>
      <w:r w:rsidRPr="00E363A2">
        <w:rPr>
          <w:b/>
          <w:bCs/>
        </w:rPr>
        <w:t>4. </w:t>
      </w:r>
      <w:r w:rsidRPr="00E363A2">
        <w:t>Wykonanie zarządzenia powierzam Naczelnikowi Wydziału Ewidencji i Obrotu Nieruchomościami.</w:t>
      </w:r>
    </w:p>
    <w:p w:rsidR="008F1172" w:rsidRDefault="008F1172" w:rsidP="008F1172">
      <w:pPr>
        <w:spacing w:line="276" w:lineRule="auto"/>
        <w:ind w:firstLine="708"/>
        <w:jc w:val="both"/>
        <w:rPr>
          <w:b/>
          <w:bCs/>
        </w:rPr>
      </w:pPr>
    </w:p>
    <w:p w:rsidR="008D710B" w:rsidRPr="00E363A2" w:rsidRDefault="008D710B" w:rsidP="008F1172">
      <w:pPr>
        <w:spacing w:line="276" w:lineRule="auto"/>
        <w:ind w:firstLine="708"/>
        <w:jc w:val="both"/>
      </w:pPr>
      <w:r w:rsidRPr="00E363A2">
        <w:rPr>
          <w:b/>
          <w:bCs/>
        </w:rPr>
        <w:t>§</w:t>
      </w:r>
      <w:r>
        <w:rPr>
          <w:b/>
          <w:bCs/>
        </w:rPr>
        <w:t> </w:t>
      </w:r>
      <w:r w:rsidRPr="00E363A2">
        <w:rPr>
          <w:b/>
          <w:bCs/>
        </w:rPr>
        <w:t>5</w:t>
      </w:r>
      <w:r w:rsidRPr="00E363A2">
        <w:t>. Zarządzenie wchodzi w życie z dniem podpisania</w:t>
      </w:r>
      <w:r>
        <w:t>.</w:t>
      </w:r>
    </w:p>
    <w:p w:rsidR="008D710B" w:rsidRDefault="008D710B" w:rsidP="008F1172">
      <w:pPr>
        <w:spacing w:line="276" w:lineRule="auto"/>
      </w:pPr>
    </w:p>
    <w:p w:rsidR="00F80E5A" w:rsidRDefault="00F80E5A" w:rsidP="00F80E5A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80E5A" w:rsidRDefault="00F80E5A" w:rsidP="00F80E5A">
      <w:pPr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F80E5A" w:rsidRDefault="00F80E5A" w:rsidP="00F80E5A">
      <w:pPr>
        <w:spacing w:line="276" w:lineRule="auto"/>
        <w:ind w:left="5103"/>
        <w:jc w:val="center"/>
      </w:pPr>
      <w:r>
        <w:t>Zastępca Prezydenta</w:t>
      </w:r>
    </w:p>
    <w:p w:rsidR="00F80E5A" w:rsidRDefault="00F80E5A" w:rsidP="008F1172">
      <w:pPr>
        <w:spacing w:line="276" w:lineRule="auto"/>
      </w:pPr>
      <w:bookmarkStart w:id="0" w:name="_GoBack"/>
      <w:bookmarkEnd w:id="0"/>
    </w:p>
    <w:sectPr w:rsidR="00F8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4"/>
    <w:rsid w:val="001117A5"/>
    <w:rsid w:val="001361FD"/>
    <w:rsid w:val="00324232"/>
    <w:rsid w:val="003F074E"/>
    <w:rsid w:val="003F36BB"/>
    <w:rsid w:val="0046608C"/>
    <w:rsid w:val="00736AE4"/>
    <w:rsid w:val="008D710B"/>
    <w:rsid w:val="008F1172"/>
    <w:rsid w:val="00976538"/>
    <w:rsid w:val="00A770BD"/>
    <w:rsid w:val="00B3392B"/>
    <w:rsid w:val="00BB1B54"/>
    <w:rsid w:val="00BD109E"/>
    <w:rsid w:val="00D9694F"/>
    <w:rsid w:val="00DD75FF"/>
    <w:rsid w:val="00DF4FAF"/>
    <w:rsid w:val="00E65C46"/>
    <w:rsid w:val="00F80E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B2E6"/>
  <w15:chartTrackingRefBased/>
  <w15:docId w15:val="{E5AD050D-9436-4BCA-8D41-5549257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D71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710B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D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Karczewicz-Cepa Anna</cp:lastModifiedBy>
  <cp:revision>6</cp:revision>
  <cp:lastPrinted>2020-10-09T09:34:00Z</cp:lastPrinted>
  <dcterms:created xsi:type="dcterms:W3CDTF">2023-02-06T13:00:00Z</dcterms:created>
  <dcterms:modified xsi:type="dcterms:W3CDTF">2023-02-10T10:24:00Z</dcterms:modified>
</cp:coreProperties>
</file>