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32C5" w:rsidRPr="00B178F9" w:rsidRDefault="00CD32C5" w:rsidP="00CD32C5">
      <w:pPr>
        <w:pStyle w:val="Nagwek4"/>
        <w:ind w:left="0"/>
        <w:rPr>
          <w:sz w:val="40"/>
          <w:szCs w:val="40"/>
        </w:rPr>
      </w:pPr>
      <w:r>
        <w:rPr>
          <w:sz w:val="40"/>
          <w:szCs w:val="40"/>
        </w:rPr>
        <w:t>Opis przedmiotu zamówienia</w:t>
      </w:r>
    </w:p>
    <w:p w:rsidR="00CD32C5" w:rsidRPr="00B55F83" w:rsidRDefault="00CD32C5" w:rsidP="00CD32C5">
      <w:pPr>
        <w:jc w:val="center"/>
        <w:rPr>
          <w:b/>
          <w:szCs w:val="24"/>
        </w:rPr>
      </w:pPr>
    </w:p>
    <w:p w:rsidR="00CD32C5" w:rsidRDefault="00CD32C5" w:rsidP="00CD32C5">
      <w:pPr>
        <w:jc w:val="both"/>
        <w:rPr>
          <w:sz w:val="16"/>
        </w:rPr>
      </w:pPr>
    </w:p>
    <w:p w:rsidR="006B5CDF" w:rsidRDefault="00666B11" w:rsidP="006B5CDF">
      <w:pPr>
        <w:jc w:val="center"/>
        <w:rPr>
          <w:b/>
          <w:szCs w:val="24"/>
        </w:rPr>
      </w:pPr>
      <w:r>
        <w:t xml:space="preserve">Dla realizacji zamówienia </w:t>
      </w:r>
      <w:r w:rsidR="00CD32C5">
        <w:t xml:space="preserve">nr </w:t>
      </w:r>
      <w:r>
        <w:t>WIZ.271.2.</w:t>
      </w:r>
      <w:r w:rsidR="00E52FEE">
        <w:t>5</w:t>
      </w:r>
      <w:r w:rsidR="00355881">
        <w:t>.</w:t>
      </w:r>
      <w:r w:rsidR="00CD32C5">
        <w:t>202</w:t>
      </w:r>
      <w:r w:rsidR="00E52FEE">
        <w:t>3</w:t>
      </w:r>
      <w:r w:rsidR="00CD32C5" w:rsidRPr="00B61443">
        <w:t xml:space="preserve"> </w:t>
      </w:r>
      <w:r w:rsidR="00CD32C5">
        <w:t>pn.:</w:t>
      </w:r>
      <w:r w:rsidR="008B1CBC">
        <w:t xml:space="preserve"> </w:t>
      </w:r>
      <w:r w:rsidR="00E52FEE" w:rsidRPr="00E52FEE">
        <w:rPr>
          <w:b/>
        </w:rPr>
        <w:t xml:space="preserve">Wykonanie </w:t>
      </w:r>
      <w:r w:rsidR="00E52FEE">
        <w:rPr>
          <w:b/>
        </w:rPr>
        <w:t>z</w:t>
      </w:r>
      <w:r w:rsidR="00927D62" w:rsidRPr="00927D62">
        <w:rPr>
          <w:b/>
        </w:rPr>
        <w:t>abezpieczeni</w:t>
      </w:r>
      <w:r w:rsidR="00E52FEE">
        <w:rPr>
          <w:b/>
        </w:rPr>
        <w:t>a</w:t>
      </w:r>
      <w:r w:rsidR="00927D62" w:rsidRPr="00927D62">
        <w:rPr>
          <w:b/>
        </w:rPr>
        <w:t xml:space="preserve"> przed dzikami oraz</w:t>
      </w:r>
      <w:r w:rsidR="00927D62">
        <w:t xml:space="preserve"> r</w:t>
      </w:r>
      <w:r w:rsidR="006B5CDF">
        <w:rPr>
          <w:b/>
          <w:szCs w:val="24"/>
        </w:rPr>
        <w:t xml:space="preserve">emont </w:t>
      </w:r>
      <w:r w:rsidR="00927D62">
        <w:rPr>
          <w:b/>
          <w:szCs w:val="24"/>
        </w:rPr>
        <w:t xml:space="preserve">części ogrodzenia terenu </w:t>
      </w:r>
      <w:r w:rsidR="006B5CDF">
        <w:rPr>
          <w:b/>
          <w:szCs w:val="24"/>
        </w:rPr>
        <w:t>Zespo</w:t>
      </w:r>
      <w:r w:rsidR="00927D62">
        <w:rPr>
          <w:b/>
          <w:szCs w:val="24"/>
        </w:rPr>
        <w:t>łu</w:t>
      </w:r>
      <w:r w:rsidR="006B5CDF">
        <w:rPr>
          <w:b/>
          <w:szCs w:val="24"/>
        </w:rPr>
        <w:t xml:space="preserve">  Szkolno - Przedszkoln</w:t>
      </w:r>
      <w:r w:rsidR="00927D62">
        <w:rPr>
          <w:b/>
          <w:szCs w:val="24"/>
        </w:rPr>
        <w:t>ego</w:t>
      </w:r>
      <w:r w:rsidR="006B5CDF">
        <w:rPr>
          <w:b/>
          <w:szCs w:val="24"/>
        </w:rPr>
        <w:t xml:space="preserve"> ul. Sąsiedzka 13a  w Świnoujściu.</w:t>
      </w:r>
      <w:r w:rsidR="006B5CDF">
        <w:rPr>
          <w:b/>
          <w:spacing w:val="-4"/>
          <w:szCs w:val="24"/>
        </w:rPr>
        <w:t>”</w:t>
      </w:r>
    </w:p>
    <w:p w:rsidR="006B5CDF" w:rsidRDefault="006B5CDF" w:rsidP="0067599E"/>
    <w:p w:rsidR="00CD32C5" w:rsidRDefault="00CD32C5" w:rsidP="0067599E">
      <w:r>
        <w:t>Kody CPV</w:t>
      </w:r>
      <w:r w:rsidR="0067599E">
        <w:t xml:space="preserve">    </w:t>
      </w:r>
      <w:r w:rsidR="006729B8">
        <w:t>45</w:t>
      </w:r>
      <w:r w:rsidR="00927D62">
        <w:t>342000-6</w:t>
      </w:r>
    </w:p>
    <w:p w:rsidR="006B5CDF" w:rsidRDefault="006B5CDF" w:rsidP="00CD32C5">
      <w:pPr>
        <w:jc w:val="both"/>
        <w:rPr>
          <w:szCs w:val="24"/>
        </w:rPr>
      </w:pPr>
    </w:p>
    <w:p w:rsidR="00C452E0" w:rsidRDefault="00CD32C5" w:rsidP="00CD32C5">
      <w:pPr>
        <w:jc w:val="both"/>
        <w:rPr>
          <w:szCs w:val="24"/>
        </w:rPr>
      </w:pPr>
      <w:r>
        <w:rPr>
          <w:szCs w:val="24"/>
        </w:rPr>
        <w:t xml:space="preserve">Przedmiotem niniejszego zamówienia jest </w:t>
      </w:r>
      <w:r w:rsidR="00C452E0">
        <w:rPr>
          <w:szCs w:val="24"/>
        </w:rPr>
        <w:t xml:space="preserve">wykonanie </w:t>
      </w:r>
      <w:r w:rsidR="00927D62">
        <w:rPr>
          <w:szCs w:val="24"/>
        </w:rPr>
        <w:t>zabezpieczeni</w:t>
      </w:r>
      <w:r w:rsidR="00C452E0">
        <w:rPr>
          <w:szCs w:val="24"/>
        </w:rPr>
        <w:t>a</w:t>
      </w:r>
      <w:r w:rsidR="00927D62">
        <w:rPr>
          <w:szCs w:val="24"/>
        </w:rPr>
        <w:t xml:space="preserve"> przed dostępem dzików oraz remont </w:t>
      </w:r>
      <w:r w:rsidR="00C452E0">
        <w:rPr>
          <w:szCs w:val="24"/>
        </w:rPr>
        <w:t xml:space="preserve">uszkodzonego </w:t>
      </w:r>
      <w:r w:rsidR="00927D62">
        <w:rPr>
          <w:szCs w:val="24"/>
        </w:rPr>
        <w:t xml:space="preserve">ogrodzenia z siatki </w:t>
      </w:r>
      <w:r w:rsidR="00C452E0">
        <w:rPr>
          <w:szCs w:val="24"/>
        </w:rPr>
        <w:t xml:space="preserve">obejmującego </w:t>
      </w:r>
      <w:r w:rsidR="00E52FEE">
        <w:rPr>
          <w:szCs w:val="24"/>
        </w:rPr>
        <w:t xml:space="preserve">część </w:t>
      </w:r>
      <w:r w:rsidR="00C452E0">
        <w:rPr>
          <w:szCs w:val="24"/>
        </w:rPr>
        <w:t>teren</w:t>
      </w:r>
      <w:r w:rsidR="00E52FEE">
        <w:rPr>
          <w:szCs w:val="24"/>
        </w:rPr>
        <w:t>u</w:t>
      </w:r>
      <w:r w:rsidR="00C452E0">
        <w:rPr>
          <w:szCs w:val="24"/>
        </w:rPr>
        <w:t xml:space="preserve">  Zespołu Szkolno – Przedszkolnego przy ul. Sąsiedzkiej 13a w Świnoujściu.</w:t>
      </w:r>
    </w:p>
    <w:p w:rsidR="00C452E0" w:rsidRDefault="00C452E0" w:rsidP="00CD32C5">
      <w:pPr>
        <w:jc w:val="both"/>
        <w:rPr>
          <w:szCs w:val="24"/>
        </w:rPr>
      </w:pPr>
      <w:r>
        <w:rPr>
          <w:szCs w:val="24"/>
        </w:rPr>
        <w:t xml:space="preserve">Remont ogrodzenia polega na naprawie uszkodzonej miejscowo siatki </w:t>
      </w:r>
      <w:r w:rsidR="00113A23">
        <w:rPr>
          <w:szCs w:val="24"/>
        </w:rPr>
        <w:t xml:space="preserve">ogrodzeniowej </w:t>
      </w:r>
      <w:r>
        <w:rPr>
          <w:szCs w:val="24"/>
        </w:rPr>
        <w:t>stalowej powlekanej poprzez jej wyprostowanie w miejscach zagniecionych</w:t>
      </w:r>
      <w:r w:rsidR="00744825">
        <w:rPr>
          <w:szCs w:val="24"/>
        </w:rPr>
        <w:t xml:space="preserve"> (15 miejsc o długości średni</w:t>
      </w:r>
      <w:r w:rsidR="00E52FEE">
        <w:rPr>
          <w:szCs w:val="24"/>
        </w:rPr>
        <w:t xml:space="preserve">o około </w:t>
      </w:r>
      <w:r w:rsidR="00744825">
        <w:rPr>
          <w:szCs w:val="24"/>
        </w:rPr>
        <w:t>1,50 m)</w:t>
      </w:r>
      <w:r>
        <w:rPr>
          <w:szCs w:val="24"/>
        </w:rPr>
        <w:t xml:space="preserve">, założenie nowych naciągów w miejscach </w:t>
      </w:r>
      <w:r w:rsidR="00C13A9F">
        <w:rPr>
          <w:szCs w:val="24"/>
        </w:rPr>
        <w:t xml:space="preserve">ich </w:t>
      </w:r>
      <w:r>
        <w:rPr>
          <w:szCs w:val="24"/>
        </w:rPr>
        <w:t>uszkodz</w:t>
      </w:r>
      <w:r w:rsidR="00C13A9F">
        <w:rPr>
          <w:szCs w:val="24"/>
        </w:rPr>
        <w:t>eń</w:t>
      </w:r>
      <w:r>
        <w:rPr>
          <w:szCs w:val="24"/>
        </w:rPr>
        <w:t xml:space="preserve"> w pasie dolnym i górnym</w:t>
      </w:r>
      <w:r w:rsidR="00744825">
        <w:rPr>
          <w:szCs w:val="24"/>
        </w:rPr>
        <w:t xml:space="preserve"> (około 110 </w:t>
      </w:r>
      <w:proofErr w:type="spellStart"/>
      <w:r w:rsidR="00744825">
        <w:rPr>
          <w:szCs w:val="24"/>
        </w:rPr>
        <w:t>mb</w:t>
      </w:r>
      <w:proofErr w:type="spellEnd"/>
      <w:r w:rsidR="00744825">
        <w:rPr>
          <w:szCs w:val="24"/>
        </w:rPr>
        <w:t xml:space="preserve"> naprawianego – do wymiany -  naciągu)</w:t>
      </w:r>
      <w:r>
        <w:rPr>
          <w:szCs w:val="24"/>
        </w:rPr>
        <w:t>.</w:t>
      </w:r>
    </w:p>
    <w:p w:rsidR="00FE718A" w:rsidRDefault="00C452E0" w:rsidP="00CD32C5">
      <w:pPr>
        <w:jc w:val="both"/>
        <w:rPr>
          <w:szCs w:val="24"/>
        </w:rPr>
      </w:pPr>
      <w:r>
        <w:rPr>
          <w:szCs w:val="24"/>
        </w:rPr>
        <w:t xml:space="preserve">Dodatkowo dla zabezpieczenia ogrodzenia przed dostępem dzików należy zamontować </w:t>
      </w:r>
      <w:r w:rsidR="00C13A9F">
        <w:rPr>
          <w:szCs w:val="24"/>
        </w:rPr>
        <w:t xml:space="preserve">w pasie dolnym istniejącej siatki dodatkową siatkę o wysokości 1 m – siatka z drutu ocynkowanego grubości nie mniejszej niż 2,8 mm oczko 60x60mm. Dodatkowa siatka   zamontowana poprzez </w:t>
      </w:r>
      <w:r>
        <w:rPr>
          <w:szCs w:val="24"/>
        </w:rPr>
        <w:t>założenie dodatkowych naciąg</w:t>
      </w:r>
      <w:r w:rsidR="00FE718A">
        <w:rPr>
          <w:szCs w:val="24"/>
        </w:rPr>
        <w:t>ów: dwa naciągi dołem nowej siatki jeden środkiem i jeden górą</w:t>
      </w:r>
      <w:r w:rsidR="00E52FEE">
        <w:rPr>
          <w:szCs w:val="24"/>
        </w:rPr>
        <w:t xml:space="preserve"> nowej siatki</w:t>
      </w:r>
      <w:r w:rsidR="00FE718A">
        <w:rPr>
          <w:szCs w:val="24"/>
        </w:rPr>
        <w:t xml:space="preserve">, naciągi z drutu stalowego ocynkowanego </w:t>
      </w:r>
      <w:r w:rsidR="00113A23">
        <w:rPr>
          <w:szCs w:val="24"/>
        </w:rPr>
        <w:t xml:space="preserve">o średnicy nie mniejszej niż </w:t>
      </w:r>
      <w:r w:rsidR="00FE718A">
        <w:rPr>
          <w:szCs w:val="24"/>
        </w:rPr>
        <w:t>3,8 mm.</w:t>
      </w:r>
    </w:p>
    <w:p w:rsidR="003F626B" w:rsidRDefault="006B5CDF" w:rsidP="00E96B52">
      <w:pPr>
        <w:jc w:val="both"/>
        <w:rPr>
          <w:szCs w:val="24"/>
        </w:rPr>
      </w:pPr>
      <w:r>
        <w:rPr>
          <w:szCs w:val="24"/>
        </w:rPr>
        <w:t xml:space="preserve"> </w:t>
      </w:r>
    </w:p>
    <w:p w:rsidR="00113A23" w:rsidRDefault="00113A23" w:rsidP="00E96B52">
      <w:pPr>
        <w:jc w:val="both"/>
        <w:rPr>
          <w:sz w:val="20"/>
        </w:rPr>
      </w:pPr>
    </w:p>
    <w:p w:rsidR="00113A23" w:rsidRDefault="00113A23" w:rsidP="00E96B52">
      <w:pPr>
        <w:jc w:val="both"/>
        <w:rPr>
          <w:sz w:val="20"/>
        </w:rPr>
      </w:pPr>
    </w:p>
    <w:p w:rsidR="00726EED" w:rsidRDefault="00726EED" w:rsidP="00E96B52">
      <w:pPr>
        <w:jc w:val="both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695698" cy="2564076"/>
            <wp:effectExtent l="0" t="0" r="0" b="825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397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898" cy="2576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</w:t>
      </w:r>
      <w:r>
        <w:rPr>
          <w:noProof/>
          <w:sz w:val="20"/>
        </w:rPr>
        <w:drawing>
          <wp:inline distT="0" distB="0" distL="0" distR="0">
            <wp:extent cx="2743200" cy="2564765"/>
            <wp:effectExtent l="0" t="0" r="0" b="698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397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674" cy="2575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EED" w:rsidRDefault="00726EED" w:rsidP="00E96B52">
      <w:pPr>
        <w:jc w:val="both"/>
        <w:rPr>
          <w:sz w:val="20"/>
        </w:rPr>
      </w:pPr>
    </w:p>
    <w:p w:rsidR="00A5399B" w:rsidRPr="001C6BA0" w:rsidRDefault="001C6BA0" w:rsidP="00E96B52">
      <w:pPr>
        <w:jc w:val="both"/>
        <w:rPr>
          <w:sz w:val="20"/>
        </w:rPr>
      </w:pPr>
      <w:r w:rsidRPr="001C6BA0">
        <w:rPr>
          <w:sz w:val="20"/>
        </w:rPr>
        <w:t>Fot. 1</w:t>
      </w:r>
      <w:r w:rsidR="006B5CDF">
        <w:rPr>
          <w:sz w:val="20"/>
        </w:rPr>
        <w:t>,2</w:t>
      </w:r>
      <w:r w:rsidRPr="001C6BA0">
        <w:rPr>
          <w:sz w:val="20"/>
        </w:rPr>
        <w:t xml:space="preserve">. Widok </w:t>
      </w:r>
      <w:r w:rsidR="00744825">
        <w:rPr>
          <w:sz w:val="20"/>
        </w:rPr>
        <w:t>ogrodzenia do naprawy i wzmocnienia.</w:t>
      </w:r>
    </w:p>
    <w:p w:rsidR="00A5399B" w:rsidRDefault="00A5399B" w:rsidP="00E96B52">
      <w:pPr>
        <w:jc w:val="both"/>
        <w:rPr>
          <w:szCs w:val="24"/>
        </w:rPr>
      </w:pPr>
    </w:p>
    <w:p w:rsidR="00744825" w:rsidRDefault="00726EED" w:rsidP="00E96B52">
      <w:pPr>
        <w:jc w:val="both"/>
        <w:rPr>
          <w:szCs w:val="24"/>
        </w:rPr>
      </w:pPr>
      <w:r>
        <w:rPr>
          <w:szCs w:val="24"/>
        </w:rPr>
        <w:t>Długość</w:t>
      </w:r>
      <w:r w:rsidR="00CD10A4">
        <w:rPr>
          <w:szCs w:val="24"/>
        </w:rPr>
        <w:t xml:space="preserve"> istniejącej </w:t>
      </w:r>
      <w:bookmarkStart w:id="0" w:name="_GoBack"/>
      <w:bookmarkEnd w:id="0"/>
      <w:r>
        <w:rPr>
          <w:szCs w:val="24"/>
        </w:rPr>
        <w:t>siatki ogrodzeniowej</w:t>
      </w:r>
      <w:r w:rsidR="00744825">
        <w:rPr>
          <w:szCs w:val="24"/>
        </w:rPr>
        <w:t xml:space="preserve"> obejmujący przegląd i naprawę</w:t>
      </w:r>
      <w:r w:rsidR="00096D2E">
        <w:rPr>
          <w:szCs w:val="24"/>
        </w:rPr>
        <w:t xml:space="preserve"> (całość)</w:t>
      </w:r>
      <w:r w:rsidR="00744825">
        <w:rPr>
          <w:szCs w:val="24"/>
        </w:rPr>
        <w:t xml:space="preserve"> – 274 </w:t>
      </w:r>
      <w:proofErr w:type="spellStart"/>
      <w:r w:rsidR="00744825">
        <w:rPr>
          <w:szCs w:val="24"/>
        </w:rPr>
        <w:t>mb</w:t>
      </w:r>
      <w:proofErr w:type="spellEnd"/>
      <w:r w:rsidR="00744825">
        <w:rPr>
          <w:szCs w:val="24"/>
        </w:rPr>
        <w:t>.</w:t>
      </w:r>
    </w:p>
    <w:p w:rsidR="00726EED" w:rsidRDefault="00744825" w:rsidP="00E96B52">
      <w:pPr>
        <w:jc w:val="both"/>
        <w:rPr>
          <w:szCs w:val="24"/>
        </w:rPr>
      </w:pPr>
      <w:r>
        <w:rPr>
          <w:szCs w:val="24"/>
        </w:rPr>
        <w:t xml:space="preserve">Długość nowej siatki dodatkowej wraz z nowymi naciągami  – 179 </w:t>
      </w:r>
      <w:proofErr w:type="spellStart"/>
      <w:r>
        <w:rPr>
          <w:szCs w:val="24"/>
        </w:rPr>
        <w:t>mb</w:t>
      </w:r>
      <w:proofErr w:type="spellEnd"/>
      <w:r>
        <w:rPr>
          <w:szCs w:val="24"/>
        </w:rPr>
        <w:t xml:space="preserve"> </w:t>
      </w:r>
      <w:r w:rsidR="00726EED">
        <w:rPr>
          <w:szCs w:val="24"/>
        </w:rPr>
        <w:t xml:space="preserve"> </w:t>
      </w:r>
    </w:p>
    <w:p w:rsidR="00E52FEE" w:rsidRDefault="00E52FEE" w:rsidP="00E96B52">
      <w:pPr>
        <w:jc w:val="both"/>
        <w:rPr>
          <w:szCs w:val="24"/>
        </w:rPr>
      </w:pPr>
      <w:r>
        <w:rPr>
          <w:szCs w:val="24"/>
        </w:rPr>
        <w:t>Trasa przebiegu realizowanych robót ogrodzeniowych na załączonej mapce.</w:t>
      </w:r>
    </w:p>
    <w:p w:rsidR="00744825" w:rsidRDefault="00744825" w:rsidP="00E96B52">
      <w:pPr>
        <w:jc w:val="both"/>
        <w:rPr>
          <w:szCs w:val="24"/>
        </w:rPr>
      </w:pPr>
    </w:p>
    <w:p w:rsidR="00744825" w:rsidRDefault="00744825" w:rsidP="00E96B52">
      <w:pPr>
        <w:jc w:val="both"/>
        <w:rPr>
          <w:szCs w:val="24"/>
        </w:rPr>
      </w:pPr>
    </w:p>
    <w:p w:rsidR="00744825" w:rsidRDefault="00744825" w:rsidP="00E96B52">
      <w:pPr>
        <w:jc w:val="both"/>
        <w:rPr>
          <w:szCs w:val="24"/>
        </w:rPr>
      </w:pPr>
    </w:p>
    <w:p w:rsidR="00744825" w:rsidRDefault="00744825" w:rsidP="00E96B52">
      <w:pPr>
        <w:jc w:val="both"/>
        <w:rPr>
          <w:szCs w:val="24"/>
        </w:rPr>
      </w:pPr>
    </w:p>
    <w:p w:rsidR="00744825" w:rsidRDefault="00744825" w:rsidP="00E96B52">
      <w:pPr>
        <w:jc w:val="both"/>
        <w:rPr>
          <w:szCs w:val="24"/>
        </w:rPr>
      </w:pPr>
    </w:p>
    <w:p w:rsidR="00744825" w:rsidRDefault="00744825" w:rsidP="00E96B52">
      <w:pPr>
        <w:jc w:val="both"/>
        <w:rPr>
          <w:szCs w:val="24"/>
        </w:rPr>
      </w:pPr>
    </w:p>
    <w:p w:rsidR="00A5399B" w:rsidRDefault="00744825" w:rsidP="00E96B52">
      <w:pPr>
        <w:jc w:val="both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2695698" cy="2766060"/>
            <wp:effectExtent l="0" t="0" r="952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398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331" cy="2783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5CDF">
        <w:rPr>
          <w:szCs w:val="24"/>
        </w:rPr>
        <w:t xml:space="preserve"> </w:t>
      </w:r>
      <w:r>
        <w:rPr>
          <w:szCs w:val="24"/>
        </w:rPr>
        <w:t xml:space="preserve"> </w:t>
      </w:r>
      <w:r>
        <w:rPr>
          <w:noProof/>
          <w:szCs w:val="24"/>
        </w:rPr>
        <w:drawing>
          <wp:inline distT="0" distB="0" distL="0" distR="0">
            <wp:extent cx="2659380" cy="2814055"/>
            <wp:effectExtent l="0" t="0" r="7620" b="571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398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561" cy="2822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BA0" w:rsidRPr="001C6BA0" w:rsidRDefault="001C6BA0" w:rsidP="00E96B52">
      <w:pPr>
        <w:jc w:val="both"/>
        <w:rPr>
          <w:sz w:val="20"/>
        </w:rPr>
      </w:pPr>
      <w:r>
        <w:rPr>
          <w:sz w:val="20"/>
        </w:rPr>
        <w:t>Fot.</w:t>
      </w:r>
      <w:r w:rsidR="00E85E86">
        <w:rPr>
          <w:sz w:val="20"/>
        </w:rPr>
        <w:t>3</w:t>
      </w:r>
      <w:r w:rsidR="006B5CDF">
        <w:rPr>
          <w:sz w:val="20"/>
        </w:rPr>
        <w:t>,</w:t>
      </w:r>
      <w:r w:rsidR="00E85E86">
        <w:rPr>
          <w:sz w:val="20"/>
        </w:rPr>
        <w:t>4</w:t>
      </w:r>
      <w:r>
        <w:rPr>
          <w:sz w:val="20"/>
        </w:rPr>
        <w:t xml:space="preserve">. Widok </w:t>
      </w:r>
      <w:r w:rsidR="006B5CDF">
        <w:rPr>
          <w:sz w:val="20"/>
        </w:rPr>
        <w:t>uszkodzon</w:t>
      </w:r>
      <w:r w:rsidR="00315BD3">
        <w:rPr>
          <w:sz w:val="20"/>
        </w:rPr>
        <w:t>ego ogrodzenia</w:t>
      </w:r>
      <w:r>
        <w:rPr>
          <w:sz w:val="20"/>
        </w:rPr>
        <w:t>.</w:t>
      </w:r>
    </w:p>
    <w:p w:rsidR="001C6BA0" w:rsidRDefault="001C6BA0" w:rsidP="00E96B52">
      <w:pPr>
        <w:jc w:val="both"/>
        <w:rPr>
          <w:szCs w:val="24"/>
        </w:rPr>
      </w:pPr>
    </w:p>
    <w:p w:rsidR="00EB0243" w:rsidRDefault="00EB0243" w:rsidP="00E96B52">
      <w:pPr>
        <w:jc w:val="both"/>
        <w:rPr>
          <w:szCs w:val="24"/>
        </w:rPr>
      </w:pPr>
    </w:p>
    <w:p w:rsidR="001C6BA0" w:rsidRPr="001C6BA0" w:rsidRDefault="001C6BA0" w:rsidP="00E96B52">
      <w:pPr>
        <w:jc w:val="both"/>
        <w:rPr>
          <w:sz w:val="20"/>
        </w:rPr>
      </w:pPr>
    </w:p>
    <w:p w:rsidR="003A4712" w:rsidRDefault="003A4712" w:rsidP="00E96B52">
      <w:pPr>
        <w:jc w:val="both"/>
        <w:rPr>
          <w:szCs w:val="24"/>
        </w:rPr>
      </w:pPr>
    </w:p>
    <w:p w:rsidR="00CD32C5" w:rsidRDefault="00CD32C5" w:rsidP="00CD32C5">
      <w:pPr>
        <w:pStyle w:val="Zwykytekst"/>
        <w:spacing w:after="100" w:afterAutospacing="1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Wszystkie </w:t>
      </w:r>
      <w:r w:rsidR="00540D71">
        <w:rPr>
          <w:rFonts w:ascii="Times New Roman" w:hAnsi="Times New Roman"/>
          <w:sz w:val="24"/>
          <w:szCs w:val="24"/>
        </w:rPr>
        <w:t>materiały</w:t>
      </w:r>
      <w:r>
        <w:rPr>
          <w:rFonts w:ascii="Times New Roman" w:hAnsi="Times New Roman"/>
          <w:sz w:val="24"/>
          <w:szCs w:val="24"/>
        </w:rPr>
        <w:t xml:space="preserve"> zastosowane przez wykonawcę muszą posiadać wymagane </w:t>
      </w:r>
      <w:r w:rsidR="00315BD3">
        <w:rPr>
          <w:rFonts w:ascii="Times New Roman" w:hAnsi="Times New Roman"/>
          <w:sz w:val="24"/>
          <w:szCs w:val="24"/>
        </w:rPr>
        <w:t xml:space="preserve">atesty i </w:t>
      </w:r>
      <w:r>
        <w:rPr>
          <w:rFonts w:ascii="Times New Roman" w:hAnsi="Times New Roman"/>
          <w:sz w:val="24"/>
          <w:szCs w:val="24"/>
        </w:rPr>
        <w:t xml:space="preserve"> deklaracje zgodności </w:t>
      </w:r>
      <w:r w:rsidR="00315BD3">
        <w:rPr>
          <w:rFonts w:ascii="Times New Roman" w:hAnsi="Times New Roman"/>
          <w:sz w:val="24"/>
          <w:szCs w:val="24"/>
        </w:rPr>
        <w:t>z obowiązującymi normami.</w:t>
      </w:r>
    </w:p>
    <w:p w:rsidR="00AA1CD5" w:rsidRDefault="00AA1CD5"/>
    <w:p w:rsidR="00982D69" w:rsidRDefault="00982D69"/>
    <w:p w:rsidR="00982D69" w:rsidRDefault="00982D69"/>
    <w:sectPr w:rsidR="00982D69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4F75" w:rsidRDefault="004E4F75" w:rsidP="00CD32C5">
      <w:r>
        <w:separator/>
      </w:r>
    </w:p>
  </w:endnote>
  <w:endnote w:type="continuationSeparator" w:id="0">
    <w:p w:rsidR="004E4F75" w:rsidRDefault="004E4F75" w:rsidP="00CD32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4F75" w:rsidRDefault="004E4F75" w:rsidP="00CD32C5">
      <w:r>
        <w:separator/>
      </w:r>
    </w:p>
  </w:footnote>
  <w:footnote w:type="continuationSeparator" w:id="0">
    <w:p w:rsidR="004E4F75" w:rsidRDefault="004E4F75" w:rsidP="00CD32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32C5" w:rsidRDefault="009604D2" w:rsidP="00CD32C5">
    <w:pPr>
      <w:jc w:val="right"/>
      <w:rPr>
        <w:szCs w:val="24"/>
      </w:rPr>
    </w:pPr>
    <w:r w:rsidRPr="009604D2">
      <w:t>Załącznik nr 1 do zapytania ofertowego WIZ.271.2.</w:t>
    </w:r>
    <w:r w:rsidR="00E52FEE">
      <w:t>5</w:t>
    </w:r>
    <w:r w:rsidRPr="009604D2">
      <w:t>.202</w:t>
    </w:r>
    <w:r w:rsidR="00E52FEE">
      <w:t>3</w:t>
    </w:r>
    <w:r w:rsidRPr="009604D2">
      <w:t>.</w:t>
    </w:r>
  </w:p>
  <w:p w:rsidR="00CD32C5" w:rsidRDefault="00CD32C5">
    <w:pPr>
      <w:pStyle w:val="Nagwek"/>
    </w:pPr>
  </w:p>
  <w:p w:rsidR="00CD32C5" w:rsidRDefault="00CD32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4E1576"/>
    <w:multiLevelType w:val="hybridMultilevel"/>
    <w:tmpl w:val="F8069626"/>
    <w:lvl w:ilvl="0" w:tplc="ADDC77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367C34"/>
    <w:multiLevelType w:val="hybridMultilevel"/>
    <w:tmpl w:val="2EFE1E58"/>
    <w:lvl w:ilvl="0" w:tplc="ADDC77B8">
      <w:start w:val="1"/>
      <w:numFmt w:val="bullet"/>
      <w:lvlText w:val=""/>
      <w:lvlJc w:val="left"/>
      <w:pPr>
        <w:tabs>
          <w:tab w:val="num" w:pos="873"/>
        </w:tabs>
        <w:ind w:left="873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7F4C6A95"/>
    <w:multiLevelType w:val="hybridMultilevel"/>
    <w:tmpl w:val="FADEA972"/>
    <w:lvl w:ilvl="0" w:tplc="2EB64C4A">
      <w:start w:val="1"/>
      <w:numFmt w:val="decimal"/>
      <w:lvlText w:val="%1."/>
      <w:lvlJc w:val="left"/>
      <w:pPr>
        <w:ind w:left="90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2C5"/>
    <w:rsid w:val="000056A6"/>
    <w:rsid w:val="00060A4C"/>
    <w:rsid w:val="00081996"/>
    <w:rsid w:val="00096D2E"/>
    <w:rsid w:val="000C2F15"/>
    <w:rsid w:val="000C3990"/>
    <w:rsid w:val="001104D9"/>
    <w:rsid w:val="00113A23"/>
    <w:rsid w:val="00114FB5"/>
    <w:rsid w:val="00175141"/>
    <w:rsid w:val="001C6BA0"/>
    <w:rsid w:val="00283FCA"/>
    <w:rsid w:val="0029625C"/>
    <w:rsid w:val="002A3E49"/>
    <w:rsid w:val="002B5A54"/>
    <w:rsid w:val="002C1F9F"/>
    <w:rsid w:val="002C7E90"/>
    <w:rsid w:val="003028AB"/>
    <w:rsid w:val="00303830"/>
    <w:rsid w:val="00310DD4"/>
    <w:rsid w:val="00314673"/>
    <w:rsid w:val="00315BD3"/>
    <w:rsid w:val="003206A2"/>
    <w:rsid w:val="00320D05"/>
    <w:rsid w:val="00323E10"/>
    <w:rsid w:val="003475ED"/>
    <w:rsid w:val="00355881"/>
    <w:rsid w:val="00355B6D"/>
    <w:rsid w:val="00374B6C"/>
    <w:rsid w:val="003A4712"/>
    <w:rsid w:val="003E7CC6"/>
    <w:rsid w:val="003F626B"/>
    <w:rsid w:val="003F76DD"/>
    <w:rsid w:val="004104B7"/>
    <w:rsid w:val="00412024"/>
    <w:rsid w:val="00413598"/>
    <w:rsid w:val="0043179E"/>
    <w:rsid w:val="00440447"/>
    <w:rsid w:val="00464CEA"/>
    <w:rsid w:val="00492B23"/>
    <w:rsid w:val="004E4F75"/>
    <w:rsid w:val="00540D71"/>
    <w:rsid w:val="005A43C3"/>
    <w:rsid w:val="005A5E08"/>
    <w:rsid w:val="005C195E"/>
    <w:rsid w:val="00666B11"/>
    <w:rsid w:val="006729B8"/>
    <w:rsid w:val="0067599E"/>
    <w:rsid w:val="0069337F"/>
    <w:rsid w:val="006B5CDF"/>
    <w:rsid w:val="006C3545"/>
    <w:rsid w:val="007118CC"/>
    <w:rsid w:val="00715122"/>
    <w:rsid w:val="00723637"/>
    <w:rsid w:val="00726EED"/>
    <w:rsid w:val="00744825"/>
    <w:rsid w:val="00765329"/>
    <w:rsid w:val="00804896"/>
    <w:rsid w:val="00817FE2"/>
    <w:rsid w:val="008232F5"/>
    <w:rsid w:val="00852971"/>
    <w:rsid w:val="008872E0"/>
    <w:rsid w:val="008B1CBC"/>
    <w:rsid w:val="008C17FD"/>
    <w:rsid w:val="008D2B12"/>
    <w:rsid w:val="009266C7"/>
    <w:rsid w:val="00927D62"/>
    <w:rsid w:val="00933F01"/>
    <w:rsid w:val="00941D02"/>
    <w:rsid w:val="009469A8"/>
    <w:rsid w:val="009604D2"/>
    <w:rsid w:val="00982D69"/>
    <w:rsid w:val="00992BB3"/>
    <w:rsid w:val="009D0319"/>
    <w:rsid w:val="00A31766"/>
    <w:rsid w:val="00A5399B"/>
    <w:rsid w:val="00A731AA"/>
    <w:rsid w:val="00A97D91"/>
    <w:rsid w:val="00AA1CD5"/>
    <w:rsid w:val="00AB2850"/>
    <w:rsid w:val="00AD2810"/>
    <w:rsid w:val="00B10925"/>
    <w:rsid w:val="00B15A2E"/>
    <w:rsid w:val="00B379DC"/>
    <w:rsid w:val="00B6206A"/>
    <w:rsid w:val="00BC401C"/>
    <w:rsid w:val="00BD24F5"/>
    <w:rsid w:val="00BF1EA2"/>
    <w:rsid w:val="00C13A9F"/>
    <w:rsid w:val="00C452E0"/>
    <w:rsid w:val="00C531A4"/>
    <w:rsid w:val="00C564F5"/>
    <w:rsid w:val="00CA245C"/>
    <w:rsid w:val="00CD10A4"/>
    <w:rsid w:val="00CD32C5"/>
    <w:rsid w:val="00CE0F47"/>
    <w:rsid w:val="00D03C42"/>
    <w:rsid w:val="00D27BC2"/>
    <w:rsid w:val="00D3176A"/>
    <w:rsid w:val="00D35CDC"/>
    <w:rsid w:val="00D50B5C"/>
    <w:rsid w:val="00D74F3F"/>
    <w:rsid w:val="00D83CED"/>
    <w:rsid w:val="00DF40C1"/>
    <w:rsid w:val="00E10D32"/>
    <w:rsid w:val="00E11E2E"/>
    <w:rsid w:val="00E52FEE"/>
    <w:rsid w:val="00E85E86"/>
    <w:rsid w:val="00E96B52"/>
    <w:rsid w:val="00EA6F09"/>
    <w:rsid w:val="00EB0243"/>
    <w:rsid w:val="00ED1317"/>
    <w:rsid w:val="00EF3C93"/>
    <w:rsid w:val="00EF6330"/>
    <w:rsid w:val="00F80E34"/>
    <w:rsid w:val="00FA2509"/>
    <w:rsid w:val="00FB179D"/>
    <w:rsid w:val="00FB409C"/>
    <w:rsid w:val="00FC3F8E"/>
    <w:rsid w:val="00FD6008"/>
    <w:rsid w:val="00FE7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54A18F"/>
  <w15:docId w15:val="{7EC99D77-52C1-49ED-B00F-52A8030501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D32C5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CD32C5"/>
    <w:pPr>
      <w:keepNext/>
      <w:ind w:left="360"/>
      <w:jc w:val="center"/>
      <w:outlineLvl w:val="3"/>
    </w:pPr>
    <w:rPr>
      <w:b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basedOn w:val="Domylnaczcionkaakapitu"/>
    <w:link w:val="Nagwek4"/>
    <w:rsid w:val="00CD32C5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CD32C5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CD32C5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Zwykytekst">
    <w:name w:val="Plain Text"/>
    <w:basedOn w:val="Normalny"/>
    <w:link w:val="ZwykytekstZnak"/>
    <w:semiHidden/>
    <w:rsid w:val="00CD32C5"/>
    <w:rPr>
      <w:rFonts w:ascii="Courier New" w:hAnsi="Courier New"/>
      <w:sz w:val="20"/>
    </w:rPr>
  </w:style>
  <w:style w:type="character" w:customStyle="1" w:styleId="ZwykytekstZnak">
    <w:name w:val="Zwykły tekst Znak"/>
    <w:basedOn w:val="Domylnaczcionkaakapitu"/>
    <w:link w:val="Zwykytekst"/>
    <w:semiHidden/>
    <w:rsid w:val="00CD32C5"/>
    <w:rPr>
      <w:rFonts w:ascii="Courier New" w:eastAsia="Times New Roman" w:hAnsi="Courier New" w:cs="Times New Roman"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D32C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D32C5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D32C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D32C5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AD2810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A5E08"/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A5E08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A5E08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A4712"/>
    <w:rPr>
      <w:sz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A4712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A471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8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564</TotalTime>
  <Pages>2</Pages>
  <Words>248</Words>
  <Characters>1489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Jankowski Marek</dc:creator>
  <cp:keywords/>
  <dc:description/>
  <cp:lastModifiedBy>Kozłowski Leszek</cp:lastModifiedBy>
  <cp:revision>57</cp:revision>
  <cp:lastPrinted>2021-05-13T11:12:00Z</cp:lastPrinted>
  <dcterms:created xsi:type="dcterms:W3CDTF">2021-01-27T13:40:00Z</dcterms:created>
  <dcterms:modified xsi:type="dcterms:W3CDTF">2023-01-30T10:35:00Z</dcterms:modified>
</cp:coreProperties>
</file>