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02" w:rsidRDefault="00370C02" w:rsidP="00370C02">
      <w:pPr>
        <w:pStyle w:val="Bezodstpw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370C02" w:rsidRDefault="00370C02" w:rsidP="00370C02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Zarządzenia nr </w:t>
      </w:r>
      <w:r w:rsidR="00232D6E">
        <w:rPr>
          <w:rFonts w:ascii="Times New Roman" w:eastAsia="Times New Roman" w:hAnsi="Times New Roman" w:cs="Times New Roman"/>
          <w:sz w:val="20"/>
          <w:szCs w:val="20"/>
          <w:lang w:eastAsia="pl-PL"/>
        </w:rPr>
        <w:t>694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/2022</w:t>
      </w:r>
    </w:p>
    <w:p w:rsidR="00370C02" w:rsidRDefault="00370C02" w:rsidP="00370C02">
      <w:pPr>
        <w:pStyle w:val="Bezodstpw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</w:t>
      </w:r>
    </w:p>
    <w:p w:rsidR="00370C02" w:rsidRDefault="00370C02" w:rsidP="00370C02">
      <w:pPr>
        <w:pStyle w:val="Bezodstpw"/>
        <w:ind w:left="5664" w:firstLine="708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232D6E">
        <w:rPr>
          <w:rFonts w:ascii="Times New Roman" w:eastAsia="Times New Roman" w:hAnsi="Times New Roman" w:cs="Times New Roman"/>
          <w:sz w:val="20"/>
          <w:szCs w:val="20"/>
          <w:lang w:eastAsia="pl-PL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2022 r. </w:t>
      </w:r>
    </w:p>
    <w:p w:rsidR="00370C02" w:rsidRDefault="00370C02" w:rsidP="00370C02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370C02" w:rsidRDefault="00370C02" w:rsidP="00370C02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0C02" w:rsidRDefault="00370C02" w:rsidP="00370C02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>Uzasadnienie :</w:t>
      </w:r>
    </w:p>
    <w:p w:rsidR="00370C02" w:rsidRPr="00B26EC9" w:rsidRDefault="00370C02" w:rsidP="00370C02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70C02" w:rsidRDefault="00370C02" w:rsidP="00370C02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 xxx była najemcą lokalu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mieszkalnego  położonego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w Świnoujściu </w:t>
      </w:r>
      <w:r>
        <w:rPr>
          <w:rFonts w:ascii="Times New Roman" w:eastAsia="Times New Roman" w:hAnsi="Times New Roman" w:cs="Times New Roman"/>
          <w:lang w:eastAsia="pl-PL"/>
        </w:rPr>
        <w:br/>
        <w:t>przy ul. xxx.</w:t>
      </w:r>
    </w:p>
    <w:p w:rsidR="00370C02" w:rsidRDefault="00370C02" w:rsidP="00370C02">
      <w:pPr>
        <w:pStyle w:val="Bezodstpw"/>
        <w:jc w:val="both"/>
        <w:rPr>
          <w:rFonts w:ascii="Times New Roman" w:hAnsi="Times New Roman" w:cs="Times New Roman"/>
        </w:rPr>
      </w:pPr>
      <w:r w:rsidRPr="003873E8">
        <w:rPr>
          <w:rFonts w:ascii="Times New Roman" w:eastAsia="Times New Roman" w:hAnsi="Times New Roman" w:cs="Times New Roman"/>
          <w:lang w:eastAsia="pl-PL"/>
        </w:rPr>
        <w:t>Wraz z ni</w:t>
      </w:r>
      <w:r>
        <w:rPr>
          <w:rFonts w:ascii="Times New Roman" w:eastAsia="Times New Roman" w:hAnsi="Times New Roman" w:cs="Times New Roman"/>
          <w:lang w:eastAsia="pl-PL"/>
        </w:rPr>
        <w:t>ą</w:t>
      </w:r>
      <w:r w:rsidRPr="003873E8">
        <w:rPr>
          <w:rFonts w:ascii="Times New Roman" w:eastAsia="Times New Roman" w:hAnsi="Times New Roman" w:cs="Times New Roman"/>
          <w:lang w:eastAsia="pl-PL"/>
        </w:rPr>
        <w:t xml:space="preserve"> w lokalu mieszk</w:t>
      </w:r>
      <w:r>
        <w:rPr>
          <w:rFonts w:ascii="Times New Roman" w:eastAsia="Times New Roman" w:hAnsi="Times New Roman" w:cs="Times New Roman"/>
          <w:lang w:eastAsia="pl-PL"/>
        </w:rPr>
        <w:t>ali</w:t>
      </w:r>
      <w:r w:rsidRPr="003873E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xxx i xxx</w:t>
      </w:r>
      <w:r w:rsidRPr="003873E8">
        <w:rPr>
          <w:rFonts w:ascii="Times New Roman" w:hAnsi="Times New Roman" w:cs="Times New Roman"/>
        </w:rPr>
        <w:t>, któr</w:t>
      </w:r>
      <w:r>
        <w:rPr>
          <w:rFonts w:ascii="Times New Roman" w:hAnsi="Times New Roman" w:cs="Times New Roman"/>
        </w:rPr>
        <w:t>zy</w:t>
      </w:r>
      <w:r w:rsidRPr="003873E8">
        <w:rPr>
          <w:rFonts w:ascii="Times New Roman" w:hAnsi="Times New Roman" w:cs="Times New Roman"/>
        </w:rPr>
        <w:t xml:space="preserve"> na podstawie art. 688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kc</w:t>
      </w:r>
      <w:proofErr w:type="spellEnd"/>
      <w:r>
        <w:rPr>
          <w:rFonts w:ascii="Times New Roman" w:hAnsi="Times New Roman" w:cs="Times New Roman"/>
        </w:rPr>
        <w:t xml:space="preserve"> byli solidarnie odpowiedzialni za zadłużenie. </w:t>
      </w:r>
    </w:p>
    <w:p w:rsidR="00370C02" w:rsidRDefault="00370C02" w:rsidP="00370C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Wobec braku tytułu prawnego do zajmowanego lokalu oraz w związku z nieregulowaniem </w:t>
      </w:r>
      <w:r>
        <w:rPr>
          <w:rFonts w:ascii="Times New Roman" w:hAnsi="Times New Roman" w:cs="Times New Roman"/>
        </w:rPr>
        <w:br/>
        <w:t xml:space="preserve">opłat za przedmiotowy lokal, wynajmujący uzyskał wyrok nakazujący wydanie lokalu </w:t>
      </w:r>
      <w:r>
        <w:rPr>
          <w:rFonts w:ascii="Times New Roman" w:hAnsi="Times New Roman" w:cs="Times New Roman"/>
        </w:rPr>
        <w:br/>
        <w:t>(sygn. akt xxx z dnia xxx r.) i w miesiącu xxx r. dokonał eksmisji.</w:t>
      </w:r>
    </w:p>
    <w:p w:rsidR="00370C02" w:rsidRDefault="00370C02" w:rsidP="00370C02">
      <w:pPr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Niezależnie od powyższego, były prowadzone postępowania egzekucyjne o zapłatę, </w:t>
      </w:r>
      <w:r>
        <w:rPr>
          <w:rFonts w:ascii="Times New Roman" w:hAnsi="Times New Roman" w:cs="Times New Roman"/>
        </w:rPr>
        <w:br/>
        <w:t xml:space="preserve">na podstawie tytułów wykonawczych </w:t>
      </w:r>
      <w:r>
        <w:rPr>
          <w:rFonts w:ascii="Times New Roman" w:eastAsia="Times New Roman" w:hAnsi="Times New Roman" w:cs="Times New Roman"/>
          <w:lang w:eastAsia="pl-PL"/>
        </w:rPr>
        <w:t xml:space="preserve">w postaci zaopatrzonych w klauzulę wykonalności nakazów zapłaty w postępowaniu upominawczym wydanych przez Sąd Rejonowy </w:t>
      </w:r>
      <w:r>
        <w:rPr>
          <w:rFonts w:ascii="Times New Roman" w:eastAsia="Times New Roman" w:hAnsi="Times New Roman" w:cs="Times New Roman"/>
          <w:lang w:eastAsia="pl-PL"/>
        </w:rPr>
        <w:br/>
        <w:t>w Świnoujściu w dniu xxx r. (sygn. akt xxx) i w dniu xxx r. (sygn. akt xxx) .</w:t>
      </w:r>
    </w:p>
    <w:p w:rsidR="00370C02" w:rsidRDefault="00370C02" w:rsidP="00370C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Wszczęte postępowania egzekucyjne xxx i xxx, na podstawie wniosków egzekucyjnych </w:t>
      </w:r>
      <w:r w:rsidRPr="00EC45C4">
        <w:rPr>
          <w:rFonts w:ascii="Times New Roman" w:hAnsi="Times New Roman" w:cs="Times New Roman"/>
        </w:rPr>
        <w:t>doprowadziły do wyegzekwowania części należności objętych</w:t>
      </w:r>
      <w:r>
        <w:rPr>
          <w:rFonts w:ascii="Times New Roman" w:hAnsi="Times New Roman" w:cs="Times New Roman"/>
        </w:rPr>
        <w:t xml:space="preserve"> p</w:t>
      </w:r>
      <w:r w:rsidRPr="00EC45C4">
        <w:rPr>
          <w:rFonts w:ascii="Times New Roman" w:hAnsi="Times New Roman" w:cs="Times New Roman"/>
        </w:rPr>
        <w:t>rzedmiotowymi tytułami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br/>
        <w:t xml:space="preserve">Była to egzekucja ze świadczenia emerytalnego i rentowego dłużników xxx i xxx, którzy zmarli. </w:t>
      </w:r>
    </w:p>
    <w:p w:rsidR="00370C02" w:rsidRDefault="00370C02" w:rsidP="00370C02">
      <w:pPr>
        <w:jc w:val="both"/>
        <w:rPr>
          <w:rFonts w:ascii="Times New Roman" w:hAnsi="Times New Roman" w:cs="Times New Roman"/>
        </w:rPr>
      </w:pPr>
      <w:r w:rsidRPr="00AF1463">
        <w:rPr>
          <w:rFonts w:ascii="Times New Roman" w:hAnsi="Times New Roman" w:cs="Times New Roman"/>
        </w:rPr>
        <w:t xml:space="preserve">W toku prowadzonego </w:t>
      </w:r>
      <w:r w:rsidR="0001753B">
        <w:rPr>
          <w:rFonts w:ascii="Times New Roman" w:hAnsi="Times New Roman" w:cs="Times New Roman"/>
        </w:rPr>
        <w:t xml:space="preserve">do sierpnia 2022 r. </w:t>
      </w:r>
      <w:r w:rsidRPr="00AF1463">
        <w:rPr>
          <w:rFonts w:ascii="Times New Roman" w:hAnsi="Times New Roman" w:cs="Times New Roman"/>
        </w:rPr>
        <w:t>postępowania egzekucyjnego</w:t>
      </w:r>
      <w:r>
        <w:rPr>
          <w:rFonts w:ascii="Times New Roman" w:hAnsi="Times New Roman" w:cs="Times New Roman"/>
        </w:rPr>
        <w:t xml:space="preserve"> wobec dłużnika xxx Komornik Sądowy</w:t>
      </w:r>
      <w:r w:rsidRPr="00AF1463">
        <w:rPr>
          <w:rFonts w:ascii="Times New Roman" w:hAnsi="Times New Roman" w:cs="Times New Roman"/>
        </w:rPr>
        <w:t xml:space="preserve"> ustal</w:t>
      </w:r>
      <w:r>
        <w:rPr>
          <w:rFonts w:ascii="Times New Roman" w:hAnsi="Times New Roman" w:cs="Times New Roman"/>
        </w:rPr>
        <w:t>ił</w:t>
      </w:r>
      <w:r w:rsidRPr="00AF1463">
        <w:rPr>
          <w:rFonts w:ascii="Times New Roman" w:hAnsi="Times New Roman" w:cs="Times New Roman"/>
        </w:rPr>
        <w:t xml:space="preserve">, że dłużnik nie posiada aktualnych zgłoszeń do ubezpieczeń ZUS, nie pobiera świadczeń emerytalno-rentowych, nie posiada rachunków bankowych, </w:t>
      </w:r>
      <w:r>
        <w:rPr>
          <w:rFonts w:ascii="Times New Roman" w:hAnsi="Times New Roman" w:cs="Times New Roman"/>
        </w:rPr>
        <w:t xml:space="preserve">egzekucja </w:t>
      </w:r>
      <w:r>
        <w:rPr>
          <w:rFonts w:ascii="Times New Roman" w:hAnsi="Times New Roman" w:cs="Times New Roman"/>
        </w:rPr>
        <w:br/>
        <w:t>z ruchomości, wynagrodzenia i wierzytelności okazała się bezskuteczna</w:t>
      </w:r>
      <w:r w:rsidRPr="00AF1463">
        <w:rPr>
          <w:rFonts w:ascii="Times New Roman" w:hAnsi="Times New Roman" w:cs="Times New Roman"/>
        </w:rPr>
        <w:t>.</w:t>
      </w:r>
    </w:p>
    <w:p w:rsidR="00370C02" w:rsidRDefault="00370C02" w:rsidP="00370C02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70C02" w:rsidRDefault="00370C02" w:rsidP="00370C02">
      <w:pPr>
        <w:pStyle w:val="Bezodstpw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AB34BD" w:rsidRDefault="00AB34BD" w:rsidP="00AB34BD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CAD" w:rsidRDefault="00D05CAD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05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A0"/>
    <w:rsid w:val="000047B3"/>
    <w:rsid w:val="0001753B"/>
    <w:rsid w:val="00050611"/>
    <w:rsid w:val="000B153D"/>
    <w:rsid w:val="00154EF4"/>
    <w:rsid w:val="001736A0"/>
    <w:rsid w:val="001838A5"/>
    <w:rsid w:val="00232D6E"/>
    <w:rsid w:val="002D78AF"/>
    <w:rsid w:val="00370C02"/>
    <w:rsid w:val="003873E8"/>
    <w:rsid w:val="003F673A"/>
    <w:rsid w:val="004B31BF"/>
    <w:rsid w:val="00511607"/>
    <w:rsid w:val="005166A6"/>
    <w:rsid w:val="005461C2"/>
    <w:rsid w:val="00573D30"/>
    <w:rsid w:val="005C0610"/>
    <w:rsid w:val="00605A65"/>
    <w:rsid w:val="006215AE"/>
    <w:rsid w:val="00673D9A"/>
    <w:rsid w:val="006A398C"/>
    <w:rsid w:val="00726943"/>
    <w:rsid w:val="00737D3D"/>
    <w:rsid w:val="007D4B2B"/>
    <w:rsid w:val="008325B3"/>
    <w:rsid w:val="008369F6"/>
    <w:rsid w:val="00844DF3"/>
    <w:rsid w:val="008E0E90"/>
    <w:rsid w:val="0093118D"/>
    <w:rsid w:val="00963408"/>
    <w:rsid w:val="009E1C8F"/>
    <w:rsid w:val="009F4ECF"/>
    <w:rsid w:val="00A87527"/>
    <w:rsid w:val="00AB34BD"/>
    <w:rsid w:val="00B0131E"/>
    <w:rsid w:val="00B26EC9"/>
    <w:rsid w:val="00B707FA"/>
    <w:rsid w:val="00C21ED1"/>
    <w:rsid w:val="00C7052E"/>
    <w:rsid w:val="00C814C8"/>
    <w:rsid w:val="00CB7780"/>
    <w:rsid w:val="00D05CAD"/>
    <w:rsid w:val="00D170F7"/>
    <w:rsid w:val="00D92CF8"/>
    <w:rsid w:val="00E2534E"/>
    <w:rsid w:val="00E650B8"/>
    <w:rsid w:val="00E734B2"/>
    <w:rsid w:val="00ED4500"/>
    <w:rsid w:val="00ED7161"/>
    <w:rsid w:val="00F143A1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7A99"/>
  <w15:chartTrackingRefBased/>
  <w15:docId w15:val="{C0439AEF-62FA-4D9F-8B33-43B611C8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Karczewicz-Cepa Anna</cp:lastModifiedBy>
  <cp:revision>15</cp:revision>
  <dcterms:created xsi:type="dcterms:W3CDTF">2021-07-06T09:59:00Z</dcterms:created>
  <dcterms:modified xsi:type="dcterms:W3CDTF">2023-01-02T10:00:00Z</dcterms:modified>
</cp:coreProperties>
</file>