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B3" w:rsidRPr="002543B3" w:rsidRDefault="002543B3" w:rsidP="002543B3">
      <w:pPr>
        <w:jc w:val="right"/>
        <w:rPr>
          <w:rFonts w:ascii="Times New Roman" w:hAnsi="Times New Roman" w:cs="Times New Roman"/>
          <w:sz w:val="24"/>
          <w:szCs w:val="24"/>
        </w:rPr>
      </w:pPr>
      <w:r w:rsidRPr="002543B3">
        <w:rPr>
          <w:rFonts w:ascii="Times New Roman" w:hAnsi="Times New Roman" w:cs="Times New Roman"/>
          <w:sz w:val="24"/>
          <w:szCs w:val="24"/>
        </w:rPr>
        <w:t xml:space="preserve">Świnoujście </w:t>
      </w:r>
      <w:r w:rsidR="00AA363D">
        <w:rPr>
          <w:rFonts w:ascii="Times New Roman" w:hAnsi="Times New Roman" w:cs="Times New Roman"/>
          <w:sz w:val="24"/>
          <w:szCs w:val="24"/>
        </w:rPr>
        <w:t>28.11</w:t>
      </w:r>
      <w:r w:rsidR="00930066">
        <w:rPr>
          <w:rFonts w:ascii="Times New Roman" w:hAnsi="Times New Roman" w:cs="Times New Roman"/>
          <w:sz w:val="24"/>
          <w:szCs w:val="24"/>
        </w:rPr>
        <w:t>.2022</w:t>
      </w:r>
      <w:r w:rsidR="0036494B">
        <w:rPr>
          <w:rFonts w:ascii="Times New Roman" w:hAnsi="Times New Roman" w:cs="Times New Roman"/>
          <w:sz w:val="24"/>
          <w:szCs w:val="24"/>
        </w:rPr>
        <w:t xml:space="preserve"> </w:t>
      </w:r>
      <w:r w:rsidRPr="002543B3">
        <w:rPr>
          <w:rFonts w:ascii="Times New Roman" w:hAnsi="Times New Roman" w:cs="Times New Roman"/>
          <w:sz w:val="24"/>
          <w:szCs w:val="24"/>
        </w:rPr>
        <w:t>r</w:t>
      </w:r>
    </w:p>
    <w:p w:rsidR="002543B3" w:rsidRPr="002543B3" w:rsidRDefault="002543B3">
      <w:pPr>
        <w:rPr>
          <w:rFonts w:ascii="Times New Roman" w:hAnsi="Times New Roman" w:cs="Times New Roman"/>
          <w:sz w:val="24"/>
          <w:szCs w:val="24"/>
        </w:rPr>
      </w:pPr>
    </w:p>
    <w:p w:rsidR="002543B3" w:rsidRDefault="002543B3">
      <w:pPr>
        <w:rPr>
          <w:rFonts w:ascii="Times New Roman" w:hAnsi="Times New Roman" w:cs="Times New Roman"/>
          <w:sz w:val="24"/>
          <w:szCs w:val="24"/>
        </w:rPr>
      </w:pPr>
    </w:p>
    <w:p w:rsidR="00930066" w:rsidRDefault="00930066" w:rsidP="00AA363D">
      <w:pPr>
        <w:rPr>
          <w:rFonts w:ascii="Times New Roman" w:hAnsi="Times New Roman" w:cs="Times New Roman"/>
          <w:sz w:val="24"/>
          <w:szCs w:val="24"/>
        </w:rPr>
      </w:pPr>
    </w:p>
    <w:p w:rsidR="00C903E1" w:rsidRPr="002543B3" w:rsidRDefault="002543B3" w:rsidP="00254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3B3">
        <w:rPr>
          <w:rFonts w:ascii="Times New Roman" w:hAnsi="Times New Roman" w:cs="Times New Roman"/>
          <w:sz w:val="24"/>
          <w:szCs w:val="24"/>
        </w:rPr>
        <w:t>Informacja z rozeznania rynku</w:t>
      </w:r>
    </w:p>
    <w:p w:rsidR="002543B3" w:rsidRPr="002543B3" w:rsidRDefault="002543B3" w:rsidP="00392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63D" w:rsidRPr="00AA363D" w:rsidRDefault="002543B3" w:rsidP="00AA36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B3">
        <w:rPr>
          <w:rFonts w:ascii="Times New Roman" w:hAnsi="Times New Roman" w:cs="Times New Roman"/>
          <w:sz w:val="24"/>
          <w:szCs w:val="24"/>
        </w:rPr>
        <w:t xml:space="preserve">Dotyczy: postępowania </w:t>
      </w:r>
      <w:r w:rsidR="00B96836">
        <w:rPr>
          <w:rFonts w:ascii="Times New Roman" w:hAnsi="Times New Roman" w:cs="Times New Roman"/>
          <w:sz w:val="24"/>
          <w:szCs w:val="24"/>
        </w:rPr>
        <w:t>WRG. 272.2. 21</w:t>
      </w:r>
      <w:r w:rsidR="00AA363D" w:rsidRPr="00AA363D">
        <w:rPr>
          <w:rFonts w:ascii="Times New Roman" w:hAnsi="Times New Roman" w:cs="Times New Roman"/>
          <w:sz w:val="24"/>
          <w:szCs w:val="24"/>
        </w:rPr>
        <w:t xml:space="preserve">. 2022 RK </w:t>
      </w:r>
      <w:r w:rsidR="003927A4">
        <w:rPr>
          <w:rFonts w:ascii="Times New Roman" w:hAnsi="Times New Roman" w:cs="Times New Roman"/>
          <w:sz w:val="24"/>
          <w:szCs w:val="24"/>
        </w:rPr>
        <w:t>na</w:t>
      </w:r>
      <w:r w:rsidR="00AA363D">
        <w:rPr>
          <w:rFonts w:ascii="Times New Roman" w:hAnsi="Times New Roman" w:cs="Times New Roman"/>
          <w:sz w:val="24"/>
          <w:szCs w:val="24"/>
        </w:rPr>
        <w:t xml:space="preserve"> wykonanie w dniu</w:t>
      </w:r>
      <w:r w:rsidR="00AA363D" w:rsidRPr="00AA363D">
        <w:rPr>
          <w:rFonts w:ascii="Times New Roman" w:hAnsi="Times New Roman" w:cs="Times New Roman"/>
          <w:sz w:val="24"/>
          <w:szCs w:val="24"/>
        </w:rPr>
        <w:t xml:space="preserve">  14 grudnia 2022 roku usługi szkoleniowej w formie seminarium dla przedsiębiorców: </w:t>
      </w:r>
    </w:p>
    <w:p w:rsidR="0045071E" w:rsidRPr="0045071E" w:rsidRDefault="0045071E" w:rsidP="004507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1E">
        <w:rPr>
          <w:rFonts w:ascii="Times New Roman" w:hAnsi="Times New Roman" w:cs="Times New Roman"/>
          <w:b/>
          <w:sz w:val="24"/>
          <w:szCs w:val="24"/>
        </w:rPr>
        <w:t>„Ubezpieczenia w sferze gospodarczej”</w:t>
      </w:r>
    </w:p>
    <w:p w:rsidR="00930066" w:rsidRDefault="003927A4" w:rsidP="00AA36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organizowanego </w:t>
      </w:r>
      <w:r w:rsidR="00930066" w:rsidRPr="00930066">
        <w:rPr>
          <w:rFonts w:ascii="Times New Roman" w:hAnsi="Times New Roman" w:cs="Times New Roman"/>
          <w:sz w:val="24"/>
          <w:szCs w:val="24"/>
        </w:rPr>
        <w:t xml:space="preserve">przez Centrum Usługowo- Doradcze Euroregionu Pomerania w Świnoujściu w ramach projektu „Transgraniczna sieć Centrów Usługowo-Doradczych jako siła napędowa polsko-niemieckiej współpracy w Euroregionie Pomerania i Powiecie  </w:t>
      </w:r>
      <w:proofErr w:type="spellStart"/>
      <w:r w:rsidR="00930066" w:rsidRPr="00930066">
        <w:rPr>
          <w:rFonts w:ascii="Times New Roman" w:hAnsi="Times New Roman" w:cs="Times New Roman"/>
          <w:sz w:val="24"/>
          <w:szCs w:val="24"/>
        </w:rPr>
        <w:t>Märkisch-Oderland</w:t>
      </w:r>
      <w:proofErr w:type="spellEnd"/>
      <w:r w:rsidR="00930066" w:rsidRPr="00930066">
        <w:rPr>
          <w:rFonts w:ascii="Times New Roman" w:hAnsi="Times New Roman" w:cs="Times New Roman"/>
          <w:sz w:val="24"/>
          <w:szCs w:val="24"/>
        </w:rPr>
        <w:t>”</w:t>
      </w:r>
      <w:r w:rsidR="00930066">
        <w:rPr>
          <w:rFonts w:ascii="Times New Roman" w:hAnsi="Times New Roman" w:cs="Times New Roman"/>
          <w:sz w:val="24"/>
          <w:szCs w:val="24"/>
        </w:rPr>
        <w:t>.</w:t>
      </w:r>
    </w:p>
    <w:p w:rsidR="00305BFB" w:rsidRDefault="0042521E" w:rsidP="003927A4">
      <w:pPr>
        <w:jc w:val="both"/>
        <w:rPr>
          <w:rFonts w:ascii="Times New Roman" w:hAnsi="Times New Roman" w:cs="Times New Roman"/>
          <w:sz w:val="24"/>
          <w:szCs w:val="24"/>
        </w:rPr>
      </w:pPr>
      <w:r w:rsidRPr="0042521E">
        <w:rPr>
          <w:rFonts w:ascii="Times New Roman" w:hAnsi="Times New Roman" w:cs="Times New Roman"/>
          <w:sz w:val="24"/>
          <w:szCs w:val="24"/>
        </w:rPr>
        <w:t xml:space="preserve">W wyniku przeprowadzonego rozeznania ofertowego w terminie wskazanym w zapytaniu, </w:t>
      </w:r>
      <w:r>
        <w:rPr>
          <w:rFonts w:ascii="Times New Roman" w:hAnsi="Times New Roman" w:cs="Times New Roman"/>
          <w:sz w:val="24"/>
          <w:szCs w:val="24"/>
        </w:rPr>
        <w:br/>
      </w:r>
      <w:r w:rsidRPr="0042521E">
        <w:rPr>
          <w:rFonts w:ascii="Times New Roman" w:hAnsi="Times New Roman" w:cs="Times New Roman"/>
          <w:sz w:val="24"/>
          <w:szCs w:val="24"/>
        </w:rPr>
        <w:t xml:space="preserve">tj. do </w:t>
      </w:r>
      <w:r w:rsidR="00AA363D">
        <w:rPr>
          <w:rFonts w:ascii="Times New Roman" w:hAnsi="Times New Roman" w:cs="Times New Roman"/>
          <w:sz w:val="24"/>
          <w:szCs w:val="24"/>
        </w:rPr>
        <w:t>24.11</w:t>
      </w:r>
      <w:r w:rsidR="003927A4">
        <w:rPr>
          <w:rFonts w:ascii="Times New Roman" w:hAnsi="Times New Roman" w:cs="Times New Roman"/>
          <w:sz w:val="24"/>
          <w:szCs w:val="24"/>
        </w:rPr>
        <w:t>.2022</w:t>
      </w:r>
      <w:r w:rsidRPr="0042521E">
        <w:rPr>
          <w:rFonts w:ascii="Times New Roman" w:hAnsi="Times New Roman" w:cs="Times New Roman"/>
          <w:sz w:val="24"/>
          <w:szCs w:val="24"/>
        </w:rPr>
        <w:t xml:space="preserve"> roku</w:t>
      </w:r>
      <w:r w:rsidR="00930066">
        <w:rPr>
          <w:rFonts w:ascii="Times New Roman" w:hAnsi="Times New Roman" w:cs="Times New Roman"/>
          <w:sz w:val="24"/>
          <w:szCs w:val="24"/>
        </w:rPr>
        <w:t xml:space="preserve"> do godz.12.00</w:t>
      </w:r>
      <w:r w:rsidRPr="0042521E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AA3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63D">
        <w:rPr>
          <w:rFonts w:ascii="Times New Roman" w:hAnsi="Times New Roman" w:cs="Times New Roman"/>
          <w:sz w:val="24"/>
          <w:szCs w:val="24"/>
        </w:rPr>
        <w:t>1</w:t>
      </w:r>
      <w:r w:rsidR="00007282">
        <w:rPr>
          <w:rFonts w:ascii="Times New Roman" w:hAnsi="Times New Roman" w:cs="Times New Roman"/>
          <w:sz w:val="24"/>
          <w:szCs w:val="24"/>
        </w:rPr>
        <w:t xml:space="preserve"> o</w:t>
      </w:r>
      <w:r w:rsidRPr="0042521E">
        <w:rPr>
          <w:rFonts w:ascii="Times New Roman" w:hAnsi="Times New Roman" w:cs="Times New Roman"/>
          <w:sz w:val="24"/>
          <w:szCs w:val="24"/>
        </w:rPr>
        <w:t>fert</w:t>
      </w:r>
      <w:r w:rsidR="00AA36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63D" w:rsidRDefault="00305BFB" w:rsidP="00AA3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05BFB">
        <w:rPr>
          <w:rFonts w:ascii="Times New Roman" w:hAnsi="Times New Roman" w:cs="Times New Roman"/>
          <w:sz w:val="24"/>
          <w:szCs w:val="24"/>
        </w:rPr>
        <w:t>ybrano ofertę  złożoną przez</w:t>
      </w:r>
      <w:r w:rsidR="00AA363D">
        <w:rPr>
          <w:rFonts w:ascii="Times New Roman" w:hAnsi="Times New Roman" w:cs="Times New Roman"/>
          <w:sz w:val="24"/>
          <w:szCs w:val="24"/>
        </w:rPr>
        <w:t>:</w:t>
      </w:r>
    </w:p>
    <w:p w:rsidR="0045071E" w:rsidRPr="0045071E" w:rsidRDefault="0045071E" w:rsidP="00450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71E">
        <w:rPr>
          <w:rFonts w:ascii="Times New Roman" w:hAnsi="Times New Roman" w:cs="Times New Roman"/>
          <w:b/>
          <w:bCs/>
          <w:sz w:val="24"/>
          <w:szCs w:val="24"/>
        </w:rPr>
        <w:t xml:space="preserve">BIURO DORADZTWA I USŁUG FINANSOWYCH </w:t>
      </w:r>
    </w:p>
    <w:p w:rsidR="0045071E" w:rsidRDefault="0045071E" w:rsidP="00450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71E">
        <w:rPr>
          <w:rFonts w:ascii="Times New Roman" w:hAnsi="Times New Roman" w:cs="Times New Roman"/>
          <w:b/>
          <w:bCs/>
          <w:sz w:val="24"/>
          <w:szCs w:val="24"/>
        </w:rPr>
        <w:t xml:space="preserve">Stanisław Czerwiński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71E" w:rsidRPr="0045071E" w:rsidRDefault="0045071E" w:rsidP="0045071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071E">
        <w:rPr>
          <w:rFonts w:ascii="Times New Roman" w:hAnsi="Times New Roman" w:cs="Times New Roman"/>
          <w:bCs/>
          <w:sz w:val="24"/>
          <w:szCs w:val="24"/>
        </w:rPr>
        <w:t>ul. Koralowa 41 66-400 Gorzów Wlkp.</w:t>
      </w:r>
      <w:bookmarkStart w:id="0" w:name="_GoBack"/>
      <w:bookmarkEnd w:id="0"/>
    </w:p>
    <w:p w:rsidR="00AA363D" w:rsidRPr="003927A4" w:rsidRDefault="00AA363D" w:rsidP="00AA3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63D">
        <w:rPr>
          <w:rFonts w:ascii="Times New Roman" w:hAnsi="Times New Roman" w:cs="Times New Roman"/>
          <w:sz w:val="24"/>
          <w:szCs w:val="24"/>
        </w:rPr>
        <w:t xml:space="preserve">NIP </w:t>
      </w:r>
      <w:r w:rsidR="0045071E">
        <w:rPr>
          <w:rFonts w:ascii="Times New Roman" w:hAnsi="Times New Roman" w:cs="Times New Roman"/>
          <w:sz w:val="24"/>
          <w:szCs w:val="24"/>
        </w:rPr>
        <w:t>599-121-90-95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71E">
        <w:rPr>
          <w:rFonts w:ascii="Times New Roman" w:hAnsi="Times New Roman" w:cs="Times New Roman"/>
          <w:sz w:val="24"/>
          <w:szCs w:val="24"/>
        </w:rPr>
        <w:t>Regon 211291847</w:t>
      </w:r>
    </w:p>
    <w:p w:rsidR="00305BFB" w:rsidRPr="00305BFB" w:rsidRDefault="003927A4" w:rsidP="003927A4">
      <w:pPr>
        <w:jc w:val="both"/>
        <w:rPr>
          <w:rFonts w:ascii="Times New Roman" w:hAnsi="Times New Roman" w:cs="Times New Roman"/>
          <w:sz w:val="24"/>
          <w:szCs w:val="24"/>
        </w:rPr>
      </w:pPr>
      <w:r w:rsidRPr="003927A4">
        <w:rPr>
          <w:rFonts w:ascii="Times New Roman" w:hAnsi="Times New Roman" w:cs="Times New Roman"/>
          <w:sz w:val="24"/>
          <w:szCs w:val="24"/>
        </w:rPr>
        <w:t>spełniającą wymogi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5BFB" w:rsidRPr="00305BFB">
        <w:rPr>
          <w:rFonts w:ascii="Times New Roman" w:hAnsi="Times New Roman" w:cs="Times New Roman"/>
          <w:sz w:val="24"/>
          <w:szCs w:val="24"/>
        </w:rPr>
        <w:t xml:space="preserve"> najkorzystniejszą cenowo.</w:t>
      </w:r>
    </w:p>
    <w:p w:rsidR="00930066" w:rsidRPr="00930066" w:rsidRDefault="00930066" w:rsidP="00930066">
      <w:pPr>
        <w:rPr>
          <w:rFonts w:ascii="Times New Roman" w:hAnsi="Times New Roman" w:cs="Times New Roman"/>
          <w:sz w:val="24"/>
          <w:szCs w:val="24"/>
        </w:rPr>
      </w:pPr>
    </w:p>
    <w:p w:rsidR="00930066" w:rsidRDefault="00930066" w:rsidP="004252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3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3"/>
    <w:rsid w:val="00007282"/>
    <w:rsid w:val="002543B3"/>
    <w:rsid w:val="00305BFB"/>
    <w:rsid w:val="0034760E"/>
    <w:rsid w:val="0036494B"/>
    <w:rsid w:val="003927A4"/>
    <w:rsid w:val="0042521E"/>
    <w:rsid w:val="0045071E"/>
    <w:rsid w:val="005131D3"/>
    <w:rsid w:val="007108B4"/>
    <w:rsid w:val="008F10BE"/>
    <w:rsid w:val="00930066"/>
    <w:rsid w:val="00933448"/>
    <w:rsid w:val="00954DE5"/>
    <w:rsid w:val="00A6204F"/>
    <w:rsid w:val="00AA363D"/>
    <w:rsid w:val="00B46E77"/>
    <w:rsid w:val="00B96836"/>
    <w:rsid w:val="00BC0DD4"/>
    <w:rsid w:val="00C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4477"/>
  <w15:chartTrackingRefBased/>
  <w15:docId w15:val="{023D70BD-230D-451D-AF10-BA8A6DA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Rówińska Katarzyna</dc:creator>
  <cp:keywords/>
  <dc:description/>
  <cp:lastModifiedBy>Kneć Ryszard</cp:lastModifiedBy>
  <cp:revision>2</cp:revision>
  <cp:lastPrinted>2022-11-29T08:54:00Z</cp:lastPrinted>
  <dcterms:created xsi:type="dcterms:W3CDTF">2022-11-29T10:35:00Z</dcterms:created>
  <dcterms:modified xsi:type="dcterms:W3CDTF">2022-11-29T10:35:00Z</dcterms:modified>
</cp:coreProperties>
</file>