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86B4B" w14:textId="43F34405" w:rsidR="00266516" w:rsidRPr="00266516" w:rsidRDefault="00266516" w:rsidP="0026651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ZARZĄDZENIE NR</w:t>
      </w:r>
      <w:r w:rsidR="006614C7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 xml:space="preserve"> </w:t>
      </w:r>
      <w:r w:rsidR="007E27F2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561</w:t>
      </w:r>
      <w:r w:rsidR="00B11D8D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/202</w:t>
      </w:r>
      <w:r w:rsidR="00E43A5B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2</w:t>
      </w:r>
    </w:p>
    <w:p w14:paraId="034902D4" w14:textId="77777777" w:rsidR="00266516" w:rsidRDefault="00266516" w:rsidP="00266516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  <w:r w:rsidRPr="00266516"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  <w:t>PREZYDENTA MIASTA ŚWINOUJŚCIE</w:t>
      </w:r>
    </w:p>
    <w:p w14:paraId="22FE25AE" w14:textId="77777777" w:rsidR="004225D0" w:rsidRPr="00266516" w:rsidRDefault="004225D0" w:rsidP="00266516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  <w:lang w:eastAsia="pl-PL"/>
        </w:rPr>
      </w:pPr>
    </w:p>
    <w:p w14:paraId="0AF85391" w14:textId="7DE76FF0" w:rsidR="00266516" w:rsidRPr="004225D0" w:rsidRDefault="0072764D" w:rsidP="00266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</w:t>
      </w:r>
      <w:r w:rsidR="00B11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27F2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EF6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6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października </w:t>
      </w:r>
      <w:r w:rsidR="009A2430"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EF65A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43A5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66516" w:rsidRPr="00422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14:paraId="73AA9380" w14:textId="77777777" w:rsidR="00266516" w:rsidRPr="00266516" w:rsidRDefault="00266516" w:rsidP="0026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E98DAF" w14:textId="77777777" w:rsidR="00266516" w:rsidRP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9EB8FA" w14:textId="2D964E18" w:rsidR="00266516" w:rsidRPr="00266516" w:rsidRDefault="00266516" w:rsidP="0026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proofErr w:type="gramStart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</w:t>
      </w:r>
      <w:proofErr w:type="gramEnd"/>
      <w:r w:rsidRPr="002665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sprawie </w:t>
      </w:r>
      <w:r w:rsidR="00BB0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przeprowadzenia konsultacji społecznych dotyczących</w:t>
      </w:r>
      <w:r w:rsidR="00A764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„Programu </w:t>
      </w:r>
      <w:r w:rsidR="00BB0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współpracy Miasta Świnoujście z o</w:t>
      </w:r>
      <w:r w:rsidR="00A764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rganizacjami pozarządowymi oraz </w:t>
      </w:r>
      <w:r w:rsidR="00BB0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podmiotami wymienionymi w art. 3 ust. 3 ustawy o działalności pożytku publicznego i o wolontariacie na rok 20</w:t>
      </w:r>
      <w:r w:rsidR="0037145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  <w:r w:rsidR="00E43A5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</w:t>
      </w:r>
      <w:r w:rsidR="00BB0C8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” </w:t>
      </w:r>
    </w:p>
    <w:p w14:paraId="7F2B2249" w14:textId="77777777" w:rsidR="00266516" w:rsidRDefault="00266516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CF580F" w14:textId="77777777" w:rsidR="00E051DD" w:rsidRPr="00266516" w:rsidRDefault="00E051DD" w:rsidP="0026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215F0" w14:textId="53B2E340" w:rsidR="00505568" w:rsidRDefault="00505568" w:rsidP="004D6D78">
      <w:pPr>
        <w:pStyle w:val="Tekstpodstawowy2"/>
        <w:ind w:firstLine="426"/>
        <w:rPr>
          <w:sz w:val="24"/>
        </w:rPr>
      </w:pPr>
      <w:r>
        <w:rPr>
          <w:sz w:val="24"/>
        </w:rPr>
        <w:t xml:space="preserve">Na podstawie art. </w:t>
      </w:r>
      <w:r w:rsidR="00371456">
        <w:rPr>
          <w:sz w:val="24"/>
        </w:rPr>
        <w:t>30</w:t>
      </w:r>
      <w:r w:rsidR="007A4DD2">
        <w:rPr>
          <w:sz w:val="24"/>
        </w:rPr>
        <w:t xml:space="preserve"> ust. </w:t>
      </w:r>
      <w:r w:rsidR="00371456">
        <w:rPr>
          <w:sz w:val="24"/>
        </w:rPr>
        <w:t>1</w:t>
      </w:r>
      <w:r w:rsidR="007A4DD2">
        <w:rPr>
          <w:sz w:val="24"/>
        </w:rPr>
        <w:t xml:space="preserve"> </w:t>
      </w:r>
      <w:r>
        <w:rPr>
          <w:sz w:val="24"/>
        </w:rPr>
        <w:t xml:space="preserve">ustawy z dnia </w:t>
      </w:r>
      <w:r w:rsidR="00371456">
        <w:rPr>
          <w:sz w:val="24"/>
        </w:rPr>
        <w:t xml:space="preserve">8 marca 1990 r. o samorządzie gminnym (Dz. U. </w:t>
      </w:r>
      <w:proofErr w:type="gramStart"/>
      <w:r w:rsidR="00371456">
        <w:rPr>
          <w:sz w:val="24"/>
        </w:rPr>
        <w:t>z</w:t>
      </w:r>
      <w:proofErr w:type="gramEnd"/>
      <w:r w:rsidR="00371456">
        <w:rPr>
          <w:sz w:val="24"/>
        </w:rPr>
        <w:t xml:space="preserve"> 20</w:t>
      </w:r>
      <w:r w:rsidR="00EF65AC">
        <w:rPr>
          <w:sz w:val="24"/>
        </w:rPr>
        <w:t>2</w:t>
      </w:r>
      <w:r w:rsidR="00E43A5B">
        <w:rPr>
          <w:sz w:val="24"/>
        </w:rPr>
        <w:t>2</w:t>
      </w:r>
      <w:r w:rsidR="00371456">
        <w:rPr>
          <w:sz w:val="24"/>
        </w:rPr>
        <w:t xml:space="preserve"> r. poz. </w:t>
      </w:r>
      <w:r w:rsidR="00E43A5B">
        <w:rPr>
          <w:sz w:val="24"/>
        </w:rPr>
        <w:t>559</w:t>
      </w:r>
      <w:r w:rsidR="00371456">
        <w:rPr>
          <w:sz w:val="24"/>
        </w:rPr>
        <w:t xml:space="preserve"> z późn. </w:t>
      </w:r>
      <w:proofErr w:type="gramStart"/>
      <w:r w:rsidR="00371456">
        <w:rPr>
          <w:sz w:val="24"/>
        </w:rPr>
        <w:t>zm</w:t>
      </w:r>
      <w:proofErr w:type="gramEnd"/>
      <w:r w:rsidR="00371456">
        <w:rPr>
          <w:sz w:val="24"/>
        </w:rPr>
        <w:t>.) i</w:t>
      </w:r>
      <w:r w:rsidR="00100ECF">
        <w:rPr>
          <w:sz w:val="24"/>
        </w:rPr>
        <w:t xml:space="preserve"> </w:t>
      </w:r>
      <w:r w:rsidR="00371456">
        <w:rPr>
          <w:sz w:val="24"/>
        </w:rPr>
        <w:t>uchwał</w:t>
      </w:r>
      <w:r w:rsidR="00740BF6">
        <w:rPr>
          <w:sz w:val="24"/>
        </w:rPr>
        <w:t>y</w:t>
      </w:r>
      <w:r w:rsidR="00371456">
        <w:rPr>
          <w:sz w:val="24"/>
        </w:rPr>
        <w:t xml:space="preserve"> Nr VI/33/2011 Rady Miasta Świnoujście z dnia 10</w:t>
      </w:r>
      <w:r w:rsidR="00486A40">
        <w:rPr>
          <w:sz w:val="24"/>
        </w:rPr>
        <w:t> </w:t>
      </w:r>
      <w:r w:rsidR="00371456">
        <w:rPr>
          <w:sz w:val="24"/>
        </w:rPr>
        <w:t>lutego 2011 r. w sprawie określenia szczegółowego sposob</w:t>
      </w:r>
      <w:r w:rsidR="001E158B">
        <w:rPr>
          <w:sz w:val="24"/>
        </w:rPr>
        <w:t>u</w:t>
      </w:r>
      <w:r w:rsidR="00371456">
        <w:rPr>
          <w:sz w:val="24"/>
        </w:rPr>
        <w:t xml:space="preserve"> konsultowania projektów aktów prawa miejscowego z</w:t>
      </w:r>
      <w:r w:rsidR="00486A40">
        <w:rPr>
          <w:sz w:val="24"/>
        </w:rPr>
        <w:t xml:space="preserve"> </w:t>
      </w:r>
      <w:r w:rsidR="00371456">
        <w:rPr>
          <w:sz w:val="24"/>
        </w:rPr>
        <w:t>organizacjami pozarządowymi oraz innymi podmiotami działającymi w sferze działalności pożytku publicznego w dziedzinach dotyczących działalności statutowej tych organizacji po</w:t>
      </w:r>
      <w:r>
        <w:rPr>
          <w:sz w:val="24"/>
        </w:rPr>
        <w:t>stanawiam</w:t>
      </w:r>
      <w:r w:rsidR="007A4DD2">
        <w:rPr>
          <w:sz w:val="24"/>
        </w:rPr>
        <w:t>, co</w:t>
      </w:r>
      <w:r w:rsidR="00371456">
        <w:rPr>
          <w:sz w:val="24"/>
        </w:rPr>
        <w:t xml:space="preserve"> </w:t>
      </w:r>
      <w:r w:rsidR="007A4DD2">
        <w:rPr>
          <w:sz w:val="24"/>
        </w:rPr>
        <w:t>następuje</w:t>
      </w:r>
      <w:r>
        <w:rPr>
          <w:sz w:val="24"/>
        </w:rPr>
        <w:t>:</w:t>
      </w:r>
    </w:p>
    <w:p w14:paraId="60C04D89" w14:textId="77777777" w:rsidR="00266516" w:rsidRPr="00266516" w:rsidRDefault="00266516" w:rsidP="0026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6B6732" w14:textId="231BA463" w:rsidR="00371456" w:rsidRPr="00371456" w:rsidRDefault="0034632A" w:rsidP="003714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266516"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B2615C" w:rsidRPr="005C2DA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2DA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71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Zarządzam przeprowadzenie konsultacji z organizacjami pozarządowymi </w:t>
      </w:r>
      <w:bookmarkStart w:id="0" w:name="_Hlk23160546"/>
      <w:r w:rsidR="00371456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podmiotami wymienionymi w art. 3 ust. 3 ustawy o działalności pożytku publicznego i o wolontariacie</w:t>
      </w:r>
      <w:bookmarkEnd w:id="0"/>
      <w:r w:rsidR="00CF74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71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1456" w:rsidRPr="005C2DA3">
        <w:rPr>
          <w:rFonts w:ascii="Times New Roman" w:eastAsia="Times New Roman" w:hAnsi="Times New Roman" w:cs="Times New Roman"/>
          <w:sz w:val="24"/>
          <w:szCs w:val="20"/>
          <w:lang w:eastAsia="pl-PL"/>
        </w:rPr>
        <w:t>„P</w:t>
      </w:r>
      <w:r w:rsidR="00371456" w:rsidRPr="00371456">
        <w:rPr>
          <w:rFonts w:ascii="Times New Roman" w:eastAsia="Times New Roman" w:hAnsi="Times New Roman" w:cs="Times New Roman"/>
          <w:sz w:val="24"/>
          <w:szCs w:val="20"/>
          <w:lang w:eastAsia="pl-PL"/>
        </w:rPr>
        <w:t>rogramu współpracy Miasta Świnoujście z organizacjami pozarządowymi oraz podmiotami wymienionymi w art. 3 ust. 3 ustawy o działalności pożytku publicznego i o wolontariacie na rok 202</w:t>
      </w:r>
      <w:r w:rsidR="00E43A5B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EF65AC">
        <w:rPr>
          <w:rFonts w:ascii="Times New Roman" w:eastAsia="Times New Roman" w:hAnsi="Times New Roman" w:cs="Times New Roman"/>
          <w:sz w:val="24"/>
          <w:szCs w:val="20"/>
          <w:lang w:eastAsia="pl-PL"/>
        </w:rPr>
        <w:t>”</w:t>
      </w:r>
      <w:r w:rsidR="003B406C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4F62CE9E" w14:textId="3E234CD0" w:rsidR="00B2615C" w:rsidRDefault="005C2DA3" w:rsidP="005C2D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 Konsultacje, o których mowa w ust. 1 przeprowadzone zostaną w dniach od</w:t>
      </w:r>
      <w:r w:rsidR="00B21C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B406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02AC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21C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B4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października </w:t>
      </w:r>
      <w:r w:rsidR="00EF65A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3B406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F6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E43A5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02AC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3A5B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EF65A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43A5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1C9D5AFE" w14:textId="3B445EA0" w:rsidR="005C2DA3" w:rsidRDefault="005C2DA3" w:rsidP="005C2D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EB30B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zostaną przeprowadzone poprzez zaproszenie organizacji pozarządowych</w:t>
      </w:r>
      <w:r w:rsidR="0010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podmiotów wymienionych w art. 3 ust. 3 ustawy o działalności pożytku publicznego i o wolontariacie,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pośrednictwem strony internetowej Gminy Miasto Świnoujście</w:t>
      </w:r>
      <w:r w:rsidR="00100EC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100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zgłaszania pisemnych opinii i uwag do </w:t>
      </w:r>
      <w:r w:rsidRPr="005C2DA3">
        <w:rPr>
          <w:rFonts w:ascii="Times New Roman" w:eastAsia="Times New Roman" w:hAnsi="Times New Roman" w:cs="Times New Roman"/>
          <w:sz w:val="24"/>
          <w:szCs w:val="20"/>
          <w:lang w:eastAsia="pl-PL"/>
        </w:rPr>
        <w:t>„P</w:t>
      </w:r>
      <w:r w:rsidRPr="00371456">
        <w:rPr>
          <w:rFonts w:ascii="Times New Roman" w:eastAsia="Times New Roman" w:hAnsi="Times New Roman" w:cs="Times New Roman"/>
          <w:sz w:val="24"/>
          <w:szCs w:val="20"/>
          <w:lang w:eastAsia="pl-PL"/>
        </w:rPr>
        <w:t>rogramu współpracy Miasta Świnoujście z</w:t>
      </w:r>
      <w:r w:rsidR="00100ECF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371456">
        <w:rPr>
          <w:rFonts w:ascii="Times New Roman" w:eastAsia="Times New Roman" w:hAnsi="Times New Roman" w:cs="Times New Roman"/>
          <w:sz w:val="24"/>
          <w:szCs w:val="20"/>
          <w:lang w:eastAsia="pl-PL"/>
        </w:rPr>
        <w:t>organizacjami pozarządowymi oraz podmiotami wymienionymi w art. 3 ust. 3 ustawy o</w:t>
      </w:r>
      <w:r w:rsidR="00100ECF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371456">
        <w:rPr>
          <w:rFonts w:ascii="Times New Roman" w:eastAsia="Times New Roman" w:hAnsi="Times New Roman" w:cs="Times New Roman"/>
          <w:sz w:val="24"/>
          <w:szCs w:val="20"/>
          <w:lang w:eastAsia="pl-PL"/>
        </w:rPr>
        <w:t>działalności pożytku publicznego 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71456">
        <w:rPr>
          <w:rFonts w:ascii="Times New Roman" w:eastAsia="Times New Roman" w:hAnsi="Times New Roman" w:cs="Times New Roman"/>
          <w:sz w:val="24"/>
          <w:szCs w:val="20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71456">
        <w:rPr>
          <w:rFonts w:ascii="Times New Roman" w:eastAsia="Times New Roman" w:hAnsi="Times New Roman" w:cs="Times New Roman"/>
          <w:sz w:val="24"/>
          <w:szCs w:val="20"/>
          <w:lang w:eastAsia="pl-PL"/>
        </w:rPr>
        <w:t>wolontariacie na</w:t>
      </w:r>
      <w:r w:rsidR="00EB30B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71456">
        <w:rPr>
          <w:rFonts w:ascii="Times New Roman" w:eastAsia="Times New Roman" w:hAnsi="Times New Roman" w:cs="Times New Roman"/>
          <w:sz w:val="24"/>
          <w:szCs w:val="20"/>
          <w:lang w:eastAsia="pl-PL"/>
        </w:rPr>
        <w:t>rok 202</w:t>
      </w:r>
      <w:r w:rsidR="00E43A5B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Pr="00371456">
        <w:rPr>
          <w:rFonts w:ascii="Times New Roman" w:eastAsia="Times New Roman" w:hAnsi="Times New Roman" w:cs="Times New Roman"/>
          <w:sz w:val="24"/>
          <w:szCs w:val="20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5BB882B6" w14:textId="77777777" w:rsidR="00266516" w:rsidRPr="00266516" w:rsidRDefault="00266516" w:rsidP="0050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7B620C" w14:textId="0ADA25C7" w:rsidR="00266516" w:rsidRPr="00266516" w:rsidRDefault="00286317" w:rsidP="00736D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§2.</w:t>
      </w:r>
      <w:r w:rsidR="00D93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66516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</w:t>
      </w:r>
      <w:r w:rsidR="003B40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</w:t>
      </w:r>
      <w:r w:rsidR="00266516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Naczelnik</w:t>
      </w:r>
      <w:r w:rsidR="003A7241">
        <w:rPr>
          <w:rFonts w:ascii="Times New Roman" w:eastAsia="Times New Roman" w:hAnsi="Times New Roman" w:cs="Times New Roman"/>
          <w:sz w:val="24"/>
          <w:szCs w:val="24"/>
          <w:lang w:eastAsia="pl-PL"/>
        </w:rPr>
        <w:t>owi</w:t>
      </w:r>
      <w:r w:rsidR="00266516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 </w:t>
      </w:r>
      <w:r w:rsidR="00E051DD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 i Polityki Społecznej Urzędu Miasta Świnoujście</w:t>
      </w:r>
      <w:r w:rsidR="00266516"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6D4FB6" w14:textId="77777777" w:rsidR="00266516" w:rsidRPr="00266516" w:rsidRDefault="00266516" w:rsidP="0050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97BB6F" w14:textId="77777777" w:rsidR="00266516" w:rsidRPr="00266516" w:rsidRDefault="00266516" w:rsidP="00736D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§3.</w:t>
      </w:r>
      <w:r w:rsidR="00D933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6651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14:paraId="4BFE3B49" w14:textId="77777777" w:rsidR="00266516" w:rsidRPr="00266516" w:rsidRDefault="00266516" w:rsidP="0050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352E91" w14:textId="7A3EBC6B" w:rsidR="00266516" w:rsidRDefault="00266516" w:rsidP="00266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CF3C92" w14:textId="0FBBB278" w:rsidR="00A76404" w:rsidRDefault="00A76404" w:rsidP="00A7640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MIASTA</w:t>
      </w:r>
    </w:p>
    <w:p w14:paraId="2EBA6715" w14:textId="66AB5461" w:rsidR="00A76404" w:rsidRPr="00266516" w:rsidRDefault="00A76404" w:rsidP="00A7640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mgr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 Janusz Żmurkiewicz</w:t>
      </w:r>
      <w:bookmarkEnd w:id="1"/>
    </w:p>
    <w:sectPr w:rsidR="00A76404" w:rsidRPr="00266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86DAF"/>
    <w:multiLevelType w:val="hybridMultilevel"/>
    <w:tmpl w:val="F9F84E08"/>
    <w:lvl w:ilvl="0" w:tplc="381CF2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16"/>
    <w:rsid w:val="00054E0C"/>
    <w:rsid w:val="000B4002"/>
    <w:rsid w:val="00100ECF"/>
    <w:rsid w:val="0011097D"/>
    <w:rsid w:val="00117EC9"/>
    <w:rsid w:val="00124515"/>
    <w:rsid w:val="00141EB5"/>
    <w:rsid w:val="00144BF3"/>
    <w:rsid w:val="00156307"/>
    <w:rsid w:val="00167F84"/>
    <w:rsid w:val="00173A31"/>
    <w:rsid w:val="00195B89"/>
    <w:rsid w:val="001A2F87"/>
    <w:rsid w:val="001E158B"/>
    <w:rsid w:val="002115DA"/>
    <w:rsid w:val="00266516"/>
    <w:rsid w:val="00286317"/>
    <w:rsid w:val="002D4B9C"/>
    <w:rsid w:val="0034632A"/>
    <w:rsid w:val="003541EB"/>
    <w:rsid w:val="00371456"/>
    <w:rsid w:val="003831A7"/>
    <w:rsid w:val="003A7241"/>
    <w:rsid w:val="003B406C"/>
    <w:rsid w:val="003C548D"/>
    <w:rsid w:val="003C64F7"/>
    <w:rsid w:val="00407792"/>
    <w:rsid w:val="004225D0"/>
    <w:rsid w:val="0042764E"/>
    <w:rsid w:val="00486A40"/>
    <w:rsid w:val="004871DC"/>
    <w:rsid w:val="0049527B"/>
    <w:rsid w:val="004A1CD7"/>
    <w:rsid w:val="004C5456"/>
    <w:rsid w:val="004D342A"/>
    <w:rsid w:val="004D6D78"/>
    <w:rsid w:val="00503B7C"/>
    <w:rsid w:val="00505568"/>
    <w:rsid w:val="005770E0"/>
    <w:rsid w:val="005B3C09"/>
    <w:rsid w:val="005B47E0"/>
    <w:rsid w:val="005B6BB1"/>
    <w:rsid w:val="005C2DA3"/>
    <w:rsid w:val="005C5E34"/>
    <w:rsid w:val="005E7A64"/>
    <w:rsid w:val="00642FCD"/>
    <w:rsid w:val="006614C7"/>
    <w:rsid w:val="006853E2"/>
    <w:rsid w:val="007043CF"/>
    <w:rsid w:val="00712A34"/>
    <w:rsid w:val="00726AF5"/>
    <w:rsid w:val="0072764D"/>
    <w:rsid w:val="00736D8B"/>
    <w:rsid w:val="00740BF6"/>
    <w:rsid w:val="0077677E"/>
    <w:rsid w:val="00797448"/>
    <w:rsid w:val="007A4DD2"/>
    <w:rsid w:val="007B41CB"/>
    <w:rsid w:val="007D4E66"/>
    <w:rsid w:val="007E27F2"/>
    <w:rsid w:val="00824105"/>
    <w:rsid w:val="009A2430"/>
    <w:rsid w:val="009B2E84"/>
    <w:rsid w:val="00A76404"/>
    <w:rsid w:val="00B11D8D"/>
    <w:rsid w:val="00B21C28"/>
    <w:rsid w:val="00B2615C"/>
    <w:rsid w:val="00B84F6B"/>
    <w:rsid w:val="00BB0C8B"/>
    <w:rsid w:val="00BD4E0A"/>
    <w:rsid w:val="00BE280D"/>
    <w:rsid w:val="00BF1349"/>
    <w:rsid w:val="00C12968"/>
    <w:rsid w:val="00C218EC"/>
    <w:rsid w:val="00C41A54"/>
    <w:rsid w:val="00C70322"/>
    <w:rsid w:val="00C74AE9"/>
    <w:rsid w:val="00CB1670"/>
    <w:rsid w:val="00CF74AD"/>
    <w:rsid w:val="00D02722"/>
    <w:rsid w:val="00D04E14"/>
    <w:rsid w:val="00D422D0"/>
    <w:rsid w:val="00D5648F"/>
    <w:rsid w:val="00D933CB"/>
    <w:rsid w:val="00DB0BED"/>
    <w:rsid w:val="00DD2EBC"/>
    <w:rsid w:val="00E051DD"/>
    <w:rsid w:val="00E27A98"/>
    <w:rsid w:val="00E302A0"/>
    <w:rsid w:val="00E4163D"/>
    <w:rsid w:val="00E43A5B"/>
    <w:rsid w:val="00E67577"/>
    <w:rsid w:val="00E731D9"/>
    <w:rsid w:val="00EB30BA"/>
    <w:rsid w:val="00EC2218"/>
    <w:rsid w:val="00ED6FB4"/>
    <w:rsid w:val="00EF65AC"/>
    <w:rsid w:val="00F02AC5"/>
    <w:rsid w:val="00F65E0E"/>
    <w:rsid w:val="00F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9D0E"/>
  <w15:docId w15:val="{BC871439-ED91-4400-8DBD-38E5DD60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E34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505568"/>
    <w:pPr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556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A4D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4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4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Karczewicz-Cepa Anna</cp:lastModifiedBy>
  <cp:revision>3</cp:revision>
  <cp:lastPrinted>2021-10-28T10:14:00Z</cp:lastPrinted>
  <dcterms:created xsi:type="dcterms:W3CDTF">2022-10-21T11:44:00Z</dcterms:created>
  <dcterms:modified xsi:type="dcterms:W3CDTF">2022-10-25T06:54:00Z</dcterms:modified>
</cp:coreProperties>
</file>