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05393B">
        <w:rPr>
          <w:sz w:val="24"/>
          <w:szCs w:val="24"/>
        </w:rPr>
        <w:t>WPT-P.271.65</w:t>
      </w:r>
      <w:r w:rsidR="006C7164">
        <w:rPr>
          <w:sz w:val="24"/>
          <w:szCs w:val="24"/>
        </w:rPr>
        <w:t>.2022.MD</w:t>
      </w:r>
      <w:r w:rsidR="003F63D2">
        <w:rPr>
          <w:sz w:val="24"/>
          <w:szCs w:val="24"/>
        </w:rPr>
        <w:tab/>
        <w:t>Świnoujście, dnia 04.10</w:t>
      </w:r>
      <w:r w:rsidR="006C7164">
        <w:rPr>
          <w:sz w:val="24"/>
          <w:szCs w:val="24"/>
        </w:rPr>
        <w:t>.2022 r.</w:t>
      </w:r>
    </w:p>
    <w:p w:rsidR="007D1E52" w:rsidRPr="00675C15" w:rsidRDefault="007D1E52" w:rsidP="007D1E52">
      <w:pPr>
        <w:tabs>
          <w:tab w:val="center" w:pos="1701"/>
          <w:tab w:val="right" w:pos="9070"/>
        </w:tabs>
        <w:spacing w:before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>Aktualizacja z dnia 19.10.2022 r.</w:t>
      </w: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46FA9">
        <w:rPr>
          <w:b/>
          <w:bCs/>
          <w:sz w:val="24"/>
          <w:szCs w:val="24"/>
        </w:rPr>
        <w:t xml:space="preserve"> NR WPT-P.271.65</w:t>
      </w:r>
      <w:r w:rsidR="006C7164">
        <w:rPr>
          <w:b/>
          <w:bCs/>
          <w:sz w:val="24"/>
          <w:szCs w:val="24"/>
        </w:rPr>
        <w:t>.2022.MD</w:t>
      </w:r>
    </w:p>
    <w:p w:rsidR="00364B72" w:rsidRPr="003D53F4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3F63D2">
        <w:rPr>
          <w:b/>
          <w:bCs/>
          <w:sz w:val="24"/>
          <w:szCs w:val="24"/>
        </w:rPr>
        <w:t>wydruku i dostawy</w:t>
      </w:r>
      <w:r w:rsidR="006C7164">
        <w:rPr>
          <w:b/>
          <w:bCs/>
          <w:sz w:val="24"/>
          <w:szCs w:val="24"/>
        </w:rPr>
        <w:t xml:space="preserve"> folderu promocyjnego</w:t>
      </w: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Wydział P</w:t>
      </w:r>
      <w:r w:rsidR="00CD6544">
        <w:rPr>
          <w:spacing w:val="-1"/>
          <w:sz w:val="24"/>
          <w:szCs w:val="24"/>
        </w:rPr>
        <w:t>ro</w:t>
      </w:r>
      <w:r w:rsidR="006C7164">
        <w:rPr>
          <w:spacing w:val="-1"/>
          <w:sz w:val="24"/>
          <w:szCs w:val="24"/>
        </w:rPr>
        <w:t>mocji, Turystyki, Kultury i Sportu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>pracownik prowadzący sprawę: Monika Dendor, tel. 91 321 56 23, e-mail: mdendor@um.swinoujscie.pl</w:t>
      </w:r>
    </w:p>
    <w:p w:rsidR="00952043" w:rsidRDefault="00364B72" w:rsidP="00F13854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</w:p>
    <w:p w:rsidR="00486CD1" w:rsidRPr="003F63D2" w:rsidRDefault="0005393B" w:rsidP="00952043">
      <w:pPr>
        <w:spacing w:before="120" w:after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3F63D2">
        <w:rPr>
          <w:sz w:val="24"/>
          <w:szCs w:val="24"/>
        </w:rPr>
        <w:t>1. Wydruk i dostawa folderu promocyjno – turystycznego Gminy Miasto Świnoujście oraz Gminy Heringsdorf, zgodnie z poniższą specyfikacją techniczną: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Format 22,5 cm x 22,5 cm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Liczba stron: 60 stron + 4 strony okładki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Oprawa: całość zszywana klamrami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okładka: 250g, strony zewnętrzne okładki folia matowa, lakier UV wybiórczo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środek: papier spulchniony 135g, kreda mat,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 xml:space="preserve">nadruk: okładka – Pantone zgodnie z SIW i layoutem materiałów promocyjnych 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Zamawiającego, strony wewnętrzne - CMYK, 300 dpi,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Sposób pakowania: pakowanie: po 50 egzemplarzy w paczce papierowej,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Nakład: 20 000 egzemplarzy</w:t>
      </w:r>
    </w:p>
    <w:p w:rsidR="0005393B" w:rsidRPr="003F63D2" w:rsidRDefault="0005393B" w:rsidP="0005393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F63D2">
        <w:rPr>
          <w:rFonts w:ascii="Times New Roman" w:hAnsi="Times New Roman"/>
          <w:sz w:val="24"/>
          <w:szCs w:val="24"/>
        </w:rPr>
        <w:t>Dostawa do miejsca wskazanego przez Zamawiającego na terenie Świnoujścia</w:t>
      </w:r>
    </w:p>
    <w:p w:rsidR="0005393B" w:rsidRPr="003F63D2" w:rsidRDefault="0005393B" w:rsidP="0005393B">
      <w:pPr>
        <w:spacing w:before="120" w:after="120" w:line="276" w:lineRule="auto"/>
        <w:ind w:left="426"/>
        <w:jc w:val="both"/>
        <w:rPr>
          <w:sz w:val="24"/>
          <w:szCs w:val="24"/>
        </w:rPr>
      </w:pPr>
      <w:r w:rsidRPr="003F63D2">
        <w:rPr>
          <w:sz w:val="24"/>
          <w:szCs w:val="24"/>
        </w:rPr>
        <w:t>2. Gotowy projekt wydawnictwa do druku zostanie dostarczony Wykonawcy przez Zamawiającego</w:t>
      </w:r>
      <w:r w:rsidR="003F63D2" w:rsidRPr="003F63D2">
        <w:rPr>
          <w:sz w:val="24"/>
          <w:szCs w:val="24"/>
        </w:rPr>
        <w:t xml:space="preserve"> </w:t>
      </w:r>
      <w:r w:rsidR="003F63D2" w:rsidRPr="00D30E38">
        <w:rPr>
          <w:color w:val="FF0000"/>
          <w:sz w:val="24"/>
          <w:szCs w:val="24"/>
        </w:rPr>
        <w:t>(</w:t>
      </w:r>
      <w:r w:rsidR="00864294" w:rsidRPr="00D30E38">
        <w:rPr>
          <w:color w:val="FF0000"/>
          <w:sz w:val="24"/>
          <w:szCs w:val="24"/>
        </w:rPr>
        <w:t>projekt zostanie przesłany po 30</w:t>
      </w:r>
      <w:r w:rsidR="003F63D2" w:rsidRPr="00D30E38">
        <w:rPr>
          <w:color w:val="FF0000"/>
          <w:sz w:val="24"/>
          <w:szCs w:val="24"/>
        </w:rPr>
        <w:t xml:space="preserve"> listopada 2022 r.)</w:t>
      </w:r>
    </w:p>
    <w:p w:rsidR="00952043" w:rsidRPr="003F63D2" w:rsidRDefault="00952043" w:rsidP="0005393B">
      <w:pPr>
        <w:spacing w:before="120" w:after="120" w:line="276" w:lineRule="auto"/>
        <w:ind w:left="426"/>
        <w:jc w:val="both"/>
        <w:rPr>
          <w:i/>
          <w:sz w:val="24"/>
          <w:szCs w:val="24"/>
        </w:rPr>
      </w:pPr>
    </w:p>
    <w:p w:rsidR="005B42D7" w:rsidRDefault="005B42D7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05393B">
        <w:rPr>
          <w:sz w:val="24"/>
          <w:szCs w:val="24"/>
        </w:rPr>
        <w:t>79823000-9 (usługi druku i dostawy)</w:t>
      </w: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</w:t>
      </w:r>
    </w:p>
    <w:p w:rsidR="007D2F26" w:rsidRPr="0005393B" w:rsidRDefault="007D2F26" w:rsidP="0005393B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postępow</w:t>
      </w:r>
      <w:r w:rsidR="0005393B">
        <w:rPr>
          <w:sz w:val="24"/>
          <w:szCs w:val="24"/>
        </w:rPr>
        <w:t xml:space="preserve">aniu mogą wziąć udział oferenci </w:t>
      </w:r>
      <w:r w:rsidRPr="0005393B">
        <w:rPr>
          <w:sz w:val="24"/>
          <w:szCs w:val="24"/>
        </w:rPr>
        <w:t>z którymi Gmina Miasto Świnoujście nie rozwiązała umowy podczas wcześniejszych realizacji</w:t>
      </w:r>
      <w:r w:rsidR="003F63D2">
        <w:rPr>
          <w:sz w:val="24"/>
          <w:szCs w:val="24"/>
        </w:rPr>
        <w:t>.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F13854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 xml:space="preserve">ybór oferty najkorzystniejszej zostanie dokonany na podstawie </w:t>
      </w:r>
      <w:r w:rsidR="0005393B">
        <w:rPr>
          <w:sz w:val="24"/>
          <w:szCs w:val="24"/>
        </w:rPr>
        <w:t xml:space="preserve">kryterium: </w:t>
      </w:r>
      <w:r w:rsidR="003F63D2">
        <w:rPr>
          <w:sz w:val="24"/>
          <w:szCs w:val="24"/>
        </w:rPr>
        <w:t xml:space="preserve">                 </w:t>
      </w:r>
      <w:r w:rsidR="0005393B">
        <w:rPr>
          <w:sz w:val="24"/>
          <w:szCs w:val="24"/>
        </w:rPr>
        <w:t>najniższa cena – 100%</w:t>
      </w:r>
    </w:p>
    <w:p w:rsidR="00181326" w:rsidRPr="00181326" w:rsidRDefault="005313D5" w:rsidP="00F13854">
      <w:pPr>
        <w:pStyle w:val="Akapitzlist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 xml:space="preserve">, której zostanie przyznana najwyższa </w:t>
      </w:r>
      <w:r w:rsidR="003F63D2">
        <w:rPr>
          <w:rFonts w:ascii="Times New Roman" w:hAnsi="Times New Roman"/>
          <w:sz w:val="24"/>
          <w:szCs w:val="24"/>
        </w:rPr>
        <w:t>liczba</w:t>
      </w:r>
      <w:r w:rsidR="00181326" w:rsidRPr="004B2292">
        <w:rPr>
          <w:rFonts w:ascii="Times New Roman" w:hAnsi="Times New Roman"/>
          <w:sz w:val="24"/>
          <w:szCs w:val="24"/>
        </w:rPr>
        <w:t xml:space="preserve">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05393B">
        <w:rPr>
          <w:rFonts w:ascii="Times New Roman" w:hAnsi="Times New Roman"/>
          <w:sz w:val="24"/>
          <w:szCs w:val="24"/>
        </w:rPr>
        <w:t>powyższego kryterium</w:t>
      </w:r>
    </w:p>
    <w:p w:rsidR="00364B72" w:rsidRPr="00D30E38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b/>
          <w:color w:val="FF0000"/>
          <w:spacing w:val="-1"/>
          <w:sz w:val="24"/>
          <w:szCs w:val="24"/>
        </w:rPr>
      </w:pPr>
      <w:r w:rsidRPr="00D30E38">
        <w:rPr>
          <w:color w:val="FF0000"/>
          <w:sz w:val="24"/>
          <w:szCs w:val="24"/>
        </w:rPr>
        <w:t xml:space="preserve">Data realizacji zamówienia: </w:t>
      </w:r>
      <w:r w:rsidR="00864294" w:rsidRPr="00D30E38">
        <w:rPr>
          <w:b/>
          <w:color w:val="FF0000"/>
          <w:sz w:val="24"/>
          <w:szCs w:val="24"/>
        </w:rPr>
        <w:t>18</w:t>
      </w:r>
      <w:r w:rsidR="0005393B" w:rsidRPr="00D30E38">
        <w:rPr>
          <w:b/>
          <w:color w:val="FF0000"/>
          <w:sz w:val="24"/>
          <w:szCs w:val="24"/>
        </w:rPr>
        <w:t>.12.2022 r. (ostateczna data dostawy)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05393B">
        <w:rPr>
          <w:i/>
          <w:sz w:val="24"/>
          <w:szCs w:val="24"/>
        </w:rPr>
        <w:t>1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02F5" w:rsidRPr="0005393B" w:rsidRDefault="00CD6544" w:rsidP="0005393B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</w:t>
      </w:r>
      <w:r w:rsidR="0005393B">
        <w:rPr>
          <w:rFonts w:ascii="Times New Roman" w:hAnsi="Times New Roman"/>
          <w:sz w:val="24"/>
          <w:szCs w:val="24"/>
        </w:rPr>
        <w:t xml:space="preserve">ularza oferty należy dołączyć </w:t>
      </w:r>
      <w:r w:rsidR="000D02F5" w:rsidRPr="0005393B"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="000D02F5" w:rsidRPr="0005393B">
        <w:rPr>
          <w:rFonts w:ascii="Times New Roman" w:hAnsi="Times New Roman"/>
          <w:i/>
          <w:sz w:val="24"/>
          <w:szCs w:val="24"/>
        </w:rPr>
        <w:t xml:space="preserve">Załącznik nr </w:t>
      </w:r>
      <w:r w:rsidR="0005393B">
        <w:rPr>
          <w:rFonts w:ascii="Times New Roman" w:hAnsi="Times New Roman"/>
          <w:i/>
          <w:sz w:val="24"/>
          <w:szCs w:val="24"/>
        </w:rPr>
        <w:t>2</w:t>
      </w:r>
      <w:r w:rsidR="000D02F5" w:rsidRPr="0005393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>fertę</w:t>
      </w:r>
      <w:r w:rsidR="00CD6544">
        <w:rPr>
          <w:rFonts w:ascii="Times New Roman" w:hAnsi="Times New Roman"/>
          <w:sz w:val="24"/>
          <w:szCs w:val="24"/>
        </w:rPr>
        <w:t xml:space="preserve">, w zamkniętej kopercie z dopiskiem: </w:t>
      </w:r>
      <w:r w:rsidR="00CD6544" w:rsidRPr="00CD6544">
        <w:rPr>
          <w:rFonts w:ascii="Times New Roman" w:hAnsi="Times New Roman"/>
          <w:i/>
          <w:sz w:val="24"/>
          <w:szCs w:val="24"/>
        </w:rPr>
        <w:t>za</w:t>
      </w:r>
      <w:r w:rsidR="0005393B">
        <w:rPr>
          <w:rFonts w:ascii="Times New Roman" w:hAnsi="Times New Roman"/>
          <w:i/>
          <w:sz w:val="24"/>
          <w:szCs w:val="24"/>
        </w:rPr>
        <w:t xml:space="preserve">pytanie ofertowe </w:t>
      </w:r>
      <w:r w:rsidR="003F63D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  <w:r w:rsidR="0005393B">
        <w:rPr>
          <w:rFonts w:ascii="Times New Roman" w:hAnsi="Times New Roman"/>
          <w:i/>
          <w:sz w:val="24"/>
          <w:szCs w:val="24"/>
        </w:rPr>
        <w:t>nr WPT-P.271.65</w:t>
      </w:r>
      <w:r w:rsidR="00CD6544" w:rsidRPr="00CD6544">
        <w:rPr>
          <w:rFonts w:ascii="Times New Roman" w:hAnsi="Times New Roman"/>
          <w:i/>
          <w:sz w:val="24"/>
          <w:szCs w:val="24"/>
        </w:rPr>
        <w:t>.2022.MD</w:t>
      </w:r>
      <w:r w:rsidR="00CD6544">
        <w:rPr>
          <w:rFonts w:ascii="Times New Roman" w:hAnsi="Times New Roman"/>
          <w:sz w:val="24"/>
          <w:szCs w:val="24"/>
        </w:rPr>
        <w:t>,</w:t>
      </w:r>
      <w:r w:rsidR="000D7680">
        <w:rPr>
          <w:rFonts w:ascii="Times New Roman" w:hAnsi="Times New Roman"/>
          <w:sz w:val="24"/>
          <w:szCs w:val="24"/>
        </w:rPr>
        <w:t xml:space="preserve"> należy </w:t>
      </w:r>
      <w:r w:rsidR="00CD6544">
        <w:rPr>
          <w:rFonts w:ascii="Times New Roman" w:hAnsi="Times New Roman"/>
          <w:sz w:val="24"/>
          <w:szCs w:val="24"/>
        </w:rPr>
        <w:t>złożyć na Stanowisku Obsługi Interesanta Urzędu Miasta Świnoujście, ul. Wojska Polskiego 1/5 72-600 Świnoujście</w:t>
      </w:r>
    </w:p>
    <w:p w:rsidR="000D7680" w:rsidRPr="00D30E38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30E38">
        <w:rPr>
          <w:rFonts w:ascii="Times New Roman" w:hAnsi="Times New Roman"/>
          <w:b/>
          <w:color w:val="FF0000"/>
          <w:sz w:val="24"/>
          <w:szCs w:val="24"/>
        </w:rPr>
        <w:t>t</w:t>
      </w:r>
      <w:r w:rsidR="000D7680" w:rsidRPr="00D30E38">
        <w:rPr>
          <w:rFonts w:ascii="Times New Roman" w:hAnsi="Times New Roman"/>
          <w:b/>
          <w:color w:val="FF0000"/>
          <w:sz w:val="24"/>
          <w:szCs w:val="24"/>
        </w:rPr>
        <w:t xml:space="preserve">ermin złożenia oferty: do dnia </w:t>
      </w:r>
      <w:r w:rsidR="00864294" w:rsidRPr="00D30E38">
        <w:rPr>
          <w:rFonts w:ascii="Times New Roman" w:hAnsi="Times New Roman"/>
          <w:b/>
          <w:color w:val="FF0000"/>
          <w:sz w:val="24"/>
          <w:szCs w:val="24"/>
        </w:rPr>
        <w:t>26</w:t>
      </w:r>
      <w:r w:rsidR="00CD6544" w:rsidRPr="00D30E38">
        <w:rPr>
          <w:rFonts w:ascii="Times New Roman" w:hAnsi="Times New Roman"/>
          <w:b/>
          <w:color w:val="FF0000"/>
          <w:sz w:val="24"/>
          <w:szCs w:val="24"/>
        </w:rPr>
        <w:t>.10.20</w:t>
      </w:r>
      <w:bookmarkStart w:id="0" w:name="_GoBack"/>
      <w:bookmarkEnd w:id="0"/>
      <w:r w:rsidR="00CD6544" w:rsidRPr="00D30E38">
        <w:rPr>
          <w:rFonts w:ascii="Times New Roman" w:hAnsi="Times New Roman"/>
          <w:b/>
          <w:color w:val="FF0000"/>
          <w:sz w:val="24"/>
          <w:szCs w:val="24"/>
        </w:rPr>
        <w:t>22 r.</w:t>
      </w:r>
      <w:r w:rsidR="000D7680" w:rsidRPr="00D30E38">
        <w:rPr>
          <w:rFonts w:ascii="Times New Roman" w:hAnsi="Times New Roman"/>
          <w:b/>
          <w:color w:val="FF0000"/>
          <w:sz w:val="24"/>
          <w:szCs w:val="24"/>
        </w:rPr>
        <w:t xml:space="preserve"> godz. </w:t>
      </w:r>
      <w:r w:rsidR="00F13854" w:rsidRPr="00D30E38">
        <w:rPr>
          <w:rFonts w:ascii="Times New Roman" w:hAnsi="Times New Roman"/>
          <w:b/>
          <w:color w:val="FF0000"/>
          <w:sz w:val="24"/>
          <w:szCs w:val="24"/>
        </w:rPr>
        <w:t>11</w:t>
      </w:r>
      <w:r w:rsidR="00CD6544" w:rsidRPr="00D30E38">
        <w:rPr>
          <w:rFonts w:ascii="Times New Roman" w:hAnsi="Times New Roman"/>
          <w:b/>
          <w:color w:val="FF0000"/>
          <w:sz w:val="24"/>
          <w:szCs w:val="24"/>
        </w:rPr>
        <w:t>:00</w:t>
      </w:r>
      <w:r w:rsidR="000D7680" w:rsidRPr="00D30E38">
        <w:rPr>
          <w:rFonts w:ascii="Times New Roman" w:hAnsi="Times New Roman"/>
          <w:b/>
          <w:color w:val="FF0000"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864294" w:rsidRPr="00D30E38">
        <w:rPr>
          <w:color w:val="FF0000"/>
          <w:sz w:val="24"/>
          <w:szCs w:val="24"/>
        </w:rPr>
        <w:t>26</w:t>
      </w:r>
      <w:r w:rsidR="00F13854" w:rsidRPr="00D30E38">
        <w:rPr>
          <w:color w:val="FF0000"/>
          <w:sz w:val="24"/>
          <w:szCs w:val="24"/>
        </w:rPr>
        <w:t xml:space="preserve">.10.2022 </w:t>
      </w:r>
      <w:r w:rsidR="00F13854">
        <w:rPr>
          <w:sz w:val="24"/>
          <w:szCs w:val="24"/>
        </w:rPr>
        <w:t>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F13854">
        <w:rPr>
          <w:sz w:val="24"/>
          <w:szCs w:val="24"/>
        </w:rPr>
        <w:t>12:00</w:t>
      </w:r>
      <w:r w:rsidR="00181326">
        <w:rPr>
          <w:sz w:val="24"/>
          <w:szCs w:val="24"/>
        </w:rPr>
        <w:t xml:space="preserve"> w </w:t>
      </w:r>
      <w:r w:rsidR="00F13854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F13854">
        <w:t>Monika Dendor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tab/>
      </w:r>
      <w:r w:rsidR="003E645F">
        <w:t>imię i nazwisko pracownika</w:t>
      </w:r>
    </w:p>
    <w:p w:rsidR="003F63D2" w:rsidRDefault="003F63D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Pr="00215F99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E13DB"/>
    <w:multiLevelType w:val="hybridMultilevel"/>
    <w:tmpl w:val="CB18F0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0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22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393B"/>
    <w:rsid w:val="00054CC3"/>
    <w:rsid w:val="00057864"/>
    <w:rsid w:val="00071A4B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3D2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6E54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E0819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164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D1E52"/>
    <w:rsid w:val="007D2F26"/>
    <w:rsid w:val="007F2BCF"/>
    <w:rsid w:val="00804DE2"/>
    <w:rsid w:val="00805383"/>
    <w:rsid w:val="00815B4E"/>
    <w:rsid w:val="0082171C"/>
    <w:rsid w:val="0083407C"/>
    <w:rsid w:val="008466A4"/>
    <w:rsid w:val="008616E3"/>
    <w:rsid w:val="00864294"/>
    <w:rsid w:val="00881FB4"/>
    <w:rsid w:val="008930D0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46FA9"/>
    <w:rsid w:val="00951630"/>
    <w:rsid w:val="009517BD"/>
    <w:rsid w:val="00952043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30A9A"/>
    <w:rsid w:val="00D30E38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B138-3A50-4382-A6ED-828FEC0E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3</cp:revision>
  <cp:lastPrinted>2022-10-19T08:59:00Z</cp:lastPrinted>
  <dcterms:created xsi:type="dcterms:W3CDTF">2022-10-19T09:13:00Z</dcterms:created>
  <dcterms:modified xsi:type="dcterms:W3CDTF">2022-10-19T12:24:00Z</dcterms:modified>
</cp:coreProperties>
</file>