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1" w:rsidRDefault="000B6CE1" w:rsidP="000B6CE1">
      <w:pPr>
        <w:spacing w:after="150"/>
        <w:jc w:val="center"/>
        <w:rPr>
          <w:b/>
          <w:sz w:val="24"/>
          <w:szCs w:val="24"/>
        </w:rPr>
      </w:pPr>
      <w:r w:rsidRPr="000B6CE1">
        <w:rPr>
          <w:b/>
          <w:sz w:val="24"/>
          <w:szCs w:val="24"/>
        </w:rPr>
        <w:t>KLAUZULA INFORMACYJNA O PRZETWARZANIU DANYCH OSOBOWYC</w:t>
      </w:r>
      <w:bookmarkStart w:id="0" w:name="_GoBack"/>
      <w:bookmarkEnd w:id="0"/>
      <w:r w:rsidRPr="000B6CE1">
        <w:rPr>
          <w:b/>
          <w:sz w:val="24"/>
          <w:szCs w:val="24"/>
        </w:rPr>
        <w:t>H</w:t>
      </w:r>
    </w:p>
    <w:p w:rsidR="000B6CE1" w:rsidRPr="000B6CE1" w:rsidRDefault="000B6CE1" w:rsidP="000B6CE1">
      <w:pPr>
        <w:spacing w:after="150"/>
        <w:jc w:val="center"/>
        <w:rPr>
          <w:b/>
          <w:sz w:val="22"/>
          <w:szCs w:val="24"/>
        </w:rPr>
      </w:pP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 xml:space="preserve">Poniższe zasady stosuje się począwszy od </w:t>
      </w:r>
      <w:r w:rsidRPr="00AC365A">
        <w:rPr>
          <w:sz w:val="22"/>
          <w:szCs w:val="24"/>
          <w:u w:val="single"/>
        </w:rPr>
        <w:t>25 maja 2018 roku</w:t>
      </w:r>
      <w:r w:rsidRPr="00AC365A">
        <w:rPr>
          <w:sz w:val="22"/>
          <w:szCs w:val="24"/>
        </w:rPr>
        <w:t>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1.    Administratorem Pani/Pana danych osobowych przetwarzanych w Urzędzie Miasta Świnoujście jest: Prezydent Miasta Świnoujście, ul. Wojska Polskiego 1/5, 72-600 Świnoujście.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 xml:space="preserve">2.    Jeśli ma Pani/Pan pytania dotyczące sposobu i zakresu przetwarzania Pani/Pana danych osobowych w zakresie działania Urzędu Miasta Świnoujście, a także przysługujących Pani/Panu uprawnień, może się Pani/Pan skontaktować się z Inspektorem Ochrony Danych Osobowych w Urzędzie Miasta Świnoujście Panią Małgorzata </w:t>
      </w:r>
      <w:proofErr w:type="spellStart"/>
      <w:r w:rsidRPr="00AC365A">
        <w:rPr>
          <w:sz w:val="22"/>
          <w:szCs w:val="24"/>
        </w:rPr>
        <w:t>Bielenis</w:t>
      </w:r>
      <w:proofErr w:type="spellEnd"/>
      <w:r w:rsidRPr="00AC365A">
        <w:rPr>
          <w:sz w:val="22"/>
          <w:szCs w:val="24"/>
        </w:rPr>
        <w:t xml:space="preserve"> za pomocą adresu </w:t>
      </w:r>
      <w:hyperlink r:id="rId7" w:history="1">
        <w:r w:rsidRPr="00AC365A">
          <w:rPr>
            <w:rStyle w:val="Hipercze"/>
            <w:sz w:val="22"/>
            <w:szCs w:val="24"/>
          </w:rPr>
          <w:t>iod@um.swinoujscie.pl</w:t>
        </w:r>
      </w:hyperlink>
      <w:r w:rsidRPr="00AC365A">
        <w:rPr>
          <w:sz w:val="22"/>
          <w:szCs w:val="24"/>
        </w:rPr>
        <w:t>., tel. + 48 91 327 85 95.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3.    Administrator danych osobowych – Prezydent Miasta Świnoujście - przetwarza Pani/Pana dane osobowe na podstawie obowiązujących przepisów prawa, zawartych umów lub na podstawie udzielonej zgody.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4.    Pani/Pana dane osobowe przetwarzane są w celu/celach: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a)    wypełnienia obowiązków prawnych ciążących na Prezydencie Miasta/Gminie Miasto Świnoujście/Urzędzie Miasta Świnoujście;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b)    realizacji umów zawartych z kontrahentami Gminy Miasto Świnoujście;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c)    w pozostałych przypadkach Pani/Pana dane osobowe przetwarzane są wyłącznie na podstawie wcześniej udzielonej zgody w zakresie i celu określonym w treści zgody.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5.    W związku z przetwarzaniem danych w celach o których mowa w pkt 4 odbiorcami Pani/Pana danych osobowych mogą być: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a)    organy władzy publicznej oraz podmioty wykonujące zadania publiczne lub działające na zlecenie organów władzy publicznej, w zakresie i w celach, które wynikają z przepisów powszechnie obowiązującego prawa;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b)    inne podmioty, które na podstawie stosownych umów podpisanych z Miastem Świnoujście przetwarzają dane osobowe dla których Administratorem jest Prezydent Miasta Świnoujście.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6.    Pani/Pana dane osobowe będą przechowywane przez okres niezbędny do realizacji celów określonych w pkt 4, a po tym czasie przez okres oraz w zakresie wymaganym przez przepisy powszechnie obowiązującego prawa.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7.    W związku z przetwarzaniem Pani/Pana danych osobowych przysługują Pani/Panu następujące uprawnienia: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a)     prawo dostępu do danych osobowych, w tym prawo do uzyskania kopii tych danych;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b)     prawo do żądania sprostowania (poprawiania) danych osobowych – w przypadku gdy dane są nieprawidłowe lub niekompletne;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c)     prawo do żądania usunięcia danych osobowych (tzw. prawo do bycia zapomnianym), w przypadku gdy: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dane nie są już niezbędne do celów, dla których były zebrane lub w inny sposób przetwarzane,</w:t>
      </w:r>
      <w:r w:rsidRPr="00AC365A">
        <w:rPr>
          <w:sz w:val="22"/>
          <w:szCs w:val="24"/>
        </w:rPr>
        <w:br/>
        <w:t>- osoba, której dane dotyczą, wniosła sprzeciw wobec przetwarzania danych osobowych,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lastRenderedPageBreak/>
        <w:t>- osoba, której dane dotyczą wycofała zgodę na przetwarzanie danych osobowych, która jest podstawą przetwarzania danych i nie ma innej podstawy prawnej przetwarzania danych,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dane osobowe przetwarzane są niezgodnie z prawem,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dane osobowe muszą być usunięte w celu wywiązania się z obowiązku wynikającego z przepisów prawa;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d)     prawo do żądania ograniczenia przetwarzania danych osobowych – w przypadku, gdy: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osoba, której dane dotyczą kwestionuje prawidłowość danych osobowych,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przetwarzanie danych jest niezgodne z prawem, a osoba, której dane dotyczą, sprzeciwia się usunięciu danych, żądając w zamian ich ograniczenia,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Administrator nie potrzebuje już danych dla swoich celów, ale osoba, której dane dotyczą, potrzebuje ich do ustalenia, obrony lub dochodzenia roszczeń,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e)     prawo do przenoszenia danych – w przypadku gdy łącznie spełnione są następujące przesłanki:</w:t>
      </w:r>
      <w:r w:rsidRPr="00AC365A">
        <w:rPr>
          <w:sz w:val="22"/>
          <w:szCs w:val="24"/>
        </w:rPr>
        <w:br/>
        <w:t>- przetwarzanie danych odbywa się na podstawie umowy zawartej z osobą, której dane dotyczą lub na podstawie zgody wyrażonej przez tą osobę,</w:t>
      </w:r>
      <w:r w:rsidRPr="00AC365A">
        <w:rPr>
          <w:sz w:val="22"/>
          <w:szCs w:val="24"/>
        </w:rPr>
        <w:br/>
        <w:t>- przetwarzanie odbywa się w sposób zautomatyzowany;    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f)     prawo sprzeciwu wobec przetwarzania danych – w przypadku gdy łącznie spełnione są następujące przesłanki: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 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 obowiązującym prawem.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9.    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10.    W sytuacji, gdy przetwarzanie danych osobowych odbywa się na podstawie zgody osoby, której dane dotyczą, podanie przez Panią/Pana danych osobowych Administratorowi ma charakter dobrowolny.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11.    Podanie przez Panią/Pana danych osobowych jest obowiązkowe, w sytuacji gdy przesłankę przetwarzania danych osobowych stanowi przepis prawa lub zawarta między stronami umowa.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12.    Pani/Pana dane mogą być przetwarzane w sposób zautomatyzowany i nie będą profilowane.</w:t>
      </w:r>
    </w:p>
    <w:p w:rsidR="0076568A" w:rsidRPr="00543207" w:rsidRDefault="0076568A" w:rsidP="00AC365A">
      <w:pPr>
        <w:spacing w:after="150"/>
        <w:jc w:val="both"/>
        <w:rPr>
          <w:sz w:val="18"/>
        </w:rPr>
      </w:pPr>
    </w:p>
    <w:sectPr w:rsidR="0076568A" w:rsidRPr="00543207" w:rsidSect="000B6CE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92" w:rsidRDefault="00571B92" w:rsidP="00543207">
      <w:r>
        <w:separator/>
      </w:r>
    </w:p>
  </w:endnote>
  <w:endnote w:type="continuationSeparator" w:id="0">
    <w:p w:rsidR="00571B92" w:rsidRDefault="00571B92" w:rsidP="005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543207" w:rsidP="00543207">
    <w:pPr>
      <w:pStyle w:val="Stopka"/>
      <w:jc w:val="right"/>
    </w:pPr>
  </w:p>
  <w:p w:rsidR="00543207" w:rsidRDefault="00543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92" w:rsidRDefault="00571B92" w:rsidP="00543207">
      <w:r>
        <w:separator/>
      </w:r>
    </w:p>
  </w:footnote>
  <w:footnote w:type="continuationSeparator" w:id="0">
    <w:p w:rsidR="00571B92" w:rsidRDefault="00571B92" w:rsidP="0054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543207" w:rsidP="00543207">
    <w:pPr>
      <w:pStyle w:val="Nagwek"/>
      <w:jc w:val="right"/>
    </w:pPr>
  </w:p>
  <w:p w:rsidR="00FA4994" w:rsidRPr="00FA4994" w:rsidRDefault="007C4889" w:rsidP="00FA4994">
    <w:pPr>
      <w:widowControl w:val="0"/>
      <w:tabs>
        <w:tab w:val="left" w:pos="4962"/>
      </w:tabs>
      <w:suppressAutoHyphens/>
      <w:autoSpaceDE w:val="0"/>
      <w:jc w:val="right"/>
      <w:rPr>
        <w:b/>
        <w:lang w:eastAsia="ar-SA"/>
      </w:rPr>
    </w:pPr>
    <w:r>
      <w:rPr>
        <w:lang w:eastAsia="ar-SA"/>
      </w:rPr>
      <w:t>Załącznik nr 9</w:t>
    </w:r>
    <w:r w:rsidR="00FA4994" w:rsidRPr="00FA4994">
      <w:rPr>
        <w:lang w:eastAsia="ar-SA"/>
      </w:rPr>
      <w:t xml:space="preserve"> do zapytania ofertowego nr </w:t>
    </w:r>
    <w:r w:rsidR="00FA4994" w:rsidRPr="00D943C8">
      <w:rPr>
        <w:lang w:eastAsia="ar-SA"/>
      </w:rPr>
      <w:t>WIM.271.2</w:t>
    </w:r>
    <w:r w:rsidR="0031361C">
      <w:rPr>
        <w:lang w:eastAsia="ar-SA"/>
      </w:rPr>
      <w:t>.6</w:t>
    </w:r>
    <w:r w:rsidR="00CB39D9">
      <w:rPr>
        <w:lang w:eastAsia="ar-SA"/>
      </w:rPr>
      <w:t>8</w:t>
    </w:r>
    <w:r w:rsidR="00D943C8" w:rsidRPr="00D943C8">
      <w:rPr>
        <w:lang w:eastAsia="ar-SA"/>
      </w:rPr>
      <w:t>.</w:t>
    </w:r>
    <w:r w:rsidR="00FA4994" w:rsidRPr="00D943C8">
      <w:rPr>
        <w:lang w:eastAsia="ar-SA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308"/>
    <w:multiLevelType w:val="hybridMultilevel"/>
    <w:tmpl w:val="7F4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0049"/>
    <w:multiLevelType w:val="hybridMultilevel"/>
    <w:tmpl w:val="5DBA232C"/>
    <w:lvl w:ilvl="0" w:tplc="59125B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11"/>
    <w:rsid w:val="00010A7E"/>
    <w:rsid w:val="00013E15"/>
    <w:rsid w:val="000B6CE1"/>
    <w:rsid w:val="000D4B45"/>
    <w:rsid w:val="002729BB"/>
    <w:rsid w:val="0031361C"/>
    <w:rsid w:val="003172ED"/>
    <w:rsid w:val="00360A8D"/>
    <w:rsid w:val="003F54EC"/>
    <w:rsid w:val="00543207"/>
    <w:rsid w:val="00571B92"/>
    <w:rsid w:val="006004D8"/>
    <w:rsid w:val="006B6649"/>
    <w:rsid w:val="0076568A"/>
    <w:rsid w:val="007C4889"/>
    <w:rsid w:val="00805D11"/>
    <w:rsid w:val="00850FB9"/>
    <w:rsid w:val="00A47E4D"/>
    <w:rsid w:val="00AC365A"/>
    <w:rsid w:val="00BD3AE5"/>
    <w:rsid w:val="00CB39D9"/>
    <w:rsid w:val="00CF74C7"/>
    <w:rsid w:val="00D943C8"/>
    <w:rsid w:val="00EC2E2B"/>
    <w:rsid w:val="00F3725C"/>
    <w:rsid w:val="00FA4994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D7AC"/>
  <w15:chartTrackingRefBased/>
  <w15:docId w15:val="{72C1F78C-E4BC-464D-A2A5-1C2ADA77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A8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C3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Sanocka Agnieszka</cp:lastModifiedBy>
  <cp:revision>11</cp:revision>
  <cp:lastPrinted>2022-08-16T09:51:00Z</cp:lastPrinted>
  <dcterms:created xsi:type="dcterms:W3CDTF">2022-01-20T10:50:00Z</dcterms:created>
  <dcterms:modified xsi:type="dcterms:W3CDTF">2022-09-13T11:06:00Z</dcterms:modified>
</cp:coreProperties>
</file>