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98" w:rsidRDefault="00673998" w:rsidP="00DE1D81">
      <w:pPr>
        <w:spacing w:line="276" w:lineRule="auto"/>
        <w:rPr>
          <w:b/>
        </w:rPr>
      </w:pPr>
    </w:p>
    <w:p w:rsidR="00B417DB" w:rsidRDefault="00CF2866" w:rsidP="00B417DB">
      <w:pPr>
        <w:spacing w:line="276" w:lineRule="auto"/>
        <w:jc w:val="center"/>
        <w:rPr>
          <w:b/>
        </w:rPr>
      </w:pPr>
      <w:r>
        <w:rPr>
          <w:b/>
        </w:rPr>
        <w:t>ZARZĄDZENIE NR 495</w:t>
      </w:r>
      <w:r w:rsidR="00DE1D81">
        <w:rPr>
          <w:b/>
        </w:rPr>
        <w:t>/2022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306A28" w:rsidP="00B417DB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8 </w:t>
      </w:r>
      <w:r w:rsidR="00DE1D81">
        <w:t>września</w:t>
      </w:r>
      <w:r w:rsidR="00B417DB">
        <w:t xml:space="preserve"> </w:t>
      </w:r>
      <w:r w:rsidR="00B417DB" w:rsidRPr="00167CDB">
        <w:t>20</w:t>
      </w:r>
      <w:r w:rsidR="00DE1D81">
        <w:t>22</w:t>
      </w:r>
      <w:r w:rsidR="00B417DB" w:rsidRPr="00167CDB">
        <w:t xml:space="preserve"> r</w:t>
      </w:r>
      <w:r w:rsidR="00B417DB"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Pr="00990FDE" w:rsidRDefault="00B417DB" w:rsidP="00B417DB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DE1D81">
        <w:rPr>
          <w:b/>
          <w:spacing w:val="-4"/>
          <w:sz w:val="24"/>
        </w:rPr>
        <w:t xml:space="preserve">BZP.271.1.37.2022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>
        <w:rPr>
          <w:b/>
          <w:spacing w:val="-4"/>
          <w:sz w:val="24"/>
        </w:rPr>
        <w:t xml:space="preserve">realizację zamówienia publicznego pn.: </w:t>
      </w:r>
      <w:r w:rsidR="00DE1D81">
        <w:rPr>
          <w:b/>
          <w:spacing w:val="-4"/>
          <w:sz w:val="24"/>
        </w:rPr>
        <w:t>„Kompleksowa obsługa bankowa budżetu Gminy Miasta Świnoujście i jej jednostek zorganizowanych w formie jednostek budżetowych w latach 2023-2026”</w:t>
      </w:r>
    </w:p>
    <w:p w:rsidR="00B417DB" w:rsidRPr="000830A4" w:rsidRDefault="00B417DB" w:rsidP="00B417DB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DE1D81">
        <w:rPr>
          <w:sz w:val="24"/>
        </w:rPr>
        <w:t>22</w:t>
      </w:r>
      <w:r w:rsidRPr="00E30D74">
        <w:rPr>
          <w:sz w:val="24"/>
        </w:rPr>
        <w:t xml:space="preserve"> r. poz. </w:t>
      </w:r>
      <w:r w:rsidR="00DE1D81">
        <w:rPr>
          <w:sz w:val="24"/>
        </w:rPr>
        <w:t>559 ze zm.</w:t>
      </w:r>
      <w:r w:rsidR="00330C15">
        <w:rPr>
          <w:sz w:val="24"/>
        </w:rPr>
        <w:t>) oraz</w:t>
      </w:r>
      <w:r w:rsidRPr="00E30D74">
        <w:rPr>
          <w:sz w:val="24"/>
        </w:rPr>
        <w:t xml:space="preserve"> art. </w:t>
      </w:r>
      <w:r w:rsidR="00330C15">
        <w:rPr>
          <w:sz w:val="24"/>
        </w:rPr>
        <w:t xml:space="preserve">53, </w:t>
      </w:r>
      <w:r>
        <w:rPr>
          <w:sz w:val="24"/>
        </w:rPr>
        <w:t xml:space="preserve">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DE1D81">
        <w:rPr>
          <w:sz w:val="24"/>
        </w:rPr>
        <w:t xml:space="preserve">mówień publicznych (Dz. U. </w:t>
      </w:r>
      <w:proofErr w:type="gramStart"/>
      <w:r w:rsidR="00DE1D81">
        <w:rPr>
          <w:sz w:val="24"/>
        </w:rPr>
        <w:t>z</w:t>
      </w:r>
      <w:proofErr w:type="gramEnd"/>
      <w:r w:rsidR="00DE1D81">
        <w:rPr>
          <w:sz w:val="24"/>
        </w:rPr>
        <w:t xml:space="preserve"> 2022</w:t>
      </w:r>
      <w:r w:rsidRPr="00E30D74">
        <w:rPr>
          <w:sz w:val="24"/>
        </w:rPr>
        <w:t xml:space="preserve"> r. poz. </w:t>
      </w:r>
      <w:r w:rsidR="00DE1D81">
        <w:rPr>
          <w:sz w:val="24"/>
        </w:rPr>
        <w:t>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B417D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 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DE1D81">
        <w:rPr>
          <w:spacing w:val="-4"/>
          <w:sz w:val="24"/>
        </w:rPr>
        <w:t>BZP.271.1.37.2022</w:t>
      </w:r>
      <w:r w:rsidRPr="002C0453">
        <w:rPr>
          <w:spacing w:val="-4"/>
          <w:sz w:val="24"/>
        </w:rPr>
        <w:t xml:space="preserve"> </w:t>
      </w:r>
      <w:proofErr w:type="gramStart"/>
      <w:r w:rsidRPr="002C0453">
        <w:rPr>
          <w:spacing w:val="-4"/>
          <w:sz w:val="24"/>
        </w:rPr>
        <w:t>o</w:t>
      </w:r>
      <w:proofErr w:type="gramEnd"/>
      <w:r w:rsidRPr="002C0453">
        <w:rPr>
          <w:spacing w:val="-4"/>
          <w:sz w:val="24"/>
        </w:rPr>
        <w:t xml:space="preserve"> udzielenie zamówienia w trybie </w:t>
      </w:r>
      <w:r w:rsidR="00DE1D81">
        <w:rPr>
          <w:spacing w:val="-4"/>
          <w:sz w:val="24"/>
        </w:rPr>
        <w:t xml:space="preserve">podstawowym bez negocjacji, </w:t>
      </w:r>
      <w:r w:rsidRPr="002C0453">
        <w:rPr>
          <w:spacing w:val="-4"/>
          <w:sz w:val="24"/>
        </w:rPr>
        <w:t>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>.: „</w:t>
      </w:r>
      <w:r w:rsidR="00DE1D81">
        <w:rPr>
          <w:spacing w:val="-4"/>
          <w:sz w:val="24"/>
        </w:rPr>
        <w:t xml:space="preserve">Kompleksowa obsługa bankowa budżetu Gminy Miasta Świnoujście i jej jednostek zorganizowanych w formie jednostek budżetowych w latach 2023-2026” </w:t>
      </w:r>
      <w:r w:rsidRPr="00E85453">
        <w:rPr>
          <w:spacing w:val="-4"/>
          <w:sz w:val="24"/>
          <w:szCs w:val="24"/>
        </w:rPr>
        <w:t>w następującym składzie:</w:t>
      </w:r>
    </w:p>
    <w:p w:rsidR="00B417DB" w:rsidRDefault="00DE1D81" w:rsidP="008D3F10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 w:rsidRPr="00DE1D81">
        <w:rPr>
          <w:sz w:val="24"/>
          <w:szCs w:val="24"/>
        </w:rPr>
        <w:t>Ewa Adamska</w:t>
      </w:r>
      <w:r w:rsidR="00283474">
        <w:rPr>
          <w:sz w:val="24"/>
          <w:szCs w:val="24"/>
        </w:rPr>
        <w:t xml:space="preserve"> </w:t>
      </w:r>
      <w:r w:rsidR="00B417DB" w:rsidRPr="00DE1D81">
        <w:rPr>
          <w:sz w:val="24"/>
          <w:szCs w:val="24"/>
        </w:rPr>
        <w:t>– przewodniczący</w:t>
      </w:r>
      <w:r w:rsidR="008D3F10">
        <w:rPr>
          <w:sz w:val="24"/>
          <w:szCs w:val="24"/>
        </w:rPr>
        <w:t xml:space="preserve"> komisji przetargowej</w:t>
      </w:r>
      <w:r w:rsidR="00B417DB" w:rsidRPr="00DE1D81">
        <w:rPr>
          <w:sz w:val="24"/>
          <w:szCs w:val="24"/>
        </w:rPr>
        <w:t xml:space="preserve">, </w:t>
      </w:r>
      <w:r>
        <w:rPr>
          <w:sz w:val="24"/>
          <w:szCs w:val="24"/>
        </w:rPr>
        <w:t>Naczelnik Wydziału Księgowości,</w:t>
      </w:r>
    </w:p>
    <w:p w:rsidR="00DE1D81" w:rsidRPr="00DE1D81" w:rsidRDefault="00DE1D81" w:rsidP="00DE1D8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9504FE">
        <w:rPr>
          <w:sz w:val="24"/>
          <w:szCs w:val="24"/>
        </w:rPr>
        <w:t xml:space="preserve"> </w:t>
      </w:r>
      <w:r>
        <w:rPr>
          <w:sz w:val="24"/>
          <w:szCs w:val="24"/>
        </w:rPr>
        <w:t>- sekretarz komisji przetargowej, Kierownik Biura Zamówień Publicznych,</w:t>
      </w:r>
    </w:p>
    <w:p w:rsidR="00B417DB" w:rsidRPr="00DE1D81" w:rsidRDefault="00DE1D81" w:rsidP="00DE1D8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Elżbieta </w:t>
      </w:r>
      <w:proofErr w:type="spellStart"/>
      <w:r>
        <w:rPr>
          <w:sz w:val="24"/>
          <w:szCs w:val="24"/>
        </w:rPr>
        <w:t>Świętoniowska</w:t>
      </w:r>
      <w:proofErr w:type="spellEnd"/>
      <w:r w:rsidR="009504FE">
        <w:rPr>
          <w:sz w:val="24"/>
          <w:szCs w:val="24"/>
        </w:rPr>
        <w:t xml:space="preserve"> </w:t>
      </w:r>
      <w:r w:rsidR="00B417DB" w:rsidRPr="00DE1D81">
        <w:rPr>
          <w:sz w:val="24"/>
          <w:szCs w:val="24"/>
        </w:rPr>
        <w:t xml:space="preserve">– </w:t>
      </w:r>
      <w:r>
        <w:rPr>
          <w:sz w:val="24"/>
          <w:szCs w:val="24"/>
        </w:rPr>
        <w:t>członek komisji przetargowej, Główny Specjalista Wydziału Księgowości,</w:t>
      </w:r>
    </w:p>
    <w:p w:rsidR="00B417DB" w:rsidRDefault="00DE1D81" w:rsidP="002E1E2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Sawicka</w:t>
      </w:r>
      <w:r w:rsidR="009504FE">
        <w:rPr>
          <w:sz w:val="24"/>
          <w:szCs w:val="24"/>
        </w:rPr>
        <w:t xml:space="preserve"> </w:t>
      </w:r>
      <w:r w:rsidR="00B417DB" w:rsidRPr="00DE1D81">
        <w:rPr>
          <w:sz w:val="24"/>
          <w:szCs w:val="24"/>
        </w:rPr>
        <w:t>– członek</w:t>
      </w:r>
      <w:r>
        <w:rPr>
          <w:sz w:val="24"/>
          <w:szCs w:val="24"/>
        </w:rPr>
        <w:t xml:space="preserve"> komisji przetargowej, Kierownik Biura Budżetu.</w:t>
      </w:r>
    </w:p>
    <w:p w:rsidR="002E1E2F" w:rsidRPr="002E1E2F" w:rsidRDefault="002E1E2F" w:rsidP="002E1E2F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regulaminem pracy komisji, wprowadzonym zarządzeniem Nr </w:t>
      </w:r>
      <w:r w:rsidR="009B5F41">
        <w:rPr>
          <w:sz w:val="24"/>
        </w:rPr>
        <w:t xml:space="preserve">22/2021 </w:t>
      </w:r>
      <w:r>
        <w:rPr>
          <w:sz w:val="24"/>
        </w:rPr>
        <w:t xml:space="preserve">Prezydenta Miasta Świnoujście z dnia </w:t>
      </w:r>
      <w:r w:rsidR="009B5F41">
        <w:rPr>
          <w:sz w:val="24"/>
        </w:rPr>
        <w:t xml:space="preserve">13 </w:t>
      </w:r>
      <w:r>
        <w:rPr>
          <w:sz w:val="24"/>
        </w:rPr>
        <w:t>stycznia 2021 r.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 xml:space="preserve">Członkowie komisji przetargowej podlegają odpowiedzialności za naruszenie </w:t>
      </w:r>
      <w:proofErr w:type="gramStart"/>
      <w:r>
        <w:rPr>
          <w:sz w:val="24"/>
        </w:rPr>
        <w:t>dyscypliny</w:t>
      </w:r>
      <w:proofErr w:type="gramEnd"/>
      <w:r>
        <w:rPr>
          <w:sz w:val="24"/>
        </w:rPr>
        <w:t xml:space="preserve">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D76279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B417DB" w:rsidRPr="00D76279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762738" w:rsidRDefault="00762738" w:rsidP="00B417DB"/>
    <w:p w:rsidR="00F07943" w:rsidRDefault="00F07943" w:rsidP="00B417DB"/>
    <w:p w:rsidR="00F07943" w:rsidRPr="00F07943" w:rsidRDefault="00F07943" w:rsidP="00F07943">
      <w:pPr>
        <w:pStyle w:val="Tekstpodstawowy"/>
        <w:ind w:left="5103"/>
        <w:jc w:val="center"/>
        <w:rPr>
          <w:sz w:val="24"/>
          <w:szCs w:val="24"/>
        </w:rPr>
      </w:pPr>
      <w:bookmarkStart w:id="0" w:name="_GoBack"/>
      <w:r w:rsidRPr="00F07943">
        <w:rPr>
          <w:sz w:val="24"/>
          <w:szCs w:val="24"/>
        </w:rPr>
        <w:t>PREZYDENT MIASTA</w:t>
      </w:r>
    </w:p>
    <w:p w:rsidR="00BF3B03" w:rsidRPr="00F07943" w:rsidRDefault="00F07943" w:rsidP="00F07943">
      <w:pPr>
        <w:pStyle w:val="Tekstpodstawowy"/>
        <w:ind w:left="5103"/>
        <w:jc w:val="center"/>
        <w:rPr>
          <w:sz w:val="24"/>
          <w:szCs w:val="24"/>
        </w:rPr>
      </w:pPr>
      <w:proofErr w:type="gramStart"/>
      <w:r w:rsidRPr="00F07943">
        <w:rPr>
          <w:sz w:val="24"/>
          <w:szCs w:val="24"/>
        </w:rPr>
        <w:t>mgr</w:t>
      </w:r>
      <w:proofErr w:type="gramEnd"/>
      <w:r w:rsidRPr="00F07943">
        <w:rPr>
          <w:sz w:val="24"/>
          <w:szCs w:val="24"/>
        </w:rPr>
        <w:t xml:space="preserve"> inż. Janusz Żmurkiewicz</w:t>
      </w:r>
      <w:bookmarkEnd w:id="0"/>
    </w:p>
    <w:sectPr w:rsidR="00BF3B03" w:rsidRPr="00F07943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0AD"/>
    <w:rsid w:val="00137DCE"/>
    <w:rsid w:val="00167CDB"/>
    <w:rsid w:val="00182934"/>
    <w:rsid w:val="001A28E0"/>
    <w:rsid w:val="001C2E45"/>
    <w:rsid w:val="001D41C8"/>
    <w:rsid w:val="001F3407"/>
    <w:rsid w:val="00225899"/>
    <w:rsid w:val="00227DD3"/>
    <w:rsid w:val="002304E0"/>
    <w:rsid w:val="00230CC2"/>
    <w:rsid w:val="00273E9F"/>
    <w:rsid w:val="00283474"/>
    <w:rsid w:val="00287F65"/>
    <w:rsid w:val="002926CE"/>
    <w:rsid w:val="00294F12"/>
    <w:rsid w:val="002B3C2A"/>
    <w:rsid w:val="002C0453"/>
    <w:rsid w:val="002C4193"/>
    <w:rsid w:val="002D2FEB"/>
    <w:rsid w:val="002D6070"/>
    <w:rsid w:val="002D6B3A"/>
    <w:rsid w:val="002E1E2F"/>
    <w:rsid w:val="002F3DDF"/>
    <w:rsid w:val="00306A28"/>
    <w:rsid w:val="00330C15"/>
    <w:rsid w:val="003717B4"/>
    <w:rsid w:val="00384BD5"/>
    <w:rsid w:val="003875F4"/>
    <w:rsid w:val="003C268B"/>
    <w:rsid w:val="003C3771"/>
    <w:rsid w:val="003E25B8"/>
    <w:rsid w:val="003E5114"/>
    <w:rsid w:val="00432739"/>
    <w:rsid w:val="0045002E"/>
    <w:rsid w:val="00453CD3"/>
    <w:rsid w:val="00475BA8"/>
    <w:rsid w:val="00477ABB"/>
    <w:rsid w:val="0048696F"/>
    <w:rsid w:val="004B4D8C"/>
    <w:rsid w:val="004D0DDB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73998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3F10"/>
    <w:rsid w:val="008D4011"/>
    <w:rsid w:val="00902738"/>
    <w:rsid w:val="00917938"/>
    <w:rsid w:val="009203EE"/>
    <w:rsid w:val="009420CA"/>
    <w:rsid w:val="0095002A"/>
    <w:rsid w:val="009504FE"/>
    <w:rsid w:val="009643FA"/>
    <w:rsid w:val="00966EE5"/>
    <w:rsid w:val="009726C8"/>
    <w:rsid w:val="00977BCB"/>
    <w:rsid w:val="00977C59"/>
    <w:rsid w:val="009B5F41"/>
    <w:rsid w:val="009D1E29"/>
    <w:rsid w:val="009D4156"/>
    <w:rsid w:val="009D7324"/>
    <w:rsid w:val="009F6966"/>
    <w:rsid w:val="00A1397E"/>
    <w:rsid w:val="00A15182"/>
    <w:rsid w:val="00A34768"/>
    <w:rsid w:val="00A47858"/>
    <w:rsid w:val="00A6566F"/>
    <w:rsid w:val="00A721D1"/>
    <w:rsid w:val="00A75269"/>
    <w:rsid w:val="00A775B8"/>
    <w:rsid w:val="00A87437"/>
    <w:rsid w:val="00AB4068"/>
    <w:rsid w:val="00AC4AEE"/>
    <w:rsid w:val="00AD7ED5"/>
    <w:rsid w:val="00AF3195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A3683"/>
    <w:rsid w:val="00BB3DA6"/>
    <w:rsid w:val="00BB7C94"/>
    <w:rsid w:val="00BD49AA"/>
    <w:rsid w:val="00BE76B1"/>
    <w:rsid w:val="00BF3B03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CF2866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1D81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07943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CD20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33</cp:revision>
  <cp:lastPrinted>2021-01-13T11:02:00Z</cp:lastPrinted>
  <dcterms:created xsi:type="dcterms:W3CDTF">2019-12-30T14:31:00Z</dcterms:created>
  <dcterms:modified xsi:type="dcterms:W3CDTF">2022-09-14T09:29:00Z</dcterms:modified>
</cp:coreProperties>
</file>