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96" w:rsidRPr="007D29C7" w:rsidRDefault="00693296" w:rsidP="00693296">
      <w:pPr>
        <w:pStyle w:val="Nagwek"/>
        <w:shd w:val="clear" w:color="auto" w:fill="D9D9D9"/>
        <w:tabs>
          <w:tab w:val="center" w:pos="4536"/>
          <w:tab w:val="right" w:pos="9072"/>
        </w:tabs>
        <w:spacing w:before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bookmarkStart w:id="0" w:name="_GoBack"/>
      <w:r w:rsidRPr="007D29C7">
        <w:rPr>
          <w:rFonts w:ascii="Times New Roman" w:hAnsi="Times New Roman"/>
          <w:color w:val="auto"/>
          <w:sz w:val="28"/>
          <w:szCs w:val="28"/>
        </w:rPr>
        <w:t>WNIOSEK</w:t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693296" w:rsidRPr="007D29C7" w:rsidRDefault="00693296" w:rsidP="00693296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 sprawie upoważnienia do udzielenia</w:t>
      </w:r>
      <w:r w:rsidRPr="007D29C7">
        <w:rPr>
          <w:rFonts w:ascii="Times New Roman" w:hAnsi="Times New Roman"/>
          <w:color w:val="auto"/>
          <w:sz w:val="28"/>
          <w:szCs w:val="28"/>
        </w:rPr>
        <w:t xml:space="preserve"> zgody na </w:t>
      </w:r>
    </w:p>
    <w:p w:rsidR="00693296" w:rsidRDefault="00693296" w:rsidP="00693296">
      <w:pPr>
        <w:pStyle w:val="Nagwek"/>
        <w:shd w:val="clear" w:color="auto" w:fill="D9D9D9"/>
        <w:spacing w:before="0" w:line="276" w:lineRule="auto"/>
        <w:jc w:val="center"/>
        <w:rPr>
          <w:rStyle w:val="Odwoaniedokomentarza"/>
          <w:rFonts w:ascii="Times New Roman" w:hAnsi="Times New Roman"/>
          <w:color w:val="auto"/>
          <w:sz w:val="28"/>
          <w:szCs w:val="28"/>
        </w:rPr>
      </w:pPr>
      <w:r w:rsidRPr="007D29C7">
        <w:rPr>
          <w:rFonts w:ascii="Times New Roman" w:hAnsi="Times New Roman"/>
          <w:color w:val="auto"/>
          <w:sz w:val="28"/>
          <w:szCs w:val="28"/>
        </w:rPr>
        <w:t xml:space="preserve">odstępstwo od przepisów </w:t>
      </w:r>
      <w:r w:rsidRPr="00846BDB">
        <w:rPr>
          <w:rFonts w:ascii="Times New Roman" w:hAnsi="Times New Roman"/>
          <w:color w:val="auto"/>
          <w:sz w:val="28"/>
          <w:szCs w:val="28"/>
        </w:rPr>
        <w:t>techniczno-budowlanych</w:t>
      </w:r>
      <w:r w:rsidRPr="00846BDB">
        <w:rPr>
          <w:rStyle w:val="Odwoaniedokomentarza"/>
          <w:rFonts w:ascii="Times New Roman" w:hAnsi="Times New Roman"/>
          <w:color w:val="auto"/>
          <w:sz w:val="28"/>
          <w:szCs w:val="28"/>
        </w:rPr>
        <w:t xml:space="preserve"> </w:t>
      </w:r>
    </w:p>
    <w:p w:rsidR="00693296" w:rsidRPr="007D29C7" w:rsidRDefault="00693296" w:rsidP="00693296">
      <w:pPr>
        <w:pStyle w:val="Nagwek"/>
        <w:shd w:val="clear" w:color="auto" w:fill="D9D9D9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(PB-0)</w:t>
      </w:r>
    </w:p>
    <w:bookmarkEnd w:id="0"/>
    <w:p w:rsidR="00693296" w:rsidRPr="00C3503B" w:rsidRDefault="00693296" w:rsidP="00693296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D29C7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: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A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rt.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9 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ustawy z dnia 7 lipca 1994 r.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– 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>Prawo budowlane (Dz.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>U. z 2020 r. poz. 1333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 xml:space="preserve"> z </w:t>
      </w:r>
      <w:proofErr w:type="spellStart"/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>późn</w:t>
      </w:r>
      <w:proofErr w:type="spellEnd"/>
      <w:r w:rsidRPr="007D29C7">
        <w:rPr>
          <w:rFonts w:ascii="Times New Roman" w:eastAsia="Times New Roman" w:hAnsi="Times New Roman"/>
          <w:sz w:val="16"/>
          <w:szCs w:val="16"/>
          <w:lang w:eastAsia="pl-PL"/>
        </w:rPr>
        <w:t>. zm.)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:rsidR="00693296" w:rsidRPr="007D29C7" w:rsidRDefault="00693296" w:rsidP="00693296">
      <w:pPr>
        <w:spacing w:before="60" w:after="60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7D29C7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Składający:</w:t>
      </w:r>
      <w:r w:rsidRPr="007D29C7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organ administracji architektoniczno-budowlanej (m.in. starosta/prezydent miasta, wojewoda)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693296" w:rsidRPr="007D29C7" w:rsidTr="003E61A3">
        <w:tc>
          <w:tcPr>
            <w:tcW w:w="9236" w:type="dxa"/>
            <w:shd w:val="clear" w:color="auto" w:fill="FFFFFF" w:themeFill="background1"/>
          </w:tcPr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56"/>
            </w:tblGrid>
            <w:tr w:rsidR="00693296" w:rsidRPr="007D29C7" w:rsidTr="003E61A3">
              <w:tc>
                <w:tcPr>
                  <w:tcW w:w="8996" w:type="dxa"/>
                  <w:shd w:val="clear" w:color="auto" w:fill="D9D9D9" w:themeFill="background1" w:themeFillShade="D9"/>
                </w:tcPr>
                <w:p w:rsidR="00693296" w:rsidRPr="007D29C7" w:rsidRDefault="00693296" w:rsidP="003E61A3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bookmarkStart w:id="1" w:name="_Hlk39476603"/>
                  <w:r w:rsidRPr="007D29C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1. </w:t>
                  </w: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WŁAŚCIWY MINISTER, KTÓRY ROZPATRUJE WNIOSEK</w:t>
                  </w:r>
                </w:p>
              </w:tc>
            </w:tr>
          </w:tbl>
          <w:p w:rsidR="00693296" w:rsidRPr="00064C05" w:rsidRDefault="00693296" w:rsidP="003E61A3">
            <w:pPr>
              <w:spacing w:before="180" w:after="60" w:line="360" w:lineRule="auto"/>
            </w:pPr>
            <w:r w:rsidRPr="007D29C7">
              <w:rPr>
                <w:rFonts w:ascii="Times New Roman" w:hAnsi="Times New Roman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…………………</w:t>
            </w:r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8856"/>
            </w:tblGrid>
            <w:tr w:rsidR="00693296" w:rsidRPr="007D29C7" w:rsidTr="003E61A3">
              <w:tc>
                <w:tcPr>
                  <w:tcW w:w="9212" w:type="dxa"/>
                  <w:shd w:val="clear" w:color="auto" w:fill="D9D9D9"/>
                </w:tcPr>
                <w:p w:rsidR="00693296" w:rsidRPr="00821914" w:rsidRDefault="00693296" w:rsidP="003E61A3">
                  <w:pPr>
                    <w:pStyle w:val="Bezodstpw"/>
                    <w:spacing w:before="60" w:after="60"/>
                    <w:jc w:val="both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821914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2. ORGAN ADMINISTRACJI ARCHITEKTONICZNO-BUDOWLANEJ SKŁADAJĄCY WNIOSEK</w:t>
                  </w:r>
                </w:p>
              </w:tc>
            </w:tr>
          </w:tbl>
          <w:p w:rsidR="00693296" w:rsidRPr="007D29C7" w:rsidRDefault="00693296" w:rsidP="003E61A3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693296" w:rsidRDefault="00693296" w:rsidP="00693296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Nazwa</w:t>
      </w:r>
      <w:r>
        <w:rPr>
          <w:rFonts w:ascii="Times New Roman" w:hAnsi="Times New Roman"/>
          <w:iCs/>
          <w:sz w:val="22"/>
          <w:szCs w:val="22"/>
        </w:rPr>
        <w:t xml:space="preserve"> i adres</w:t>
      </w:r>
      <w:r w:rsidRPr="007D29C7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</w:t>
      </w:r>
    </w:p>
    <w:p w:rsidR="00693296" w:rsidRPr="007D29C7" w:rsidRDefault="00693296" w:rsidP="00693296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Pr="007D29C7">
        <w:rPr>
          <w:rFonts w:ascii="Times New Roman" w:hAnsi="Times New Roman"/>
          <w:iCs/>
          <w:sz w:val="22"/>
          <w:szCs w:val="22"/>
        </w:rPr>
        <w:t>eP</w:t>
      </w:r>
      <w:r>
        <w:rPr>
          <w:rFonts w:ascii="Times New Roman" w:hAnsi="Times New Roman"/>
          <w:iCs/>
          <w:sz w:val="22"/>
          <w:szCs w:val="22"/>
        </w:rPr>
        <w:t>UAP</w:t>
      </w:r>
      <w:proofErr w:type="spellEnd"/>
      <w:r>
        <w:rPr>
          <w:rStyle w:val="Odwoanieprzypisukocowego"/>
          <w:rFonts w:ascii="Times New Roman" w:hAnsi="Times New Roman"/>
          <w:iCs/>
          <w:sz w:val="22"/>
          <w:szCs w:val="22"/>
        </w:rPr>
        <w:endnoteReference w:id="1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693296" w:rsidRPr="007D29C7" w:rsidTr="003E61A3">
        <w:tc>
          <w:tcPr>
            <w:tcW w:w="9212" w:type="dxa"/>
            <w:shd w:val="clear" w:color="auto" w:fill="D9D9D9"/>
          </w:tcPr>
          <w:p w:rsidR="00693296" w:rsidRPr="007D29C7" w:rsidRDefault="00693296" w:rsidP="003E61A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OZNACZENIE SPRAWY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 ORGANIE 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DMINISTRACJI 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RCHITEKTONICZNO- 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UDOWLANEJ</w:t>
            </w:r>
          </w:p>
        </w:tc>
      </w:tr>
    </w:tbl>
    <w:bookmarkEnd w:id="2"/>
    <w:p w:rsidR="00693296" w:rsidRPr="007D29C7" w:rsidRDefault="00693296" w:rsidP="0069329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Data wniosku: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………………………………………………..</w:t>
      </w:r>
      <w:r w:rsidRPr="007D29C7">
        <w:rPr>
          <w:rFonts w:ascii="Times New Roman" w:hAnsi="Times New Roman"/>
          <w:iCs/>
          <w:sz w:val="22"/>
          <w:szCs w:val="22"/>
        </w:rPr>
        <w:t>………………..</w:t>
      </w:r>
    </w:p>
    <w:p w:rsidR="00693296" w:rsidRPr="007D29C7" w:rsidRDefault="00693296" w:rsidP="00693296">
      <w:pPr>
        <w:spacing w:before="180" w:after="60" w:line="360" w:lineRule="auto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Sygnatura nadana w organie a</w:t>
      </w:r>
      <w:r>
        <w:rPr>
          <w:rFonts w:ascii="Times New Roman" w:hAnsi="Times New Roman"/>
          <w:iCs/>
          <w:sz w:val="22"/>
          <w:szCs w:val="22"/>
        </w:rPr>
        <w:t xml:space="preserve">dministracji </w:t>
      </w:r>
      <w:r w:rsidRPr="007D29C7">
        <w:rPr>
          <w:rFonts w:ascii="Times New Roman" w:hAnsi="Times New Roman"/>
          <w:iCs/>
          <w:sz w:val="22"/>
          <w:szCs w:val="22"/>
        </w:rPr>
        <w:t>a</w:t>
      </w:r>
      <w:r>
        <w:rPr>
          <w:rFonts w:ascii="Times New Roman" w:hAnsi="Times New Roman"/>
          <w:iCs/>
          <w:sz w:val="22"/>
          <w:szCs w:val="22"/>
        </w:rPr>
        <w:t>rchitektoniczno-</w:t>
      </w:r>
      <w:r w:rsidRPr="007D29C7">
        <w:rPr>
          <w:rFonts w:ascii="Times New Roman" w:hAnsi="Times New Roman"/>
          <w:iCs/>
          <w:sz w:val="22"/>
          <w:szCs w:val="22"/>
        </w:rPr>
        <w:t>b</w:t>
      </w:r>
      <w:r>
        <w:rPr>
          <w:rFonts w:ascii="Times New Roman" w:hAnsi="Times New Roman"/>
          <w:iCs/>
          <w:sz w:val="22"/>
          <w:szCs w:val="22"/>
        </w:rPr>
        <w:t>udowlanej</w:t>
      </w:r>
      <w:r w:rsidRPr="007D29C7">
        <w:rPr>
          <w:rFonts w:ascii="Times New Roman" w:hAnsi="Times New Roman"/>
          <w:iCs/>
          <w:sz w:val="22"/>
          <w:szCs w:val="22"/>
        </w:rPr>
        <w:t>: 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7D29C7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693296" w:rsidRPr="007D29C7" w:rsidTr="003E61A3">
        <w:tc>
          <w:tcPr>
            <w:tcW w:w="9212" w:type="dxa"/>
            <w:shd w:val="clear" w:color="auto" w:fill="D9D9D9"/>
          </w:tcPr>
          <w:p w:rsidR="00693296" w:rsidRPr="007D29C7" w:rsidRDefault="00693296" w:rsidP="003E61A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39498299"/>
            <w:bookmarkEnd w:id="3"/>
            <w:bookmarkEnd w:id="4"/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4. TREŚĆ WNIOSKU</w:t>
            </w:r>
            <w:r>
              <w:rPr>
                <w:rStyle w:val="Odwoanieprzypisukocowego"/>
                <w:rFonts w:ascii="Times New Roman" w:hAnsi="Times New Roman"/>
                <w:i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iCs/>
                <w:sz w:val="22"/>
                <w:szCs w:val="22"/>
                <w:vertAlign w:val="superscript"/>
              </w:rPr>
              <w:t>)</w:t>
            </w:r>
          </w:p>
        </w:tc>
      </w:tr>
    </w:tbl>
    <w:p w:rsidR="00693296" w:rsidRDefault="00693296" w:rsidP="00693296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6" w:name="_Hlk39476657"/>
      <w:r>
        <w:rPr>
          <w:rFonts w:ascii="Times New Roman" w:hAnsi="Times New Roman"/>
          <w:iCs/>
          <w:sz w:val="22"/>
          <w:szCs w:val="22"/>
        </w:rPr>
        <w:t>Z</w:t>
      </w:r>
      <w:r w:rsidRPr="007D29C7">
        <w:rPr>
          <w:rFonts w:ascii="Times New Roman" w:hAnsi="Times New Roman"/>
          <w:iCs/>
          <w:sz w:val="22"/>
          <w:szCs w:val="22"/>
        </w:rPr>
        <w:t>wracam się o wydanie upoważnienia do udzielenia zgody na odstępstwo od przepisów techniczno</w:t>
      </w:r>
      <w:r>
        <w:rPr>
          <w:rFonts w:ascii="Times New Roman" w:hAnsi="Times New Roman"/>
          <w:iCs/>
          <w:sz w:val="22"/>
          <w:szCs w:val="22"/>
        </w:rPr>
        <w:t>-budowlanych, o których mowa w art. 7 ustawy z dnia 7 lipca 1994 r. – Prawo budowlane (należy podać tytuł rozporządzenia oraz przepis lub przepisy rozporządzenia, którego dotyczy wniosek o udzielenie zgody na odstępstwo)</w:t>
      </w:r>
    </w:p>
    <w:p w:rsidR="00693296" w:rsidRPr="007D29C7" w:rsidRDefault="00693296" w:rsidP="00693296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...…………………............…...…………………..........................</w:t>
      </w:r>
      <w:r>
        <w:rPr>
          <w:rFonts w:ascii="Times New Roman" w:hAnsi="Times New Roman"/>
          <w:iCs/>
          <w:sz w:val="22"/>
          <w:szCs w:val="22"/>
        </w:rPr>
        <w:t>..........</w:t>
      </w:r>
      <w:r w:rsidRPr="007D29C7">
        <w:rPr>
          <w:rFonts w:ascii="Times New Roman" w:hAnsi="Times New Roman"/>
          <w:iCs/>
          <w:sz w:val="22"/>
          <w:szCs w:val="22"/>
        </w:rPr>
        <w:t>..................................................</w:t>
      </w:r>
      <w:bookmarkEnd w:id="6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693296" w:rsidRPr="007D29C7" w:rsidTr="003E61A3">
        <w:tc>
          <w:tcPr>
            <w:tcW w:w="9212" w:type="dxa"/>
            <w:shd w:val="clear" w:color="auto" w:fill="D9D9D9"/>
          </w:tcPr>
          <w:p w:rsidR="00693296" w:rsidRPr="007D29C7" w:rsidRDefault="00693296" w:rsidP="003E61A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39477233"/>
            <w:bookmarkStart w:id="8" w:name="_Hlk39477246"/>
            <w:bookmarkStart w:id="9" w:name="_Hlk39495882"/>
            <w:bookmarkEnd w:id="5"/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5. DANE INWESTYCJI (MIEJSCE WYKONYWANIA ROBÓT BUDOWLANYCH)</w:t>
            </w:r>
          </w:p>
        </w:tc>
      </w:tr>
    </w:tbl>
    <w:bookmarkEnd w:id="7"/>
    <w:bookmarkEnd w:id="8"/>
    <w:p w:rsidR="00693296" w:rsidRPr="007D29C7" w:rsidRDefault="00693296" w:rsidP="0069329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Województwo: </w:t>
      </w:r>
      <w:r>
        <w:rPr>
          <w:rFonts w:ascii="Times New Roman" w:hAnsi="Times New Roman"/>
          <w:iCs/>
          <w:sz w:val="22"/>
          <w:szCs w:val="22"/>
        </w:rPr>
        <w:t>..</w:t>
      </w:r>
      <w:r w:rsidRPr="007D29C7"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.……………………………………………………………………………………….... Powiat: ……………………........................... Gmina: .………………..…………………………… Ulica: …………………………………………… Nr domu: ………….  Nr lokalu: ……..…. Miejscowość: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7D29C7">
        <w:rPr>
          <w:rFonts w:ascii="Times New Roman" w:hAnsi="Times New Roman"/>
          <w:iCs/>
          <w:sz w:val="22"/>
          <w:szCs w:val="22"/>
        </w:rPr>
        <w:t>……………...</w:t>
      </w:r>
      <w:r>
        <w:rPr>
          <w:rFonts w:ascii="Times New Roman" w:hAnsi="Times New Roman"/>
          <w:iCs/>
          <w:sz w:val="22"/>
          <w:szCs w:val="22"/>
        </w:rPr>
        <w:t>.................</w:t>
      </w:r>
      <w:r w:rsidRPr="007D29C7">
        <w:rPr>
          <w:rFonts w:ascii="Times New Roman" w:hAnsi="Times New Roman"/>
          <w:iCs/>
          <w:sz w:val="22"/>
          <w:szCs w:val="22"/>
        </w:rPr>
        <w:t>.................................. Kod pocztowy: .……….…………..…….</w:t>
      </w:r>
      <w:r>
        <w:rPr>
          <w:rFonts w:ascii="Times New Roman" w:hAnsi="Times New Roman"/>
          <w:iCs/>
          <w:sz w:val="22"/>
          <w:szCs w:val="22"/>
        </w:rPr>
        <w:t xml:space="preserve"> </w:t>
      </w:r>
    </w:p>
    <w:p w:rsidR="00693296" w:rsidRDefault="00693296" w:rsidP="00693296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 w:rsidRPr="00F9686B">
        <w:rPr>
          <w:rFonts w:ascii="Times New Roman" w:hAnsi="Times New Roman"/>
          <w:iCs/>
          <w:sz w:val="22"/>
          <w:szCs w:val="22"/>
        </w:rPr>
        <w:t>Identyfikator działki ewidencyjnej:</w:t>
      </w:r>
      <w:r>
        <w:rPr>
          <w:rFonts w:ascii="Times New Roman" w:hAnsi="Times New Roman"/>
          <w:iCs/>
          <w:sz w:val="22"/>
          <w:szCs w:val="22"/>
          <w:vertAlign w:val="superscript"/>
        </w:rPr>
        <w:t>3)</w:t>
      </w:r>
      <w:r w:rsidRPr="00F9686B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</w:p>
    <w:p w:rsidR="00693296" w:rsidRPr="00F9686B" w:rsidRDefault="00693296" w:rsidP="00693296">
      <w:pPr>
        <w:spacing w:before="0" w:after="60"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Inne dane: ………………………………………………………………………………………………...</w:t>
      </w:r>
    </w:p>
    <w:p w:rsidR="00693296" w:rsidRDefault="00693296" w:rsidP="00693296">
      <w:pPr>
        <w:pStyle w:val="Akapitzlist"/>
        <w:spacing w:before="0" w:after="60" w:line="360" w:lineRule="auto"/>
        <w:ind w:left="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693296" w:rsidRPr="007D29C7" w:rsidTr="003E61A3">
        <w:tc>
          <w:tcPr>
            <w:tcW w:w="9212" w:type="dxa"/>
            <w:shd w:val="clear" w:color="auto" w:fill="D9D9D9"/>
          </w:tcPr>
          <w:p w:rsidR="00693296" w:rsidRPr="007D29C7" w:rsidRDefault="00693296" w:rsidP="003E61A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6. CHARAKTERYSTYKA OBIEKTU</w:t>
            </w:r>
          </w:p>
        </w:tc>
      </w:tr>
    </w:tbl>
    <w:p w:rsidR="00693296" w:rsidRPr="007D29C7" w:rsidRDefault="00693296" w:rsidP="00693296">
      <w:pPr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6.1. </w:t>
      </w:r>
      <w:r>
        <w:rPr>
          <w:rFonts w:ascii="Times New Roman" w:hAnsi="Times New Roman"/>
          <w:iCs/>
          <w:sz w:val="22"/>
          <w:szCs w:val="22"/>
        </w:rPr>
        <w:t>O</w:t>
      </w:r>
      <w:r w:rsidRPr="007D29C7">
        <w:rPr>
          <w:rFonts w:ascii="Times New Roman" w:hAnsi="Times New Roman"/>
          <w:iCs/>
          <w:sz w:val="22"/>
          <w:szCs w:val="22"/>
        </w:rPr>
        <w:t xml:space="preserve">pis istniejącego stanu zagospodarowania działki objętej wnioskiem oraz nieruchomości sąsiednich </w:t>
      </w:r>
    </w:p>
    <w:p w:rsidR="00693296" w:rsidRPr="007D29C7" w:rsidRDefault="00693296" w:rsidP="00693296">
      <w:pPr>
        <w:rPr>
          <w:rFonts w:ascii="Times New Roman" w:hAnsi="Times New Roman"/>
          <w:sz w:val="22"/>
          <w:szCs w:val="22"/>
        </w:rPr>
      </w:pPr>
      <w:r w:rsidRPr="007D29C7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296" w:rsidRDefault="00693296" w:rsidP="00693296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6.2. Przeznaczenie terenu (zgodnie z miejscowym planem</w:t>
      </w:r>
      <w:r w:rsidRPr="007D29C7">
        <w:rPr>
          <w:rFonts w:ascii="Times New Roman" w:hAnsi="Times New Roman"/>
          <w:iCs/>
          <w:sz w:val="22"/>
          <w:szCs w:val="22"/>
        </w:rPr>
        <w:t xml:space="preserve"> zagospodarowania przestrze</w:t>
      </w:r>
      <w:r>
        <w:rPr>
          <w:rFonts w:ascii="Times New Roman" w:hAnsi="Times New Roman"/>
          <w:iCs/>
          <w:sz w:val="22"/>
          <w:szCs w:val="22"/>
        </w:rPr>
        <w:t xml:space="preserve">nnego, </w:t>
      </w:r>
      <w:r>
        <w:rPr>
          <w:rFonts w:ascii="Times New Roman" w:hAnsi="Times New Roman"/>
          <w:iCs/>
          <w:sz w:val="22"/>
          <w:szCs w:val="22"/>
        </w:rPr>
        <w:br/>
        <w:t xml:space="preserve">a w przypadku braku miejscowego planu zagospodarowania przestrzennego zgodnie z decyzją </w:t>
      </w:r>
      <w:r>
        <w:rPr>
          <w:rFonts w:ascii="Times New Roman" w:hAnsi="Times New Roman"/>
          <w:iCs/>
          <w:sz w:val="22"/>
          <w:szCs w:val="22"/>
        </w:rPr>
        <w:br/>
        <w:t xml:space="preserve">o warunkach zabudowy, decyzją o lokalizacji inwestycji celu publicznego lub z uchwałą, o której mowa w art. 7 ust. 4 lub art. 20 ustawy z dnia 5 lipca 2018 r. o ułatwieniach w przygotowaniu </w:t>
      </w:r>
      <w:r>
        <w:rPr>
          <w:rFonts w:ascii="Times New Roman" w:hAnsi="Times New Roman"/>
          <w:iCs/>
          <w:sz w:val="22"/>
          <w:szCs w:val="22"/>
        </w:rPr>
        <w:br/>
        <w:t>i realizacji inwestycji mieszkaniowych oraz inwestycji towarzyszących (Dz. U. z 2020 r. poz. 219, z </w:t>
      </w:r>
      <w:proofErr w:type="spellStart"/>
      <w:r>
        <w:rPr>
          <w:rFonts w:ascii="Times New Roman" w:hAnsi="Times New Roman"/>
          <w:iCs/>
          <w:sz w:val="22"/>
          <w:szCs w:val="22"/>
        </w:rPr>
        <w:t>późn</w:t>
      </w:r>
      <w:proofErr w:type="spellEnd"/>
      <w:r>
        <w:rPr>
          <w:rFonts w:ascii="Times New Roman" w:hAnsi="Times New Roman"/>
          <w:iCs/>
          <w:sz w:val="22"/>
          <w:szCs w:val="22"/>
        </w:rPr>
        <w:t>. zm.)</w:t>
      </w:r>
    </w:p>
    <w:p w:rsidR="00693296" w:rsidRPr="007D29C7" w:rsidRDefault="00693296" w:rsidP="00693296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296" w:rsidRPr="007D29C7" w:rsidRDefault="00693296" w:rsidP="00693296">
      <w:pPr>
        <w:jc w:val="both"/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 xml:space="preserve">6.3. </w:t>
      </w:r>
      <w:r>
        <w:rPr>
          <w:rFonts w:ascii="Times New Roman" w:hAnsi="Times New Roman"/>
          <w:iCs/>
          <w:sz w:val="22"/>
          <w:szCs w:val="22"/>
        </w:rPr>
        <w:t>Nazwa i o</w:t>
      </w:r>
      <w:r w:rsidRPr="007D29C7">
        <w:rPr>
          <w:rFonts w:ascii="Times New Roman" w:hAnsi="Times New Roman"/>
          <w:iCs/>
          <w:sz w:val="22"/>
          <w:szCs w:val="22"/>
        </w:rPr>
        <w:t xml:space="preserve">pis zamierzenia inwestycyjnego i jego wpływu </w:t>
      </w:r>
      <w:r>
        <w:rPr>
          <w:rFonts w:ascii="Times New Roman" w:hAnsi="Times New Roman"/>
          <w:iCs/>
          <w:sz w:val="22"/>
          <w:szCs w:val="22"/>
        </w:rPr>
        <w:t xml:space="preserve">na środowisko lub nieruchomości </w:t>
      </w:r>
      <w:r w:rsidRPr="007D29C7">
        <w:rPr>
          <w:rFonts w:ascii="Times New Roman" w:hAnsi="Times New Roman"/>
          <w:iCs/>
          <w:sz w:val="22"/>
          <w:szCs w:val="22"/>
        </w:rPr>
        <w:t>sąsiednie</w:t>
      </w:r>
    </w:p>
    <w:p w:rsidR="00693296" w:rsidRDefault="00693296" w:rsidP="00693296">
      <w:pPr>
        <w:rPr>
          <w:rFonts w:ascii="Times New Roman" w:hAnsi="Times New Roman"/>
          <w:iCs/>
          <w:sz w:val="22"/>
          <w:szCs w:val="22"/>
        </w:rPr>
      </w:pPr>
      <w:r w:rsidRPr="007D29C7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693296" w:rsidRPr="00B90FA8" w:rsidTr="003E61A3">
        <w:tc>
          <w:tcPr>
            <w:tcW w:w="9212" w:type="dxa"/>
            <w:shd w:val="clear" w:color="auto" w:fill="D9D9D9"/>
          </w:tcPr>
          <w:p w:rsidR="00693296" w:rsidRPr="007D29C7" w:rsidRDefault="00693296" w:rsidP="003E61A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4268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OPINIA ORGANU WNIOSKUJĄCEGO I </w:t>
            </w:r>
            <w:r w:rsidRPr="00F4268E">
              <w:rPr>
                <w:rFonts w:ascii="Times New Roman" w:hAnsi="Times New Roman"/>
                <w:b/>
                <w:bCs/>
                <w:sz w:val="22"/>
                <w:szCs w:val="22"/>
              </w:rPr>
              <w:t>SZCZEGÓŁOWE UZASADNIENIE KONIECZNOŚCI WPROWADZENIA ODSTĘPSTWA</w:t>
            </w:r>
          </w:p>
        </w:tc>
      </w:tr>
    </w:tbl>
    <w:p w:rsidR="00693296" w:rsidRDefault="00693296" w:rsidP="00693296">
      <w:pPr>
        <w:pStyle w:val="Bezodstpw"/>
        <w:spacing w:before="60" w:after="60"/>
        <w:jc w:val="both"/>
        <w:rPr>
          <w:rFonts w:ascii="Times New Roman" w:hAnsi="Times New Roman"/>
          <w:iCs/>
          <w:sz w:val="22"/>
          <w:szCs w:val="22"/>
        </w:rPr>
      </w:pPr>
      <w:r w:rsidRPr="00B90FA8">
        <w:rPr>
          <w:rFonts w:ascii="Times New Roman" w:hAnsi="Times New Roman"/>
          <w:iCs/>
          <w:sz w:val="22"/>
          <w:szCs w:val="22"/>
        </w:rPr>
        <w:t>7.1. Przesłanki przemawiające</w:t>
      </w:r>
      <w:r w:rsidRPr="007D29C7">
        <w:rPr>
          <w:rFonts w:ascii="Times New Roman" w:hAnsi="Times New Roman"/>
          <w:iCs/>
          <w:sz w:val="22"/>
          <w:szCs w:val="22"/>
        </w:rPr>
        <w:t xml:space="preserve"> za</w:t>
      </w:r>
      <w:r>
        <w:rPr>
          <w:rFonts w:ascii="Times New Roman" w:hAnsi="Times New Roman"/>
          <w:iCs/>
          <w:sz w:val="22"/>
          <w:szCs w:val="22"/>
        </w:rPr>
        <w:t xml:space="preserve"> koniecznością wprowadzenia</w:t>
      </w:r>
      <w:r w:rsidRPr="007D29C7">
        <w:rPr>
          <w:rFonts w:ascii="Times New Roman" w:hAnsi="Times New Roman"/>
          <w:iCs/>
          <w:sz w:val="22"/>
          <w:szCs w:val="22"/>
        </w:rPr>
        <w:t xml:space="preserve"> odstępstwa</w:t>
      </w:r>
      <w:r>
        <w:rPr>
          <w:rFonts w:ascii="Times New Roman" w:hAnsi="Times New Roman"/>
          <w:iCs/>
          <w:sz w:val="22"/>
          <w:szCs w:val="22"/>
        </w:rPr>
        <w:t xml:space="preserve"> od przepisów techniczno-budowlanych, w tym argumenty przemawiające</w:t>
      </w:r>
      <w:r w:rsidRPr="007D29C7">
        <w:rPr>
          <w:rFonts w:ascii="Times New Roman" w:hAnsi="Times New Roman"/>
          <w:iCs/>
          <w:sz w:val="22"/>
          <w:szCs w:val="22"/>
        </w:rPr>
        <w:t xml:space="preserve"> za uznaniem przypadku za szczególnie uzasadniony oraz przyczyn</w:t>
      </w:r>
      <w:r>
        <w:rPr>
          <w:rFonts w:ascii="Times New Roman" w:hAnsi="Times New Roman"/>
          <w:iCs/>
          <w:sz w:val="22"/>
          <w:szCs w:val="22"/>
        </w:rPr>
        <w:t>y</w:t>
      </w:r>
      <w:r w:rsidRPr="007D29C7">
        <w:rPr>
          <w:rFonts w:ascii="Times New Roman" w:hAnsi="Times New Roman"/>
          <w:iCs/>
          <w:sz w:val="22"/>
          <w:szCs w:val="22"/>
        </w:rPr>
        <w:t xml:space="preserve"> braku możliwości zastosowania się do obowiązujących przepisów techniczno-budowlanych</w:t>
      </w:r>
    </w:p>
    <w:p w:rsidR="00693296" w:rsidRDefault="00693296" w:rsidP="00693296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296" w:rsidRDefault="00693296" w:rsidP="00693296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7.2. Opinia organu wnioskującego</w:t>
      </w:r>
    </w:p>
    <w:p w:rsidR="00693296" w:rsidRDefault="00693296" w:rsidP="00693296">
      <w:pPr>
        <w:spacing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693296" w:rsidRPr="007D29C7" w:rsidTr="003E61A3">
        <w:tc>
          <w:tcPr>
            <w:tcW w:w="9212" w:type="dxa"/>
            <w:shd w:val="clear" w:color="auto" w:fill="D9D9D9"/>
          </w:tcPr>
          <w:p w:rsidR="00693296" w:rsidRPr="007D29C7" w:rsidRDefault="00693296" w:rsidP="003E61A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8. PROPOZYCJE ROZWIĄZAŃ Z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AMIENNYCH (ROZWIĄZANIA </w:t>
            </w: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REKOMPENSUJĄCE SKUTKI WPROWADZENIA ODSTĘPSTWA)</w:t>
            </w:r>
          </w:p>
        </w:tc>
      </w:tr>
    </w:tbl>
    <w:p w:rsidR="00693296" w:rsidRDefault="00693296" w:rsidP="00693296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296" w:rsidRPr="007D29C7" w:rsidRDefault="00693296" w:rsidP="00693296">
      <w:pPr>
        <w:jc w:val="both"/>
        <w:rPr>
          <w:rFonts w:ascii="Times New Roman" w:hAnsi="Times New Roman"/>
          <w:b/>
          <w:bCs/>
          <w:smallCaps/>
          <w:sz w:val="22"/>
          <w:szCs w:val="22"/>
          <w:shd w:val="clear" w:color="auto" w:fill="D9D9D9" w:themeFill="background1" w:themeFillShade="D9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693296" w:rsidRPr="007D29C7" w:rsidTr="003E61A3">
        <w:tc>
          <w:tcPr>
            <w:tcW w:w="9212" w:type="dxa"/>
            <w:shd w:val="clear" w:color="auto" w:fill="D9D9D9"/>
          </w:tcPr>
          <w:p w:rsidR="00693296" w:rsidRPr="007D29C7" w:rsidRDefault="00693296" w:rsidP="003E61A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Ref63418379"/>
            <w:bookmarkStart w:id="11" w:name="_Hlk39479660"/>
            <w:bookmarkStart w:id="12" w:name="_Hlk39479671"/>
            <w:bookmarkEnd w:id="9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7D29C7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  <w:bookmarkEnd w:id="10"/>
            <w:r w:rsidRPr="004D6353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4</w:t>
            </w:r>
            <w:r w:rsidRPr="00066159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693296" w:rsidRPr="007D29C7" w:rsidRDefault="00693296" w:rsidP="00693296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sz w:val="20"/>
          <w:szCs w:val="22"/>
        </w:rPr>
      </w:pPr>
      <w:bookmarkStart w:id="13" w:name="_Hlk39490111"/>
      <w:bookmarkEnd w:id="11"/>
      <w:bookmarkEnd w:id="12"/>
      <w:r w:rsidRPr="007D29C7">
        <w:rPr>
          <w:rFonts w:ascii="Times New Roman" w:hAnsi="Times New Roman"/>
          <w:sz w:val="20"/>
          <w:szCs w:val="22"/>
        </w:rPr>
        <w:t>Projekt zagos</w:t>
      </w:r>
      <w:r>
        <w:rPr>
          <w:rFonts w:ascii="Times New Roman" w:hAnsi="Times New Roman"/>
          <w:sz w:val="20"/>
          <w:szCs w:val="22"/>
        </w:rPr>
        <w:t xml:space="preserve">podarowania działki lub </w:t>
      </w:r>
      <w:r w:rsidRPr="007D29C7">
        <w:rPr>
          <w:rFonts w:ascii="Times New Roman" w:hAnsi="Times New Roman"/>
          <w:sz w:val="20"/>
          <w:szCs w:val="22"/>
        </w:rPr>
        <w:t>terenu</w:t>
      </w:r>
      <w:r>
        <w:rPr>
          <w:rFonts w:ascii="Times New Roman" w:hAnsi="Times New Roman"/>
          <w:sz w:val="20"/>
          <w:szCs w:val="22"/>
        </w:rPr>
        <w:t>.</w:t>
      </w:r>
      <w:r w:rsidRPr="007D29C7">
        <w:rPr>
          <w:rFonts w:ascii="Times New Roman" w:hAnsi="Times New Roman"/>
          <w:sz w:val="20"/>
          <w:szCs w:val="22"/>
        </w:rPr>
        <w:t xml:space="preserve"> </w:t>
      </w:r>
    </w:p>
    <w:p w:rsidR="00693296" w:rsidRPr="007D29C7" w:rsidRDefault="00693296" w:rsidP="00693296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W przypadku gdy odstępstwo mogłoby mieć wpływ na środowisko lub nieruchomości sąsiednie – projekty zagospodarowania tych nieruchomości z uwzględnieniem istniejącej i projektowanej zabudowy.</w:t>
      </w:r>
      <w:r w:rsidRPr="007D29C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</w:p>
    <w:p w:rsidR="00693296" w:rsidRDefault="00693296" w:rsidP="00693296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W przypadku obiektów budowlanych wpisanych do rejestru zabytków lub gminnej ewidencji zabytków oraz innych obiektów budowlanych usytuowanych na obszarach objętych ochroną konserwatorską – pozytywna opinia wojewódzkiego konserwatora zabytków w zakresie wnioskowanego odstępstwa.</w:t>
      </w:r>
    </w:p>
    <w:bookmarkEnd w:id="13"/>
    <w:p w:rsidR="00693296" w:rsidRPr="007D29C7" w:rsidRDefault="00693296" w:rsidP="00693296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W</w:t>
      </w:r>
      <w:r>
        <w:rPr>
          <w:rFonts w:ascii="Times New Roman" w:eastAsia="Times New Roman" w:hAnsi="Times New Roman"/>
          <w:sz w:val="20"/>
          <w:szCs w:val="22"/>
          <w:lang w:eastAsia="pl-PL"/>
        </w:rPr>
        <w:t xml:space="preserve"> przypadku odstępstwa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 od przepisów dotyczących bezpieczeństwa pożarowego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:</w:t>
      </w:r>
    </w:p>
    <w:p w:rsidR="00693296" w:rsidRPr="007D29C7" w:rsidRDefault="00693296" w:rsidP="00693296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a) ekspertyz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a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 rzeczoznawcy do spraw zabezpieczeń przeciwpożarowych oraz</w:t>
      </w:r>
    </w:p>
    <w:p w:rsidR="00693296" w:rsidRPr="007D29C7" w:rsidRDefault="00693296" w:rsidP="00693296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b) postanowienie wyrażające zgodę na zastosowanie rozwiązań zamiennych w stosunku do wymagań ochrony przeciwpożarowej, o którym mowa w art. 6a ust. 2 ustawy z dnia 24 sierpnia 1991 r. o ochronie przeciwpożarowej (Dz. U. z 20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21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 xml:space="preserve"> r. poz. 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869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) – w przypadku obiektów budowlanych istotnych ze względu na konieczność zapewnienia ochrony życia, zdrowia, mienia lub środowiska przed pożarem, klęską żywiołową lub innym miejscowym zagrożeniem, o których mowa w przepisach wydanych na podstawie art. 6g ustawy z dnia 24 sierpnia 1991 r. o ochronie przeciwpożarowej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.</w:t>
      </w:r>
    </w:p>
    <w:p w:rsidR="00693296" w:rsidRPr="00867203" w:rsidRDefault="00693296" w:rsidP="00693296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867203">
        <w:rPr>
          <w:rFonts w:ascii="Times New Roman" w:eastAsia="Times New Roman" w:hAnsi="Times New Roman"/>
          <w:bCs/>
          <w:sz w:val="20"/>
          <w:szCs w:val="22"/>
          <w:lang w:eastAsia="pl-PL"/>
        </w:rPr>
        <w:t>W przypadku odstępstw dotyczących wymagań higienicznych i zdrowotnych – pozytywna opinia w zakresie proponowanych rozwiązań państwowego wojewódzkiego inspektora sanitarnego.</w:t>
      </w:r>
    </w:p>
    <w:p w:rsidR="00693296" w:rsidRDefault="00693296" w:rsidP="00693296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sz w:val="20"/>
          <w:szCs w:val="22"/>
          <w:lang w:eastAsia="pl-PL"/>
        </w:rPr>
      </w:pPr>
      <w:r>
        <w:rPr>
          <w:rFonts w:ascii="Times New Roman" w:eastAsia="Times New Roman" w:hAnsi="Times New Roman"/>
          <w:sz w:val="20"/>
          <w:szCs w:val="22"/>
          <w:lang w:eastAsia="pl-PL"/>
        </w:rPr>
        <w:t>Opinie innych zainteresowanych organów.</w:t>
      </w:r>
    </w:p>
    <w:p w:rsidR="00693296" w:rsidRPr="007D29C7" w:rsidRDefault="00693296" w:rsidP="00693296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0"/>
          <w:szCs w:val="22"/>
        </w:rPr>
      </w:pPr>
      <w:r>
        <w:rPr>
          <w:rFonts w:ascii="Times New Roman" w:eastAsia="Times New Roman" w:hAnsi="Times New Roman"/>
          <w:sz w:val="20"/>
          <w:szCs w:val="22"/>
          <w:lang w:eastAsia="pl-PL"/>
        </w:rPr>
        <w:t>Inne (w zależności od rodzaju inwestycji).</w:t>
      </w:r>
    </w:p>
    <w:p w:rsidR="00693296" w:rsidRPr="007D29C7" w:rsidRDefault="00693296" w:rsidP="00693296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..</w:t>
      </w:r>
    </w:p>
    <w:p w:rsidR="00693296" w:rsidRDefault="00693296" w:rsidP="00693296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…………….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…………………….</w:t>
      </w:r>
    </w:p>
    <w:p w:rsidR="00693296" w:rsidRDefault="00693296" w:rsidP="00693296">
      <w:pPr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0"/>
          <w:szCs w:val="22"/>
          <w:lang w:eastAsia="pl-PL"/>
        </w:rPr>
      </w:pP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2"/>
          <w:lang w:eastAsia="pl-PL"/>
        </w:rPr>
        <w:t>…………….</w:t>
      </w:r>
      <w:r w:rsidRPr="007D29C7">
        <w:rPr>
          <w:rFonts w:ascii="Times New Roman" w:eastAsia="Times New Roman" w:hAnsi="Times New Roman"/>
          <w:sz w:val="20"/>
          <w:szCs w:val="22"/>
          <w:lang w:eastAsia="pl-PL"/>
        </w:rPr>
        <w:t>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693296" w:rsidRPr="007D29C7" w:rsidTr="003E61A3">
        <w:tc>
          <w:tcPr>
            <w:tcW w:w="9212" w:type="dxa"/>
            <w:shd w:val="clear" w:color="auto" w:fill="D9D9D9"/>
          </w:tcPr>
          <w:p w:rsidR="00693296" w:rsidRPr="007D29C7" w:rsidRDefault="00693296" w:rsidP="003E61A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914">
              <w:rPr>
                <w:rFonts w:ascii="Times New Roman" w:hAnsi="Times New Roman"/>
                <w:b/>
                <w:bCs/>
                <w:sz w:val="22"/>
                <w:szCs w:val="22"/>
              </w:rPr>
              <w:t>10. PIECZĄTKA I PODPIS ORGANU ORAZ DATA PODPISU</w:t>
            </w:r>
          </w:p>
        </w:tc>
      </w:tr>
    </w:tbl>
    <w:p w:rsidR="00693296" w:rsidRPr="009F6407" w:rsidRDefault="00693296" w:rsidP="00693296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7659A7">
        <w:rPr>
          <w:rFonts w:ascii="Times New Roman" w:eastAsia="Times New Roman" w:hAnsi="Times New Roman"/>
          <w:sz w:val="16"/>
          <w:szCs w:val="16"/>
          <w:lang w:eastAsia="pl-PL"/>
        </w:rPr>
        <w:t>Podpis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,</w:t>
      </w:r>
      <w:r w:rsidRPr="007659A7">
        <w:rPr>
          <w:rFonts w:ascii="Times New Roman" w:eastAsia="Times New Roman" w:hAnsi="Times New Roman"/>
          <w:sz w:val="16"/>
          <w:szCs w:val="16"/>
          <w:lang w:eastAsia="pl-PL"/>
        </w:rPr>
        <w:t xml:space="preserve"> datę podpisu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i pieczątkę </w:t>
      </w:r>
      <w:r w:rsidRPr="007659A7">
        <w:rPr>
          <w:rFonts w:ascii="Times New Roman" w:eastAsia="Times New Roman" w:hAnsi="Times New Roman"/>
          <w:sz w:val="16"/>
          <w:szCs w:val="16"/>
          <w:lang w:eastAsia="pl-PL"/>
        </w:rPr>
        <w:t>umieszcza się w przypadku składania wniosku w postaci papierowej.</w:t>
      </w:r>
    </w:p>
    <w:p w:rsidR="00927B23" w:rsidRDefault="00927B23"/>
    <w:sectPr w:rsidR="00927B23" w:rsidSect="008A5A9D"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E7" w:rsidRDefault="00920CE7" w:rsidP="00693296">
      <w:pPr>
        <w:spacing w:before="0" w:after="0" w:line="240" w:lineRule="auto"/>
      </w:pPr>
      <w:r>
        <w:separator/>
      </w:r>
    </w:p>
  </w:endnote>
  <w:endnote w:type="continuationSeparator" w:id="0">
    <w:p w:rsidR="00920CE7" w:rsidRDefault="00920CE7" w:rsidP="00693296">
      <w:pPr>
        <w:spacing w:before="0" w:after="0" w:line="240" w:lineRule="auto"/>
      </w:pPr>
      <w:r>
        <w:continuationSeparator/>
      </w:r>
    </w:p>
  </w:endnote>
  <w:endnote w:id="1">
    <w:p w:rsidR="00693296" w:rsidRPr="00743932" w:rsidRDefault="00693296" w:rsidP="00693296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094671">
        <w:rPr>
          <w:rFonts w:ascii="Times New Roman" w:hAnsi="Times New Roman"/>
          <w:sz w:val="16"/>
          <w:szCs w:val="16"/>
        </w:rPr>
        <w:t>ePUAP</w:t>
      </w:r>
      <w:proofErr w:type="spellEnd"/>
      <w:r w:rsidRPr="00094671">
        <w:rPr>
          <w:rFonts w:ascii="Times New Roman" w:hAnsi="Times New Roman"/>
          <w:sz w:val="16"/>
          <w:szCs w:val="16"/>
        </w:rPr>
        <w:t xml:space="preserve"> wskazuje się w przypadku wyrażenia zgody na doręczanie korespondencji w niniejszej sprawie za pomocą środków komunikacji elektronicznej.</w:t>
      </w:r>
    </w:p>
  </w:endnote>
  <w:endnote w:id="2">
    <w:p w:rsidR="00693296" w:rsidRPr="00743932" w:rsidRDefault="00693296" w:rsidP="00693296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09467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94671">
        <w:rPr>
          <w:rFonts w:ascii="Times New Roman" w:hAnsi="Times New Roman"/>
          <w:sz w:val="16"/>
          <w:szCs w:val="16"/>
          <w:vertAlign w:val="superscript"/>
        </w:rPr>
        <w:t>)</w:t>
      </w:r>
      <w:r w:rsidRPr="00743932">
        <w:rPr>
          <w:rFonts w:ascii="Times New Roman" w:hAnsi="Times New Roman"/>
          <w:sz w:val="16"/>
          <w:szCs w:val="16"/>
        </w:rPr>
        <w:t xml:space="preserve"> </w:t>
      </w:r>
      <w:r w:rsidRPr="00094671">
        <w:rPr>
          <w:rFonts w:ascii="Times New Roman" w:hAnsi="Times New Roman"/>
          <w:sz w:val="16"/>
          <w:szCs w:val="16"/>
        </w:rPr>
        <w:t xml:space="preserve">Wniosek w sprawie upoważnienia do udzielenia zgody na odstępstwo od przepisów techniczno-budowlanych może dotyczyć odstępstwa od przepisów techniczno-budowlanych jednego rozporządzenia wydanego na podstawie art. 7 ustawy z dnia 7 lipca 1994 r. – Prawo budowlane. Jeżeli wniosek organu administracji architektoniczno-budowlanej dotyczy odstępstwa od przepisów techniczno-budowlanych np. </w:t>
      </w:r>
      <w:r w:rsidRPr="00743932">
        <w:rPr>
          <w:rFonts w:ascii="Times New Roman" w:hAnsi="Times New Roman"/>
          <w:sz w:val="16"/>
          <w:szCs w:val="16"/>
        </w:rPr>
        <w:t>dwóch rozporządzeń, wówczas należy złożyć dwa odrębne wnioski w sprawie upoważnienia do udzielenia zgody na odstępstwo od przepisów techniczno-budowlanych.</w:t>
      </w:r>
    </w:p>
    <w:p w:rsidR="00693296" w:rsidRDefault="00693296" w:rsidP="00693296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743932">
        <w:rPr>
          <w:rFonts w:ascii="Times New Roman" w:hAnsi="Times New Roman"/>
          <w:sz w:val="16"/>
          <w:szCs w:val="16"/>
          <w:vertAlign w:val="superscript"/>
        </w:rPr>
        <w:t>3)</w:t>
      </w:r>
      <w:r w:rsidRPr="00743932">
        <w:rPr>
          <w:sz w:val="16"/>
          <w:szCs w:val="16"/>
        </w:rPr>
        <w:t xml:space="preserve"> </w:t>
      </w:r>
      <w:r w:rsidRPr="00743932">
        <w:rPr>
          <w:rFonts w:ascii="Times New Roman" w:hAnsi="Times New Roman"/>
          <w:sz w:val="16"/>
          <w:szCs w:val="16"/>
        </w:rPr>
        <w:t>Zamiast identyfikatora działki ewidencyjnej można wskazać numer ewidencyjny działki, obręb ewidencyjny, arkusz mapy, jednostkę ewidencyjną.</w:t>
      </w:r>
    </w:p>
    <w:p w:rsidR="00693296" w:rsidRDefault="00693296" w:rsidP="00693296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585D02">
        <w:rPr>
          <w:rFonts w:ascii="Times New Roman" w:hAnsi="Times New Roman"/>
          <w:sz w:val="16"/>
          <w:szCs w:val="16"/>
        </w:rPr>
        <w:t>Właściwe zaznaczyć</w:t>
      </w:r>
      <w:r>
        <w:rPr>
          <w:rFonts w:ascii="Times New Roman" w:hAnsi="Times New Roman"/>
          <w:sz w:val="16"/>
          <w:szCs w:val="16"/>
        </w:rPr>
        <w:t>.</w:t>
      </w:r>
    </w:p>
    <w:p w:rsidR="00693296" w:rsidRDefault="00693296" w:rsidP="00693296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93296" w:rsidRDefault="00693296" w:rsidP="00693296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93296" w:rsidRPr="00693296" w:rsidRDefault="00693296" w:rsidP="00693296">
      <w:pPr>
        <w:spacing w:before="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3296">
        <w:rPr>
          <w:rFonts w:ascii="Times New Roman" w:hAnsi="Times New Roman"/>
          <w:b/>
          <w:sz w:val="20"/>
          <w:szCs w:val="20"/>
        </w:rPr>
        <w:t>Klauzula informacyjna dotycząca przetwarzania danych osobowych</w:t>
      </w:r>
    </w:p>
    <w:p w:rsidR="00693296" w:rsidRPr="00693296" w:rsidRDefault="00693296" w:rsidP="00693296">
      <w:pPr>
        <w:spacing w:before="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93296">
        <w:rPr>
          <w:rFonts w:ascii="Times New Roman" w:hAnsi="Times New Roman"/>
          <w:b/>
          <w:sz w:val="20"/>
          <w:szCs w:val="20"/>
        </w:rPr>
        <w:t>w związku z ustawą o Prawie budowlanym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 informuję, że: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Pr="00693296">
        <w:rPr>
          <w:rFonts w:ascii="Times New Roman" w:hAnsi="Times New Roman"/>
          <w:sz w:val="18"/>
          <w:szCs w:val="18"/>
        </w:rPr>
        <w:t xml:space="preserve"> Administratorem Pani/Pana danych osobowych jest </w:t>
      </w:r>
      <w:r w:rsidRPr="00693296">
        <w:rPr>
          <w:rFonts w:ascii="Times New Roman" w:hAnsi="Times New Roman"/>
          <w:b/>
          <w:bCs/>
          <w:sz w:val="18"/>
          <w:szCs w:val="18"/>
          <w:lang w:bidi="pl-PL"/>
        </w:rPr>
        <w:t xml:space="preserve">Prezydent Miasta Świnoujście </w:t>
      </w:r>
      <w:r w:rsidRPr="00693296">
        <w:rPr>
          <w:rFonts w:ascii="Times New Roman" w:hAnsi="Times New Roman"/>
          <w:sz w:val="18"/>
          <w:szCs w:val="18"/>
        </w:rPr>
        <w:t>z siedzibą w Urzędzie Miasta Świnoujście,72-600 Świnoujście ul. Wojska Polskiego 1/5.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 xml:space="preserve">2. Jeśli ma Pani/Pan pytania dotyczące sposobu i zakresu przetwarzania Pani/Pana danych osobowych w Urzędzie Miasta Świnoujście, może się Pani/Pan skontaktować z wyznaczonym w Urzędzie </w:t>
      </w:r>
      <w:r w:rsidRPr="00693296">
        <w:rPr>
          <w:rFonts w:ascii="Times New Roman" w:hAnsi="Times New Roman"/>
          <w:b/>
          <w:bCs/>
          <w:sz w:val="18"/>
          <w:szCs w:val="18"/>
          <w:lang w:bidi="pl-PL"/>
        </w:rPr>
        <w:t xml:space="preserve">Inspektorem Ochrony Danych </w:t>
      </w:r>
      <w:r w:rsidRPr="00693296">
        <w:rPr>
          <w:rFonts w:ascii="Times New Roman" w:hAnsi="Times New Roman"/>
          <w:sz w:val="18"/>
          <w:szCs w:val="18"/>
        </w:rPr>
        <w:t xml:space="preserve">za pomocą adresu: </w:t>
      </w:r>
      <w:hyperlink r:id="rId1" w:history="1">
        <w:r w:rsidRPr="00693296">
          <w:rPr>
            <w:rStyle w:val="Hipercze"/>
            <w:rFonts w:ascii="Times New Roman" w:hAnsi="Times New Roman"/>
            <w:sz w:val="18"/>
            <w:szCs w:val="18"/>
          </w:rPr>
          <w:t>iod@um.swinoujscie.pl</w:t>
        </w:r>
      </w:hyperlink>
      <w:r w:rsidRPr="00693296">
        <w:rPr>
          <w:rFonts w:ascii="Times New Roman" w:hAnsi="Times New Roman"/>
          <w:sz w:val="18"/>
          <w:szCs w:val="18"/>
        </w:rPr>
        <w:t xml:space="preserve"> lub pisemnie na adres: Urząd Miasta Świnoujście, Inspektor Ochrony Danych, ul. Wojska Polskiego 1/5, 72-600 Świnoujście.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>3. Pani/Pana dane osobowe przetwarzane będą na podstawie art. 6 ust. 1 lit. c) i e) RODO w celu realizacji zadań określonych w ustawie z dnia 7 lipca 1994 r. – Prawo budowlane oraz ustawą z dnia 14.06.1960 r. Kodeks postępowania administracyjnego w związku z: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 xml:space="preserve">- pozwoleniem na budowę/ rozbiórkę 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 xml:space="preserve">- przeniesieniem pozwolenia na budowę 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>- zgłoszeniem budowy lub przebudowy budynku mieszkalnego jednorodzinnego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 xml:space="preserve">- zgłoszeniem robót budowlanych/ rozbiórkowych niewymagających pozwolenia na budowę oraz budynków stacji transformatorowych i kontenerowych stacji transformatorowych 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 xml:space="preserve">- zgłoszeniem zmiany sposobu użytkowania 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 xml:space="preserve">- udzieleniem zgody na odstępstwo od przepisów </w:t>
      </w:r>
      <w:proofErr w:type="spellStart"/>
      <w:r w:rsidRPr="00693296">
        <w:rPr>
          <w:rFonts w:ascii="Times New Roman" w:hAnsi="Times New Roman"/>
          <w:sz w:val="18"/>
          <w:szCs w:val="18"/>
        </w:rPr>
        <w:t>techniczno</w:t>
      </w:r>
      <w:proofErr w:type="spellEnd"/>
      <w:r w:rsidRPr="00693296">
        <w:rPr>
          <w:rFonts w:ascii="Times New Roman" w:hAnsi="Times New Roman"/>
          <w:sz w:val="18"/>
          <w:szCs w:val="18"/>
        </w:rPr>
        <w:t xml:space="preserve"> – budowlanych 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>4. Odbiorcami Pani/Pana danych osobowych będą podmioty upoważnione na podstawie przepisów  prawa.</w:t>
      </w:r>
    </w:p>
    <w:p w:rsidR="00693296" w:rsidRPr="00693296" w:rsidRDefault="00693296" w:rsidP="00693296">
      <w:pPr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 xml:space="preserve">5. Pani/Pana dane osobowe będą przetwarzane przez okres wynikający z przepisów prawa dotyczących archiwizacji, chyba że przepisy szczególne stanowią inaczej. W przypadku, gdy okres przechowywania danych osobowych, o których mowa w ust. 1, nie wynika z przepisów </w:t>
      </w:r>
      <w:hyperlink r:id="rId2" w:anchor="/document/16791280?cm=DOCUMENT" w:history="1">
        <w:r w:rsidRPr="00693296">
          <w:rPr>
            <w:rStyle w:val="Hipercze"/>
            <w:rFonts w:ascii="Times New Roman" w:hAnsi="Times New Roman"/>
            <w:color w:val="0000FF"/>
            <w:sz w:val="18"/>
            <w:szCs w:val="18"/>
          </w:rPr>
          <w:t>ustawy</w:t>
        </w:r>
      </w:hyperlink>
      <w:r w:rsidRPr="00693296">
        <w:rPr>
          <w:rFonts w:ascii="Times New Roman" w:hAnsi="Times New Roman"/>
          <w:sz w:val="18"/>
          <w:szCs w:val="18"/>
        </w:rPr>
        <w:t xml:space="preserve"> z dnia 14 lipca 1983 r. o narodowym zasobie archiwalnym i archiwach (Dz. U. z 2019 r. poz. 553 i 730) albo przepisów odrębnych, organy administracji architektoniczno-budowlanej i organy nadzoru budowlanego przechowują dane przez okres ustalony zgodnie z przepisami wydanymi na podstawie art. 6 ust. 2 i 2b ustawy z dnia 14 lipca 1983 r. o narodowym zasobie archiwalnym i archiwach.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>6. Posiada Pani/Pan prawo dostępu do treści swoich danych oraz prawo ich sprostowania.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>7. Posiada Pani/Pan prawo wniesienia skargi do organu nadzorczego, gdy uzna Pani/Pan, że przetwarzanie danych osobowych dotyczące Pani/Pana narusza przepisy ogólnego rozporządzenia Parlamentu Europejskiego i Rady (UE) 2016/679 o ochronie danych osobowych z dnia 27 kwietnia 2016 r. zgodnie z art. 77.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>8. Podanie danych jest wymogiem ustawowym niezbędnym do przeprowadzenia postępowań administracyjnych wymienionych w punkcie 3.</w:t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>9. Podane przez Panią/Pana dane osobowe nie będą wykorzystywane do zautomatyzowanego podejmowania decyzji, w tym profilowania, o którym mowa w art. 22 RODO.</w:t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  <w:t xml:space="preserve">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 xml:space="preserve">     …………………………………………………………</w:t>
      </w:r>
      <w:r w:rsidRPr="00693296">
        <w:rPr>
          <w:rFonts w:ascii="Times New Roman" w:hAnsi="Times New Roman"/>
          <w:sz w:val="18"/>
          <w:szCs w:val="18"/>
        </w:rPr>
        <w:tab/>
      </w:r>
    </w:p>
    <w:p w:rsidR="00693296" w:rsidRPr="00693296" w:rsidRDefault="00693296" w:rsidP="00693296">
      <w:pPr>
        <w:jc w:val="both"/>
        <w:rPr>
          <w:rFonts w:ascii="Times New Roman" w:hAnsi="Times New Roman"/>
          <w:sz w:val="18"/>
          <w:szCs w:val="18"/>
        </w:rPr>
      </w:pP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93296">
        <w:rPr>
          <w:rFonts w:ascii="Times New Roman" w:hAnsi="Times New Roman"/>
          <w:sz w:val="18"/>
          <w:szCs w:val="18"/>
        </w:rPr>
        <w:t xml:space="preserve">Data i czytelny podpis </w:t>
      </w:r>
    </w:p>
    <w:p w:rsidR="00693296" w:rsidRPr="00743932" w:rsidRDefault="00693296" w:rsidP="00693296">
      <w:pPr>
        <w:pStyle w:val="Tekstprzypisukocowego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E7" w:rsidRDefault="00920CE7" w:rsidP="00693296">
      <w:pPr>
        <w:spacing w:before="0" w:after="0" w:line="240" w:lineRule="auto"/>
      </w:pPr>
      <w:r>
        <w:separator/>
      </w:r>
    </w:p>
  </w:footnote>
  <w:footnote w:type="continuationSeparator" w:id="0">
    <w:p w:rsidR="00920CE7" w:rsidRDefault="00920CE7" w:rsidP="006932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E7B0E5EA"/>
    <w:lvl w:ilvl="0" w:tplc="01DCA106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96"/>
    <w:rsid w:val="00693296"/>
    <w:rsid w:val="00920CE7"/>
    <w:rsid w:val="0092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8121"/>
  <w15:chartTrackingRefBased/>
  <w15:docId w15:val="{1E97457E-0F82-4CDF-B3B0-F68B5BBC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9329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69329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93296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styleId="Odwoaniedokomentarza">
    <w:name w:val="annotation reference"/>
    <w:uiPriority w:val="99"/>
    <w:semiHidden/>
    <w:rsid w:val="00693296"/>
    <w:rPr>
      <w:sz w:val="18"/>
      <w:szCs w:val="18"/>
    </w:rPr>
  </w:style>
  <w:style w:type="paragraph" w:styleId="Bezodstpw">
    <w:name w:val="No Spacing"/>
    <w:uiPriority w:val="1"/>
    <w:qFormat/>
    <w:rsid w:val="0069329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9329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32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69329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29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296"/>
    <w:rPr>
      <w:vertAlign w:val="superscript"/>
    </w:rPr>
  </w:style>
  <w:style w:type="character" w:styleId="Hipercze">
    <w:name w:val="Hyperlink"/>
    <w:uiPriority w:val="99"/>
    <w:semiHidden/>
    <w:unhideWhenUsed/>
    <w:rsid w:val="006932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Pyzik Karolina</dc:creator>
  <cp:keywords/>
  <dc:description/>
  <cp:lastModifiedBy>Pyzik Karolina</cp:lastModifiedBy>
  <cp:revision>1</cp:revision>
  <dcterms:created xsi:type="dcterms:W3CDTF">2022-09-02T11:34:00Z</dcterms:created>
  <dcterms:modified xsi:type="dcterms:W3CDTF">2022-09-02T11:39:00Z</dcterms:modified>
</cp:coreProperties>
</file>