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9F4026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</w:t>
      </w:r>
      <w:bookmarkStart w:id="0" w:name="_GoBack"/>
      <w:bookmarkEnd w:id="0"/>
      <w:r w:rsidR="0044026A">
        <w:t>r 4</w:t>
      </w:r>
    </w:p>
    <w:p w:rsidR="000B13FF" w:rsidRDefault="00E6764B" w:rsidP="000B13FF">
      <w:pPr>
        <w:spacing w:after="0" w:line="240" w:lineRule="auto"/>
        <w:ind w:left="5664" w:firstLine="708"/>
      </w:pPr>
      <w:r>
        <w:t>do Zarządzenia  n</w:t>
      </w:r>
      <w:r w:rsidR="00D558FF">
        <w:t>r 470</w:t>
      </w:r>
      <w:r w:rsidR="00463569">
        <w:t>/2022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D558FF" w:rsidP="000B13FF">
      <w:pPr>
        <w:spacing w:after="0" w:line="240" w:lineRule="auto"/>
        <w:ind w:left="5664" w:firstLine="708"/>
      </w:pPr>
      <w:r>
        <w:t xml:space="preserve">z dnia 25 sierpnia </w:t>
      </w:r>
      <w:r w:rsidR="00783F46">
        <w:t>202</w:t>
      </w:r>
      <w:r w:rsidR="00463569">
        <w:t>2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F16F7F">
        <w:rPr>
          <w:rFonts w:eastAsia="Arial"/>
          <w:bCs/>
          <w:color w:val="000000"/>
          <w:sz w:val="24"/>
        </w:rPr>
        <w:t>U. z</w:t>
      </w:r>
      <w:r w:rsidR="00783F46">
        <w:rPr>
          <w:rFonts w:eastAsia="Arial"/>
          <w:bCs/>
          <w:color w:val="000000"/>
          <w:sz w:val="24"/>
        </w:rPr>
        <w:t xml:space="preserve"> 20</w:t>
      </w:r>
      <w:r w:rsidR="00FD679C">
        <w:rPr>
          <w:rFonts w:eastAsia="Arial"/>
          <w:bCs/>
          <w:color w:val="000000"/>
          <w:sz w:val="24"/>
        </w:rPr>
        <w:t>22</w:t>
      </w:r>
      <w:r w:rsidR="00783F46">
        <w:rPr>
          <w:rFonts w:eastAsia="Arial"/>
          <w:bCs/>
          <w:color w:val="000000"/>
          <w:sz w:val="24"/>
        </w:rPr>
        <w:t xml:space="preserve"> R. POZ. </w:t>
      </w:r>
      <w:r w:rsidR="00FD679C">
        <w:rPr>
          <w:rFonts w:eastAsia="Arial"/>
          <w:bCs/>
          <w:color w:val="000000"/>
          <w:sz w:val="24"/>
        </w:rPr>
        <w:t>1608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C36C02" w:rsidRPr="004E5E1E" w:rsidRDefault="00C36C02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rok </w:t>
            </w:r>
            <w:r w:rsidR="007B1804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>.</w:t>
      </w:r>
      <w:r w:rsidR="00961E08">
        <w:rPr>
          <w:rFonts w:ascii="Calibri" w:hAnsi="Calibri" w:cs="Verdana"/>
          <w:b/>
          <w:bCs/>
          <w:sz w:val="16"/>
          <w:szCs w:val="16"/>
        </w:rPr>
        <w:t xml:space="preserve"> 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C36C02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C36C02">
        <w:rPr>
          <w:szCs w:val="22"/>
        </w:rPr>
        <w:t>Oświadczam</w:t>
      </w:r>
      <w:r w:rsidR="00C131CB" w:rsidRPr="00C36C02">
        <w:rPr>
          <w:szCs w:val="22"/>
        </w:rPr>
        <w:t>, że:</w:t>
      </w:r>
    </w:p>
    <w:p w:rsidR="004E5E1E" w:rsidRPr="00C36C02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C36C02">
        <w:rPr>
          <w:szCs w:val="22"/>
        </w:rPr>
        <w:t>1)</w:t>
      </w:r>
      <w:r w:rsidR="004E5E1E" w:rsidRPr="00C36C02">
        <w:rPr>
          <w:szCs w:val="22"/>
        </w:rPr>
        <w:tab/>
        <w:t xml:space="preserve">wszystkie informacje podane w ofercie oraz załącznikach są zgodne z aktualnym stanem prawnym </w:t>
      </w:r>
      <w:r w:rsidR="004E5E1E" w:rsidRPr="00C36C02">
        <w:rPr>
          <w:szCs w:val="22"/>
        </w:rPr>
        <w:br/>
        <w:t>i faktycznym;</w:t>
      </w:r>
    </w:p>
    <w:p w:rsidR="00C131CB" w:rsidRPr="007B1804" w:rsidRDefault="00AF52F0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36C02">
        <w:rPr>
          <w:szCs w:val="22"/>
        </w:rPr>
        <w:t xml:space="preserve">2) </w:t>
      </w:r>
      <w:r w:rsidRPr="00EF3587">
        <w:rPr>
          <w:szCs w:val="22"/>
        </w:rPr>
        <w:t>wypełniłem obowiązki informacyjne przewidziane w art. 13 lub art. 14 RODO</w:t>
      </w:r>
      <w:r w:rsidRPr="00EF3587">
        <w:rPr>
          <w:szCs w:val="22"/>
          <w:vertAlign w:val="superscript"/>
        </w:rPr>
        <w:t>*</w:t>
      </w:r>
      <w:r w:rsidRPr="00EF3587">
        <w:rPr>
          <w:szCs w:val="22"/>
        </w:rPr>
        <w:t xml:space="preserve"> wobec osób fizycznych, od których dane osobowe bezpośrednio lub pośrednio pozyskałem w celu ubiegania się o środki publiczne w ramach niniejszego konkursu ofert na realizację zadania  z zakresu zdrowia  publicznego</w:t>
      </w:r>
      <w:r w:rsidR="007B1804">
        <w:rPr>
          <w:szCs w:val="22"/>
        </w:rPr>
        <w:t>.</w:t>
      </w:r>
    </w:p>
    <w:p w:rsidR="00004BD6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7B1804" w:rsidRDefault="007B1804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7B1804" w:rsidRDefault="007B1804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7B1804" w:rsidRPr="00C36C02" w:rsidRDefault="007B1804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(podpis osoby upoważnionej lub podpisy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osób upoważnionych do składania oświadczeń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36C02">
        <w:rPr>
          <w:sz w:val="16"/>
          <w:szCs w:val="16"/>
        </w:rPr>
        <w:t>woli w imieniu oferentów)</w:t>
      </w: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ab/>
        <w:t>Data .....................</w:t>
      </w:r>
      <w:r w:rsidR="00212FF1" w:rsidRPr="00C36C02">
        <w:rPr>
          <w:sz w:val="20"/>
          <w:szCs w:val="20"/>
        </w:rPr>
        <w:t>..............</w:t>
      </w: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C36C02">
        <w:rPr>
          <w:b/>
          <w:sz w:val="24"/>
          <w:u w:val="single"/>
        </w:rPr>
        <w:lastRenderedPageBreak/>
        <w:t>Załączniki</w:t>
      </w:r>
      <w:r w:rsidR="00212FF1" w:rsidRPr="00C36C02">
        <w:rPr>
          <w:b/>
          <w:sz w:val="24"/>
          <w:u w:val="single"/>
        </w:rPr>
        <w:t xml:space="preserve"> do oferty </w:t>
      </w:r>
      <w:r w:rsidRPr="00C36C02">
        <w:rPr>
          <w:b/>
          <w:sz w:val="24"/>
          <w:u w:val="single"/>
        </w:rPr>
        <w:t>: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potwierdzające, że w stosunku do podmiotu składającego ofertę nie</w:t>
      </w:r>
      <w:r w:rsidR="00335C52">
        <w:rPr>
          <w:sz w:val="24"/>
        </w:rPr>
        <w:t> </w:t>
      </w:r>
      <w:r w:rsidRPr="00C36C02">
        <w:rPr>
          <w:sz w:val="24"/>
        </w:rPr>
        <w:t xml:space="preserve">stwierdzono niezgodnego z przeznaczeniem wykorzystania środków </w:t>
      </w:r>
      <w:r w:rsidRPr="00C36C02">
        <w:rPr>
          <w:iCs/>
          <w:sz w:val="24"/>
        </w:rPr>
        <w:t>publicznych</w:t>
      </w:r>
      <w:r w:rsidR="007064A8" w:rsidRPr="00C36C02">
        <w:rPr>
          <w:sz w:val="24"/>
        </w:rPr>
        <w:t>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uprawnionej do reprezentowania podmiotu składającego ofertę o</w:t>
      </w:r>
      <w:r w:rsidR="00335C52">
        <w:rPr>
          <w:sz w:val="24"/>
        </w:rPr>
        <w:t> </w:t>
      </w:r>
      <w:r w:rsidRPr="00C36C02">
        <w:rPr>
          <w:sz w:val="24"/>
        </w:rPr>
        <w:t xml:space="preserve">niekaralności zakazem pełnienia funkcji związanych z dysponowaniem środkami </w:t>
      </w:r>
      <w:r w:rsidRPr="00C36C02">
        <w:rPr>
          <w:iCs/>
          <w:sz w:val="24"/>
        </w:rPr>
        <w:t>publicznymi</w:t>
      </w:r>
      <w:r w:rsidRPr="00C36C02">
        <w:rPr>
          <w:sz w:val="24"/>
        </w:rPr>
        <w:t xml:space="preserve"> oraz niekaralności za umyślne przestępstwo lub</w:t>
      </w:r>
      <w:r w:rsidR="007064A8" w:rsidRPr="00C36C02">
        <w:rPr>
          <w:sz w:val="24"/>
        </w:rPr>
        <w:t xml:space="preserve"> umyślne przestępstwo skarbowe.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>Oświadczenie</w:t>
      </w:r>
      <w:r w:rsidRPr="00C36C02">
        <w:rPr>
          <w:sz w:val="24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C36C02">
        <w:rPr>
          <w:sz w:val="24"/>
        </w:rPr>
        <w:t>zględem finansowym i rzeczowym i prowadzona przez podmiot  działalność umożliwia realizację zadania ogłoszonego w konkursie.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C36C02">
        <w:rPr>
          <w:sz w:val="24"/>
        </w:rPr>
        <w:t>ie finansowane z innych źródeł.</w:t>
      </w:r>
    </w:p>
    <w:p w:rsid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E905E0" w:rsidRPr="00EF3587" w:rsidRDefault="00E905E0" w:rsidP="00E905E0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EF3587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, że podmiot składający ofertę poinformował osoby 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 xml:space="preserve">realizujące zadanie </w:t>
      </w:r>
      <w:r w:rsidRPr="00EF3587">
        <w:rPr>
          <w:rFonts w:eastAsiaTheme="minorHAnsi"/>
          <w:color w:val="auto"/>
          <w:sz w:val="22"/>
          <w:szCs w:val="22"/>
          <w:lang w:val="pl-PL"/>
        </w:rPr>
        <w:t>wskazane w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ofercie o prze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kazaniu ich danych osobowych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do Urzędu Miasta Świnoujście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 oraz zapoznał ich z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klauzulą informacyjną dotyczącą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przetwarzania danych osobowych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. </w:t>
      </w:r>
    </w:p>
    <w:p w:rsidR="00E905E0" w:rsidRPr="00EF3587" w:rsidRDefault="00E905E0" w:rsidP="00E905E0">
      <w:pPr>
        <w:spacing w:after="0" w:line="240" w:lineRule="auto"/>
        <w:ind w:left="284"/>
        <w:jc w:val="both"/>
        <w:rPr>
          <w:sz w:val="24"/>
        </w:rPr>
      </w:pPr>
    </w:p>
    <w:p w:rsidR="00440ADD" w:rsidRPr="00C36C0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C36C02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  <w:r w:rsidRPr="00EF3587">
        <w:rPr>
          <w:color w:val="auto"/>
          <w:sz w:val="24"/>
          <w:szCs w:val="24"/>
        </w:rPr>
        <w:t>*</w:t>
      </w:r>
      <w:r w:rsidRPr="00EF3587">
        <w:rPr>
          <w:color w:val="auto"/>
          <w:sz w:val="24"/>
          <w:szCs w:val="24"/>
          <w:vertAlign w:val="superscript"/>
        </w:rPr>
        <w:t xml:space="preserve">  </w:t>
      </w:r>
      <w:r w:rsidRPr="00EF3587">
        <w:rPr>
          <w:color w:val="auto"/>
          <w:sz w:val="24"/>
          <w:szCs w:val="24"/>
        </w:rPr>
        <w:t>rozporządzenie Parlamentu Europejskiego i Rady (UE) 2016/679 z dnia 27 kwietnia 2016 r. w sprawie ochrony osób fizycznych w związku z przetwarzaniem danych osobowych i</w:t>
      </w:r>
      <w:r w:rsidR="007B1804">
        <w:rPr>
          <w:color w:val="auto"/>
          <w:sz w:val="24"/>
          <w:szCs w:val="24"/>
        </w:rPr>
        <w:t> </w:t>
      </w:r>
      <w:r w:rsidRPr="00EF3587">
        <w:rPr>
          <w:color w:val="auto"/>
          <w:sz w:val="24"/>
          <w:szCs w:val="24"/>
        </w:rPr>
        <w:t>w</w:t>
      </w:r>
      <w:r w:rsidR="007B1804">
        <w:rPr>
          <w:color w:val="auto"/>
          <w:sz w:val="24"/>
          <w:szCs w:val="24"/>
        </w:rPr>
        <w:t> </w:t>
      </w:r>
      <w:r w:rsidRPr="00EF3587">
        <w:rPr>
          <w:color w:val="auto"/>
          <w:sz w:val="24"/>
          <w:szCs w:val="24"/>
        </w:rPr>
        <w:t xml:space="preserve">sprawie swobodnego przepływu takich danych oraz uchylenia dyrektywy 95/46/WE (ogólne rozporządzenie o ochronie danych) (Dz. Urz. UE L 119 z 04.05.2016, str. 1). </w:t>
      </w:r>
    </w:p>
    <w:p w:rsidR="003D7AE2" w:rsidRPr="00EF3587" w:rsidRDefault="003D7AE2" w:rsidP="00AF52F0">
      <w:pPr>
        <w:spacing w:after="0" w:line="240" w:lineRule="auto"/>
        <w:rPr>
          <w:sz w:val="24"/>
          <w:szCs w:val="22"/>
        </w:rPr>
      </w:pPr>
    </w:p>
    <w:p w:rsidR="00335C52" w:rsidRDefault="00335C52" w:rsidP="00AF52F0">
      <w:pPr>
        <w:spacing w:after="0" w:line="240" w:lineRule="auto"/>
        <w:rPr>
          <w:sz w:val="24"/>
          <w:szCs w:val="22"/>
        </w:rPr>
        <w:sectPr w:rsidR="00335C5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="00934795">
        <w:t xml:space="preserve">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</w:t>
      </w:r>
      <w:r w:rsidR="00934795">
        <w:t xml:space="preserve">    </w:t>
      </w:r>
      <w:r>
        <w:t xml:space="preserve">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</w:t>
      </w:r>
      <w:r w:rsidR="00A914D2">
        <w:t>21</w:t>
      </w:r>
      <w:r w:rsidR="00783F46">
        <w:t xml:space="preserve"> r., poz. </w:t>
      </w:r>
      <w:r w:rsidR="00A914D2">
        <w:t>289</w:t>
      </w:r>
      <w:r w:rsidR="007B1804">
        <w:t xml:space="preserve"> z późn. zm.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34795" w:rsidRDefault="00934795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934795" w:rsidRDefault="00934795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</w:t>
      </w:r>
      <w:r w:rsidR="00934795">
        <w:t xml:space="preserve">   </w:t>
      </w:r>
      <w:r>
        <w:t xml:space="preserve">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</w:t>
      </w:r>
      <w:r w:rsidR="00934795">
        <w:t xml:space="preserve">   </w:t>
      </w:r>
      <w:r>
        <w:t xml:space="preserve">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</w:t>
      </w:r>
      <w:r w:rsidR="00B5154C">
        <w:t> </w:t>
      </w:r>
      <w:r w:rsidRPr="004E3E88">
        <w:t>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F3587" w:rsidRDefault="00EF3587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Pr="00EF3587" w:rsidRDefault="00EF3587" w:rsidP="00EF3587">
      <w:pPr>
        <w:pStyle w:val="WW-Tabela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905E0" w:rsidRPr="00EF3587">
        <w:rPr>
          <w:rFonts w:ascii="Times New Roman" w:hAnsi="Times New Roman"/>
          <w:b/>
          <w:sz w:val="22"/>
          <w:szCs w:val="22"/>
        </w:rPr>
        <w:t>Załącznik nr 5 do oferty</w:t>
      </w:r>
    </w:p>
    <w:p w:rsidR="00E905E0" w:rsidRPr="00EF3587" w:rsidRDefault="00E905E0" w:rsidP="00E905E0">
      <w:pPr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jc w:val="both"/>
      </w:pP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t>………………………….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 w:rsidRPr="00EF3587">
        <w:t xml:space="preserve">                            miejscowość, data</w:t>
      </w: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b/>
          <w:sz w:val="24"/>
          <w:lang w:eastAsia="ar-SA"/>
        </w:rPr>
      </w:pPr>
      <w:r w:rsidRPr="00EF3587">
        <w:rPr>
          <w:b/>
          <w:sz w:val="24"/>
          <w:lang w:eastAsia="ar-SA"/>
        </w:rPr>
        <w:t>OŚWIADCZENIE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 w:val="24"/>
        </w:rPr>
      </w:pPr>
    </w:p>
    <w:p w:rsidR="00E905E0" w:rsidRPr="00EF3587" w:rsidRDefault="00E905E0" w:rsidP="00B24C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eastAsia="ar-SA"/>
        </w:rPr>
      </w:pPr>
      <w:r w:rsidRPr="00EF3587">
        <w:rPr>
          <w:rFonts w:eastAsiaTheme="minorHAnsi"/>
          <w:sz w:val="24"/>
        </w:rPr>
        <w:t>Oświadczam, że osoby</w:t>
      </w:r>
      <w:r w:rsidR="00515CEF" w:rsidRPr="00EF3587">
        <w:rPr>
          <w:rFonts w:eastAsiaTheme="minorHAnsi"/>
          <w:sz w:val="24"/>
        </w:rPr>
        <w:t xml:space="preserve"> wskazane w ofercie</w:t>
      </w:r>
      <w:r w:rsidRPr="00EF3587">
        <w:rPr>
          <w:rFonts w:eastAsiaTheme="minorHAnsi"/>
          <w:sz w:val="24"/>
        </w:rPr>
        <w:t xml:space="preserve"> </w:t>
      </w:r>
      <w:r w:rsidR="00E76A5F" w:rsidRPr="00EF3587">
        <w:rPr>
          <w:rFonts w:eastAsiaTheme="minorHAnsi"/>
          <w:sz w:val="24"/>
        </w:rPr>
        <w:t>do realizacji zadania z zakresu zdrowia publicznego</w:t>
      </w:r>
      <w:r w:rsidRPr="00EF3587">
        <w:rPr>
          <w:rFonts w:eastAsiaTheme="minorHAnsi"/>
          <w:sz w:val="24"/>
        </w:rPr>
        <w:t xml:space="preserve"> zostały poinformowane o przekazaniu ich danych </w:t>
      </w:r>
      <w:r w:rsidR="005F3140" w:rsidRPr="00EF3587">
        <w:rPr>
          <w:rFonts w:eastAsiaTheme="minorHAnsi"/>
          <w:sz w:val="24"/>
        </w:rPr>
        <w:t xml:space="preserve">do Urzędu Miasta Świnoujście </w:t>
      </w:r>
      <w:r w:rsidRPr="00EF3587">
        <w:rPr>
          <w:rFonts w:eastAsiaTheme="minorHAnsi"/>
          <w:sz w:val="24"/>
        </w:rPr>
        <w:t xml:space="preserve"> oraz zapoznane z</w:t>
      </w:r>
      <w:r w:rsidR="005F3140" w:rsidRPr="00EF3587">
        <w:rPr>
          <w:rFonts w:eastAsiaTheme="minorHAnsi"/>
          <w:sz w:val="24"/>
        </w:rPr>
        <w:t> </w:t>
      </w:r>
      <w:r w:rsidRPr="00EF3587">
        <w:rPr>
          <w:rFonts w:eastAsiaTheme="minorHAnsi"/>
          <w:sz w:val="24"/>
        </w:rPr>
        <w:t>klauzulą informacyjną dotyczącą przetw</w:t>
      </w:r>
      <w:r w:rsidR="005B6133" w:rsidRPr="00EF3587">
        <w:rPr>
          <w:rFonts w:eastAsiaTheme="minorHAnsi"/>
          <w:sz w:val="24"/>
        </w:rPr>
        <w:t>arzania danych osobowych</w:t>
      </w:r>
      <w:r w:rsidR="00EF011C" w:rsidRPr="00EF3587">
        <w:rPr>
          <w:rFonts w:eastAsia="Calibri"/>
          <w:szCs w:val="22"/>
        </w:rPr>
        <w:t>.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F3587">
      <w:pPr>
        <w:autoSpaceDE w:val="0"/>
        <w:autoSpaceDN w:val="0"/>
        <w:adjustRightInd w:val="0"/>
        <w:jc w:val="both"/>
        <w:rPr>
          <w:lang w:eastAsia="ar-SA"/>
        </w:rPr>
      </w:pPr>
      <w:r w:rsidRPr="00EF3587">
        <w:rPr>
          <w:bCs/>
        </w:rPr>
        <w:t>„</w:t>
      </w:r>
      <w:r w:rsidRPr="00EF3587">
        <w:rPr>
          <w:bCs/>
          <w:i/>
        </w:rPr>
        <w:t>Jestem świadomy odpowiedzialności karnej za złożenie fałszywego oświadczenia”.</w:t>
      </w: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…………........................…………………….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(podpis osoby upoważnionej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do składania oferty)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E5" w:rsidRDefault="00BA60E5" w:rsidP="004E5E1E">
      <w:pPr>
        <w:spacing w:after="0" w:line="240" w:lineRule="auto"/>
      </w:pPr>
      <w:r>
        <w:separator/>
      </w:r>
    </w:p>
  </w:endnote>
  <w:endnote w:type="continuationSeparator" w:id="0">
    <w:p w:rsidR="00BA60E5" w:rsidRDefault="00BA60E5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E5" w:rsidRDefault="00BA60E5" w:rsidP="004E5E1E">
      <w:pPr>
        <w:spacing w:after="0" w:line="240" w:lineRule="auto"/>
      </w:pPr>
      <w:r>
        <w:separator/>
      </w:r>
    </w:p>
  </w:footnote>
  <w:footnote w:type="continuationSeparator" w:id="0">
    <w:p w:rsidR="00BA60E5" w:rsidRDefault="00BA60E5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05289"/>
    <w:rsid w:val="00016928"/>
    <w:rsid w:val="00050E3C"/>
    <w:rsid w:val="00056AE8"/>
    <w:rsid w:val="000634AB"/>
    <w:rsid w:val="00067CA9"/>
    <w:rsid w:val="00073765"/>
    <w:rsid w:val="00074E1E"/>
    <w:rsid w:val="000B13FF"/>
    <w:rsid w:val="000D47D0"/>
    <w:rsid w:val="000E4E2A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B23C2"/>
    <w:rsid w:val="001C611D"/>
    <w:rsid w:val="001C7CEC"/>
    <w:rsid w:val="001E446F"/>
    <w:rsid w:val="001F488A"/>
    <w:rsid w:val="0020162E"/>
    <w:rsid w:val="00202F12"/>
    <w:rsid w:val="00212FF1"/>
    <w:rsid w:val="00217895"/>
    <w:rsid w:val="002338E2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2F3B59"/>
    <w:rsid w:val="00331A05"/>
    <w:rsid w:val="00335C52"/>
    <w:rsid w:val="0034038F"/>
    <w:rsid w:val="00353E3E"/>
    <w:rsid w:val="003D7AE2"/>
    <w:rsid w:val="003E100A"/>
    <w:rsid w:val="003E6DC9"/>
    <w:rsid w:val="003F162A"/>
    <w:rsid w:val="003F5587"/>
    <w:rsid w:val="0041265E"/>
    <w:rsid w:val="00426C91"/>
    <w:rsid w:val="0044026A"/>
    <w:rsid w:val="00440ADD"/>
    <w:rsid w:val="0045093A"/>
    <w:rsid w:val="0045759F"/>
    <w:rsid w:val="00463569"/>
    <w:rsid w:val="00472F38"/>
    <w:rsid w:val="004821BD"/>
    <w:rsid w:val="004A2726"/>
    <w:rsid w:val="004C0EC4"/>
    <w:rsid w:val="004D65D1"/>
    <w:rsid w:val="004E2725"/>
    <w:rsid w:val="004E5E1E"/>
    <w:rsid w:val="004F3E02"/>
    <w:rsid w:val="00501934"/>
    <w:rsid w:val="00504FFF"/>
    <w:rsid w:val="00512195"/>
    <w:rsid w:val="00515CEF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B6133"/>
    <w:rsid w:val="005E14D6"/>
    <w:rsid w:val="005E19EF"/>
    <w:rsid w:val="005E6774"/>
    <w:rsid w:val="005F262C"/>
    <w:rsid w:val="005F3140"/>
    <w:rsid w:val="00673A4D"/>
    <w:rsid w:val="00677FC4"/>
    <w:rsid w:val="00685811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23876"/>
    <w:rsid w:val="00747342"/>
    <w:rsid w:val="00755A3F"/>
    <w:rsid w:val="007816F5"/>
    <w:rsid w:val="00783F46"/>
    <w:rsid w:val="007B0AAE"/>
    <w:rsid w:val="007B1804"/>
    <w:rsid w:val="007B1E7A"/>
    <w:rsid w:val="007E12F4"/>
    <w:rsid w:val="007F62A1"/>
    <w:rsid w:val="00803A72"/>
    <w:rsid w:val="00804AD8"/>
    <w:rsid w:val="008621CA"/>
    <w:rsid w:val="00872018"/>
    <w:rsid w:val="008808F6"/>
    <w:rsid w:val="00897FBC"/>
    <w:rsid w:val="008A296A"/>
    <w:rsid w:val="008A7840"/>
    <w:rsid w:val="008B78E4"/>
    <w:rsid w:val="008D0F9E"/>
    <w:rsid w:val="008D71FB"/>
    <w:rsid w:val="00902CD9"/>
    <w:rsid w:val="0091333C"/>
    <w:rsid w:val="00934795"/>
    <w:rsid w:val="00961E08"/>
    <w:rsid w:val="00964784"/>
    <w:rsid w:val="0096651B"/>
    <w:rsid w:val="00967CC7"/>
    <w:rsid w:val="0097591D"/>
    <w:rsid w:val="00977141"/>
    <w:rsid w:val="009B10A0"/>
    <w:rsid w:val="009B3067"/>
    <w:rsid w:val="009B5E5D"/>
    <w:rsid w:val="009B7388"/>
    <w:rsid w:val="009C1B05"/>
    <w:rsid w:val="009C373A"/>
    <w:rsid w:val="009E38E2"/>
    <w:rsid w:val="009E580B"/>
    <w:rsid w:val="009F3EA6"/>
    <w:rsid w:val="009F4026"/>
    <w:rsid w:val="00A214ED"/>
    <w:rsid w:val="00A32DB2"/>
    <w:rsid w:val="00A34FEE"/>
    <w:rsid w:val="00A442F6"/>
    <w:rsid w:val="00A465F1"/>
    <w:rsid w:val="00A719B7"/>
    <w:rsid w:val="00A7608E"/>
    <w:rsid w:val="00A824BB"/>
    <w:rsid w:val="00A914D2"/>
    <w:rsid w:val="00AC20AC"/>
    <w:rsid w:val="00AF52F0"/>
    <w:rsid w:val="00B02F32"/>
    <w:rsid w:val="00B24CBD"/>
    <w:rsid w:val="00B45BA1"/>
    <w:rsid w:val="00B5154C"/>
    <w:rsid w:val="00B554D1"/>
    <w:rsid w:val="00B64008"/>
    <w:rsid w:val="00B77C06"/>
    <w:rsid w:val="00BA60E5"/>
    <w:rsid w:val="00BC5B46"/>
    <w:rsid w:val="00BF09F3"/>
    <w:rsid w:val="00BF52B8"/>
    <w:rsid w:val="00BF69EB"/>
    <w:rsid w:val="00C131CB"/>
    <w:rsid w:val="00C36C02"/>
    <w:rsid w:val="00C63D38"/>
    <w:rsid w:val="00C6664F"/>
    <w:rsid w:val="00C90CA3"/>
    <w:rsid w:val="00C9484B"/>
    <w:rsid w:val="00CF680A"/>
    <w:rsid w:val="00D218B1"/>
    <w:rsid w:val="00D50145"/>
    <w:rsid w:val="00D558FF"/>
    <w:rsid w:val="00D56078"/>
    <w:rsid w:val="00D6392B"/>
    <w:rsid w:val="00D65304"/>
    <w:rsid w:val="00D809B7"/>
    <w:rsid w:val="00D87711"/>
    <w:rsid w:val="00D94E39"/>
    <w:rsid w:val="00DB27E3"/>
    <w:rsid w:val="00DE1255"/>
    <w:rsid w:val="00DF5926"/>
    <w:rsid w:val="00E24AEE"/>
    <w:rsid w:val="00E33051"/>
    <w:rsid w:val="00E53611"/>
    <w:rsid w:val="00E63355"/>
    <w:rsid w:val="00E6764B"/>
    <w:rsid w:val="00E72C4C"/>
    <w:rsid w:val="00E76A5F"/>
    <w:rsid w:val="00E905E0"/>
    <w:rsid w:val="00E941A4"/>
    <w:rsid w:val="00EA2CA7"/>
    <w:rsid w:val="00EA6BE8"/>
    <w:rsid w:val="00EB7052"/>
    <w:rsid w:val="00EC3C52"/>
    <w:rsid w:val="00EE3F77"/>
    <w:rsid w:val="00EE4112"/>
    <w:rsid w:val="00EF011C"/>
    <w:rsid w:val="00EF3587"/>
    <w:rsid w:val="00F16F7F"/>
    <w:rsid w:val="00F56D5B"/>
    <w:rsid w:val="00F77534"/>
    <w:rsid w:val="00F87C34"/>
    <w:rsid w:val="00F92AE6"/>
    <w:rsid w:val="00F949E3"/>
    <w:rsid w:val="00FA7CE2"/>
    <w:rsid w:val="00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4D5E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5C85-2926-4CAD-B85C-2480C12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4</cp:revision>
  <cp:lastPrinted>2018-06-06T06:12:00Z</cp:lastPrinted>
  <dcterms:created xsi:type="dcterms:W3CDTF">2022-08-25T08:44:00Z</dcterms:created>
  <dcterms:modified xsi:type="dcterms:W3CDTF">2022-08-25T08:56:00Z</dcterms:modified>
</cp:coreProperties>
</file>